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4D" w:rsidRPr="00863E2B" w:rsidRDefault="00513E4D" w:rsidP="00513E4D">
      <w:pPr>
        <w:spacing w:before="1" w:line="280" w:lineRule="exact"/>
        <w:jc w:val="both"/>
        <w:rPr>
          <w:rFonts w:ascii="Times New Roman" w:hAnsi="Times New Roman"/>
          <w:sz w:val="20"/>
          <w:szCs w:val="20"/>
        </w:rPr>
      </w:pPr>
    </w:p>
    <w:p w:rsidR="00513E4D" w:rsidRPr="00863E2B" w:rsidRDefault="00513E4D" w:rsidP="00513E4D">
      <w:pPr>
        <w:ind w:left="1766"/>
        <w:jc w:val="both"/>
        <w:rPr>
          <w:rFonts w:ascii="Times New Roman" w:eastAsia="Times New Roman" w:hAnsi="Times New Roman"/>
          <w:sz w:val="20"/>
          <w:szCs w:val="20"/>
        </w:rPr>
      </w:pPr>
      <w:r w:rsidRPr="00863E2B">
        <w:rPr>
          <w:rFonts w:ascii="Times New Roman" w:hAnsi="Times New Roman"/>
          <w:noProof/>
          <w:sz w:val="20"/>
          <w:szCs w:val="20"/>
        </w:rPr>
        <w:drawing>
          <wp:anchor distT="0" distB="0" distL="114300" distR="114300" simplePos="0" relativeHeight="251659264" behindDoc="1" locked="0" layoutInCell="1" allowOverlap="1">
            <wp:simplePos x="0" y="0"/>
            <wp:positionH relativeFrom="page">
              <wp:posOffset>3060065</wp:posOffset>
            </wp:positionH>
            <wp:positionV relativeFrom="paragraph">
              <wp:posOffset>12700</wp:posOffset>
            </wp:positionV>
            <wp:extent cx="2457450" cy="12433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57450" cy="1243330"/>
                    </a:xfrm>
                    <a:prstGeom prst="rect">
                      <a:avLst/>
                    </a:prstGeom>
                    <a:noFill/>
                    <a:ln w="9525">
                      <a:noFill/>
                      <a:miter lim="800000"/>
                      <a:headEnd/>
                      <a:tailEnd/>
                    </a:ln>
                  </pic:spPr>
                </pic:pic>
              </a:graphicData>
            </a:graphic>
          </wp:anchor>
        </w:drawing>
      </w:r>
      <w:r w:rsidRPr="00863E2B">
        <w:rPr>
          <w:rFonts w:ascii="Times New Roman" w:hAnsi="Times New Roman"/>
          <w:noProof/>
          <w:sz w:val="20"/>
          <w:szCs w:val="20"/>
        </w:rPr>
        <w:drawing>
          <wp:inline distT="0" distB="0" distL="0" distR="0">
            <wp:extent cx="828675" cy="11049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675" cy="1104900"/>
                    </a:xfrm>
                    <a:prstGeom prst="rect">
                      <a:avLst/>
                    </a:prstGeom>
                    <a:noFill/>
                    <a:ln w="9525">
                      <a:noFill/>
                      <a:miter lim="800000"/>
                      <a:headEnd/>
                      <a:tailEnd/>
                    </a:ln>
                  </pic:spPr>
                </pic:pic>
              </a:graphicData>
            </a:graphic>
          </wp:inline>
        </w:drawing>
      </w:r>
    </w:p>
    <w:p w:rsidR="00513E4D" w:rsidRPr="00863E2B" w:rsidRDefault="00513E4D" w:rsidP="00513E4D">
      <w:pPr>
        <w:spacing w:before="5" w:line="160" w:lineRule="exact"/>
        <w:jc w:val="both"/>
        <w:rPr>
          <w:rFonts w:ascii="Times New Roman" w:hAnsi="Times New Roman"/>
          <w:sz w:val="20"/>
          <w:szCs w:val="20"/>
        </w:rPr>
      </w:pPr>
    </w:p>
    <w:p w:rsidR="00513E4D" w:rsidRPr="00863E2B" w:rsidRDefault="00513E4D" w:rsidP="00513E4D">
      <w:pPr>
        <w:spacing w:line="200" w:lineRule="exact"/>
        <w:jc w:val="both"/>
        <w:rPr>
          <w:rFonts w:ascii="Times New Roman" w:hAnsi="Times New Roman"/>
          <w:sz w:val="20"/>
          <w:szCs w:val="20"/>
        </w:rPr>
      </w:pPr>
    </w:p>
    <w:p w:rsidR="00513E4D" w:rsidRPr="00863E2B" w:rsidRDefault="00513E4D" w:rsidP="00513E4D">
      <w:pPr>
        <w:spacing w:line="200" w:lineRule="exact"/>
        <w:jc w:val="both"/>
        <w:rPr>
          <w:rFonts w:ascii="Times New Roman" w:hAnsi="Times New Roman"/>
          <w:sz w:val="20"/>
          <w:szCs w:val="20"/>
        </w:rPr>
      </w:pPr>
    </w:p>
    <w:p w:rsidR="00513E4D" w:rsidRPr="00863E2B" w:rsidRDefault="00513E4D" w:rsidP="00513E4D">
      <w:pPr>
        <w:spacing w:line="200" w:lineRule="exact"/>
        <w:jc w:val="both"/>
        <w:rPr>
          <w:rFonts w:ascii="Times New Roman" w:hAnsi="Times New Roman"/>
          <w:sz w:val="20"/>
          <w:szCs w:val="20"/>
        </w:rPr>
      </w:pPr>
    </w:p>
    <w:p w:rsidR="00513E4D" w:rsidRPr="00863E2B" w:rsidRDefault="00513E4D" w:rsidP="00513E4D">
      <w:pPr>
        <w:spacing w:line="200" w:lineRule="exact"/>
        <w:jc w:val="both"/>
        <w:rPr>
          <w:rFonts w:ascii="Times New Roman" w:hAnsi="Times New Roman"/>
          <w:sz w:val="20"/>
          <w:szCs w:val="20"/>
        </w:rPr>
      </w:pPr>
    </w:p>
    <w:p w:rsidR="00513E4D" w:rsidRPr="00672C86" w:rsidRDefault="00513E4D" w:rsidP="00513E4D">
      <w:pPr>
        <w:spacing w:line="200" w:lineRule="exact"/>
        <w:jc w:val="both"/>
        <w:rPr>
          <w:rFonts w:asciiTheme="majorHAnsi" w:hAnsiTheme="majorHAnsi"/>
          <w:sz w:val="36"/>
          <w:szCs w:val="36"/>
        </w:rPr>
      </w:pPr>
    </w:p>
    <w:p w:rsidR="00513E4D" w:rsidRPr="00672C86" w:rsidRDefault="00513E4D" w:rsidP="00513E4D">
      <w:pPr>
        <w:spacing w:before="47"/>
        <w:ind w:left="43"/>
        <w:jc w:val="center"/>
        <w:rPr>
          <w:rFonts w:asciiTheme="majorHAnsi" w:eastAsia="Times New Roman" w:hAnsiTheme="majorHAnsi"/>
          <w:sz w:val="36"/>
          <w:szCs w:val="36"/>
        </w:rPr>
      </w:pPr>
      <w:r w:rsidRPr="00672C86">
        <w:rPr>
          <w:rFonts w:asciiTheme="majorHAnsi" w:eastAsia="Times New Roman" w:hAnsiTheme="majorHAnsi"/>
          <w:b/>
          <w:bCs/>
          <w:sz w:val="36"/>
          <w:szCs w:val="36"/>
        </w:rPr>
        <w:t>SYLLABUS</w:t>
      </w:r>
    </w:p>
    <w:p w:rsidR="00513E4D" w:rsidRPr="00672C86" w:rsidRDefault="00513E4D" w:rsidP="00513E4D">
      <w:pPr>
        <w:spacing w:line="200" w:lineRule="exact"/>
        <w:jc w:val="center"/>
        <w:rPr>
          <w:rFonts w:asciiTheme="majorHAnsi" w:hAnsiTheme="majorHAnsi"/>
          <w:sz w:val="36"/>
          <w:szCs w:val="36"/>
        </w:rPr>
      </w:pPr>
    </w:p>
    <w:p w:rsidR="00672C86" w:rsidRDefault="00513E4D" w:rsidP="00513E4D">
      <w:pPr>
        <w:spacing w:before="69" w:line="305" w:lineRule="auto"/>
        <w:ind w:left="2123" w:right="113" w:hanging="1959"/>
        <w:jc w:val="center"/>
        <w:rPr>
          <w:rFonts w:asciiTheme="majorHAnsi" w:eastAsia="Times New Roman" w:hAnsiTheme="majorHAnsi"/>
          <w:b/>
          <w:bCs/>
          <w:sz w:val="36"/>
          <w:szCs w:val="36"/>
        </w:rPr>
      </w:pPr>
      <w:r w:rsidRPr="00672C86">
        <w:rPr>
          <w:rFonts w:asciiTheme="majorHAnsi" w:eastAsia="Times New Roman" w:hAnsiTheme="majorHAnsi"/>
          <w:b/>
          <w:bCs/>
          <w:spacing w:val="2"/>
          <w:sz w:val="36"/>
          <w:szCs w:val="36"/>
        </w:rPr>
        <w:t>B.</w:t>
      </w:r>
      <w:r w:rsidRPr="00672C86">
        <w:rPr>
          <w:rFonts w:asciiTheme="majorHAnsi" w:eastAsia="Times New Roman" w:hAnsiTheme="majorHAnsi"/>
          <w:b/>
          <w:bCs/>
          <w:spacing w:val="1"/>
          <w:sz w:val="36"/>
          <w:szCs w:val="36"/>
        </w:rPr>
        <w:t xml:space="preserve"> Sc. </w:t>
      </w:r>
      <w:r w:rsidRPr="00672C86">
        <w:rPr>
          <w:rFonts w:asciiTheme="majorHAnsi" w:hAnsiTheme="majorHAnsi"/>
          <w:b/>
          <w:bCs/>
          <w:spacing w:val="1"/>
          <w:sz w:val="36"/>
          <w:szCs w:val="36"/>
        </w:rPr>
        <w:t>FORESTRY</w:t>
      </w:r>
      <w:r w:rsidRPr="00672C86">
        <w:rPr>
          <w:rFonts w:asciiTheme="majorHAnsi" w:eastAsia="Times New Roman" w:hAnsiTheme="majorHAnsi"/>
          <w:b/>
          <w:bCs/>
          <w:sz w:val="36"/>
          <w:szCs w:val="36"/>
        </w:rPr>
        <w:t xml:space="preserve">PROGRAMME </w:t>
      </w:r>
    </w:p>
    <w:p w:rsidR="00513E4D" w:rsidRPr="00672C86" w:rsidRDefault="00513E4D" w:rsidP="00513E4D">
      <w:pPr>
        <w:spacing w:before="69" w:line="305" w:lineRule="auto"/>
        <w:ind w:left="2123" w:right="113" w:hanging="1959"/>
        <w:jc w:val="center"/>
        <w:rPr>
          <w:rFonts w:asciiTheme="majorHAnsi" w:eastAsia="Times New Roman" w:hAnsiTheme="majorHAnsi"/>
          <w:sz w:val="36"/>
          <w:szCs w:val="36"/>
        </w:rPr>
      </w:pPr>
      <w:r w:rsidRPr="00672C86">
        <w:rPr>
          <w:rFonts w:asciiTheme="majorHAnsi" w:eastAsia="Times New Roman" w:hAnsiTheme="majorHAnsi"/>
          <w:b/>
          <w:bCs/>
          <w:sz w:val="36"/>
          <w:szCs w:val="36"/>
        </w:rPr>
        <w:t>I</w:t>
      </w:r>
      <w:r w:rsidR="00672C86">
        <w:rPr>
          <w:rFonts w:asciiTheme="majorHAnsi" w:eastAsia="Times New Roman" w:hAnsiTheme="majorHAnsi"/>
          <w:b/>
          <w:bCs/>
          <w:sz w:val="36"/>
          <w:szCs w:val="36"/>
        </w:rPr>
        <w:t xml:space="preserve"> &amp; II </w:t>
      </w:r>
      <w:r w:rsidRPr="00672C86">
        <w:rPr>
          <w:rFonts w:asciiTheme="majorHAnsi" w:eastAsia="Times New Roman" w:hAnsiTheme="majorHAnsi"/>
          <w:b/>
          <w:bCs/>
          <w:spacing w:val="-1"/>
          <w:sz w:val="36"/>
          <w:szCs w:val="36"/>
        </w:rPr>
        <w:t>YEAR</w:t>
      </w:r>
    </w:p>
    <w:p w:rsidR="00513E4D" w:rsidRPr="00672C86" w:rsidRDefault="00513E4D" w:rsidP="00513E4D">
      <w:pPr>
        <w:spacing w:line="200" w:lineRule="exact"/>
        <w:jc w:val="center"/>
        <w:rPr>
          <w:rFonts w:asciiTheme="majorHAnsi" w:hAnsiTheme="majorHAnsi"/>
          <w:sz w:val="36"/>
          <w:szCs w:val="36"/>
        </w:rPr>
      </w:pPr>
    </w:p>
    <w:p w:rsidR="00513E4D" w:rsidRPr="00672C86" w:rsidRDefault="00513E4D" w:rsidP="00513E4D">
      <w:pPr>
        <w:spacing w:line="200" w:lineRule="exact"/>
        <w:jc w:val="center"/>
        <w:rPr>
          <w:rFonts w:asciiTheme="majorHAnsi" w:hAnsiTheme="majorHAnsi"/>
          <w:sz w:val="36"/>
          <w:szCs w:val="36"/>
        </w:rPr>
      </w:pPr>
    </w:p>
    <w:p w:rsidR="00513E4D" w:rsidRPr="00672C86" w:rsidRDefault="00513E4D" w:rsidP="00672C86">
      <w:pPr>
        <w:jc w:val="center"/>
        <w:rPr>
          <w:rFonts w:asciiTheme="majorHAnsi" w:hAnsiTheme="majorHAnsi"/>
          <w:b/>
          <w:sz w:val="36"/>
          <w:szCs w:val="36"/>
        </w:rPr>
      </w:pPr>
      <w:r w:rsidRPr="00672C86">
        <w:rPr>
          <w:rFonts w:asciiTheme="majorHAnsi" w:hAnsiTheme="majorHAnsi"/>
          <w:b/>
          <w:sz w:val="36"/>
          <w:szCs w:val="36"/>
        </w:rPr>
        <w:t>School of Sciences</w:t>
      </w:r>
    </w:p>
    <w:p w:rsidR="00513E4D" w:rsidRPr="00672C86" w:rsidRDefault="00513E4D" w:rsidP="00513E4D">
      <w:pPr>
        <w:tabs>
          <w:tab w:val="left" w:pos="1890"/>
        </w:tabs>
        <w:spacing w:line="200" w:lineRule="exact"/>
        <w:jc w:val="center"/>
        <w:rPr>
          <w:rFonts w:asciiTheme="majorHAnsi" w:hAnsiTheme="majorHAnsi"/>
          <w:sz w:val="36"/>
          <w:szCs w:val="36"/>
        </w:rPr>
      </w:pPr>
    </w:p>
    <w:p w:rsidR="00513E4D" w:rsidRPr="00672C86" w:rsidRDefault="00513E4D" w:rsidP="00513E4D">
      <w:pPr>
        <w:spacing w:line="200" w:lineRule="exact"/>
        <w:jc w:val="center"/>
        <w:rPr>
          <w:rFonts w:asciiTheme="majorHAnsi" w:hAnsiTheme="majorHAnsi"/>
          <w:sz w:val="36"/>
          <w:szCs w:val="36"/>
        </w:rPr>
      </w:pPr>
    </w:p>
    <w:p w:rsidR="00513E4D" w:rsidRPr="00672C86" w:rsidRDefault="00513E4D" w:rsidP="00513E4D">
      <w:pPr>
        <w:spacing w:line="200" w:lineRule="exact"/>
        <w:jc w:val="both"/>
        <w:rPr>
          <w:rFonts w:asciiTheme="majorHAnsi" w:hAnsiTheme="majorHAnsi"/>
          <w:sz w:val="36"/>
          <w:szCs w:val="36"/>
        </w:rPr>
      </w:pPr>
    </w:p>
    <w:p w:rsidR="00513E4D" w:rsidRPr="00672C86" w:rsidRDefault="00513E4D" w:rsidP="00513E4D">
      <w:pPr>
        <w:spacing w:line="200" w:lineRule="exact"/>
        <w:jc w:val="both"/>
        <w:rPr>
          <w:rFonts w:asciiTheme="majorHAnsi" w:hAnsiTheme="majorHAnsi"/>
          <w:sz w:val="36"/>
          <w:szCs w:val="36"/>
        </w:rPr>
      </w:pPr>
    </w:p>
    <w:p w:rsidR="00513E4D" w:rsidRPr="00672C86" w:rsidRDefault="00513E4D" w:rsidP="00513E4D">
      <w:pPr>
        <w:spacing w:line="200" w:lineRule="exact"/>
        <w:jc w:val="both"/>
        <w:rPr>
          <w:rFonts w:asciiTheme="majorHAnsi" w:hAnsiTheme="majorHAnsi"/>
          <w:sz w:val="36"/>
          <w:szCs w:val="36"/>
        </w:rPr>
      </w:pPr>
    </w:p>
    <w:p w:rsidR="00513E4D" w:rsidRPr="00672C86" w:rsidRDefault="00513E4D" w:rsidP="00513E4D">
      <w:pPr>
        <w:jc w:val="both"/>
        <w:rPr>
          <w:rFonts w:asciiTheme="majorHAnsi" w:eastAsia="Times New Roman" w:hAnsiTheme="majorHAnsi"/>
          <w:b/>
          <w:bCs/>
          <w:spacing w:val="-2"/>
          <w:sz w:val="36"/>
          <w:szCs w:val="36"/>
        </w:rPr>
      </w:pPr>
      <w:r w:rsidRPr="00672C86">
        <w:rPr>
          <w:rFonts w:asciiTheme="majorHAnsi" w:eastAsia="Times New Roman" w:hAnsiTheme="majorHAnsi"/>
          <w:b/>
          <w:bCs/>
          <w:spacing w:val="-1"/>
          <w:sz w:val="36"/>
          <w:szCs w:val="36"/>
        </w:rPr>
        <w:t xml:space="preserve">                </w:t>
      </w:r>
      <w:r w:rsidR="00672C86">
        <w:rPr>
          <w:rFonts w:asciiTheme="majorHAnsi" w:eastAsia="Times New Roman" w:hAnsiTheme="majorHAnsi"/>
          <w:b/>
          <w:bCs/>
          <w:spacing w:val="-1"/>
          <w:sz w:val="36"/>
          <w:szCs w:val="36"/>
        </w:rPr>
        <w:t xml:space="preserve">                                 </w:t>
      </w:r>
      <w:r w:rsidRPr="00672C86">
        <w:rPr>
          <w:rFonts w:asciiTheme="majorHAnsi" w:eastAsia="Times New Roman" w:hAnsiTheme="majorHAnsi"/>
          <w:b/>
          <w:bCs/>
          <w:spacing w:val="-1"/>
          <w:sz w:val="36"/>
          <w:szCs w:val="36"/>
        </w:rPr>
        <w:t>EDITION</w:t>
      </w:r>
      <w:r w:rsidRPr="00672C86">
        <w:rPr>
          <w:rFonts w:asciiTheme="majorHAnsi" w:eastAsia="Times New Roman" w:hAnsiTheme="majorHAnsi"/>
          <w:b/>
          <w:bCs/>
          <w:spacing w:val="-2"/>
          <w:sz w:val="36"/>
          <w:szCs w:val="36"/>
        </w:rPr>
        <w:t>2014-15</w:t>
      </w:r>
    </w:p>
    <w:p w:rsidR="00513E4D" w:rsidRPr="00863E2B" w:rsidRDefault="00513E4D" w:rsidP="00513E4D">
      <w:pPr>
        <w:jc w:val="both"/>
        <w:rPr>
          <w:rFonts w:ascii="Times New Roman" w:eastAsia="Times New Roman" w:hAnsi="Times New Roman"/>
          <w:b/>
          <w:bCs/>
          <w:spacing w:val="-2"/>
          <w:sz w:val="20"/>
          <w:szCs w:val="20"/>
        </w:rPr>
      </w:pPr>
    </w:p>
    <w:p w:rsidR="00226DE8" w:rsidRDefault="00226DE8" w:rsidP="001A7C9E">
      <w:pPr>
        <w:ind w:right="-540"/>
        <w:rPr>
          <w:b/>
          <w:bCs/>
          <w:sz w:val="20"/>
          <w:szCs w:val="20"/>
        </w:rPr>
      </w:pPr>
    </w:p>
    <w:p w:rsidR="001A7C9E" w:rsidRDefault="001A7C9E"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672C86" w:rsidRPr="0086682C" w:rsidRDefault="00672C86" w:rsidP="001A7C9E">
      <w:pPr>
        <w:ind w:right="-540"/>
        <w:rPr>
          <w:b/>
          <w:bCs/>
          <w:sz w:val="20"/>
          <w:szCs w:val="20"/>
        </w:rPr>
      </w:pPr>
    </w:p>
    <w:tbl>
      <w:tblPr>
        <w:tblW w:w="0" w:type="auto"/>
        <w:jc w:val="center"/>
        <w:tblLook w:val="01E0"/>
      </w:tblPr>
      <w:tblGrid>
        <w:gridCol w:w="1536"/>
        <w:gridCol w:w="3276"/>
      </w:tblGrid>
      <w:tr w:rsidR="001A7C9E" w:rsidRPr="0086682C" w:rsidTr="006F10FE">
        <w:trPr>
          <w:jc w:val="center"/>
        </w:trPr>
        <w:tc>
          <w:tcPr>
            <w:tcW w:w="0" w:type="auto"/>
          </w:tcPr>
          <w:p w:rsidR="001A7C9E" w:rsidRPr="0086682C" w:rsidRDefault="001A7C9E" w:rsidP="006F10FE">
            <w:pPr>
              <w:spacing w:after="0" w:line="240" w:lineRule="auto"/>
              <w:jc w:val="center"/>
              <w:rPr>
                <w:b/>
                <w:sz w:val="20"/>
                <w:szCs w:val="20"/>
              </w:rPr>
            </w:pPr>
            <w:r w:rsidRPr="0086682C">
              <w:rPr>
                <w:b/>
                <w:noProof/>
                <w:sz w:val="20"/>
                <w:szCs w:val="20"/>
              </w:rPr>
              <w:drawing>
                <wp:inline distT="0" distB="0" distL="0" distR="0">
                  <wp:extent cx="815318" cy="774357"/>
                  <wp:effectExtent l="19050" t="0" r="383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5340" cy="774378"/>
                          </a:xfrm>
                          <a:prstGeom prst="rect">
                            <a:avLst/>
                          </a:prstGeom>
                          <a:noFill/>
                          <a:ln w="9525">
                            <a:noFill/>
                            <a:miter lim="800000"/>
                            <a:headEnd/>
                            <a:tailEnd/>
                          </a:ln>
                        </pic:spPr>
                      </pic:pic>
                    </a:graphicData>
                  </a:graphic>
                </wp:inline>
              </w:drawing>
            </w:r>
          </w:p>
        </w:tc>
        <w:tc>
          <w:tcPr>
            <w:tcW w:w="0" w:type="auto"/>
          </w:tcPr>
          <w:p w:rsidR="001A7C9E" w:rsidRPr="0086682C" w:rsidRDefault="001A7C9E" w:rsidP="006F10FE">
            <w:pPr>
              <w:spacing w:after="0" w:line="240" w:lineRule="auto"/>
              <w:jc w:val="center"/>
              <w:rPr>
                <w:b/>
                <w:sz w:val="20"/>
                <w:szCs w:val="20"/>
              </w:rPr>
            </w:pPr>
            <w:r w:rsidRPr="0086682C">
              <w:rPr>
                <w:b/>
                <w:noProof/>
                <w:sz w:val="20"/>
                <w:szCs w:val="20"/>
              </w:rPr>
              <w:drawing>
                <wp:inline distT="0" distB="0" distL="0" distR="0">
                  <wp:extent cx="1920304" cy="691978"/>
                  <wp:effectExtent l="19050" t="0" r="374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19605" cy="691726"/>
                          </a:xfrm>
                          <a:prstGeom prst="rect">
                            <a:avLst/>
                          </a:prstGeom>
                          <a:noFill/>
                          <a:ln w="9525">
                            <a:noFill/>
                            <a:miter lim="800000"/>
                            <a:headEnd/>
                            <a:tailEnd/>
                          </a:ln>
                        </pic:spPr>
                      </pic:pic>
                    </a:graphicData>
                  </a:graphic>
                </wp:inline>
              </w:drawing>
            </w:r>
          </w:p>
        </w:tc>
      </w:tr>
    </w:tbl>
    <w:p w:rsidR="001A7C9E" w:rsidRPr="0086682C" w:rsidRDefault="001A7C9E" w:rsidP="001A7C9E">
      <w:pPr>
        <w:autoSpaceDE w:val="0"/>
        <w:autoSpaceDN w:val="0"/>
        <w:adjustRightInd w:val="0"/>
        <w:spacing w:after="0"/>
        <w:ind w:left="360"/>
        <w:jc w:val="center"/>
        <w:rPr>
          <w:rFonts w:ascii="Times New Roman" w:hAnsi="Times New Roman" w:cs="Times New Roman"/>
          <w:b/>
          <w:bCs/>
          <w:sz w:val="20"/>
          <w:szCs w:val="20"/>
        </w:rPr>
      </w:pPr>
      <w:r w:rsidRPr="0086682C">
        <w:rPr>
          <w:rFonts w:ascii="Times New Roman" w:hAnsi="Times New Roman" w:cs="Times New Roman"/>
          <w:b/>
          <w:bCs/>
          <w:sz w:val="20"/>
          <w:szCs w:val="20"/>
        </w:rPr>
        <w:t>Teaching and Examination Scheme</w:t>
      </w:r>
    </w:p>
    <w:p w:rsidR="001A7C9E" w:rsidRPr="0086682C" w:rsidRDefault="001A7C9E" w:rsidP="001A7C9E">
      <w:pPr>
        <w:autoSpaceDE w:val="0"/>
        <w:autoSpaceDN w:val="0"/>
        <w:adjustRightInd w:val="0"/>
        <w:spacing w:after="0"/>
        <w:ind w:left="-540"/>
        <w:rPr>
          <w:rFonts w:ascii="Times New Roman" w:hAnsi="Times New Roman" w:cs="Times New Roman"/>
          <w:b/>
          <w:bCs/>
          <w:sz w:val="20"/>
          <w:szCs w:val="20"/>
        </w:rPr>
      </w:pPr>
      <w:r w:rsidRPr="0086682C">
        <w:rPr>
          <w:rFonts w:ascii="Times New Roman" w:hAnsi="Times New Roman" w:cs="Times New Roman"/>
          <w:b/>
          <w:bCs/>
          <w:sz w:val="20"/>
          <w:szCs w:val="20"/>
        </w:rPr>
        <w:t>Academic year:</w:t>
      </w:r>
      <w:r w:rsidR="00775452">
        <w:rPr>
          <w:rFonts w:ascii="Times New Roman" w:hAnsi="Times New Roman" w:cs="Times New Roman"/>
          <w:b/>
          <w:bCs/>
          <w:sz w:val="20"/>
          <w:szCs w:val="20"/>
        </w:rPr>
        <w:t xml:space="preserve"> 2015-16</w:t>
      </w:r>
    </w:p>
    <w:p w:rsidR="001A7C9E" w:rsidRPr="0086682C" w:rsidRDefault="001A7C9E" w:rsidP="001A7C9E">
      <w:pPr>
        <w:autoSpaceDE w:val="0"/>
        <w:autoSpaceDN w:val="0"/>
        <w:adjustRightInd w:val="0"/>
        <w:spacing w:after="0" w:line="312" w:lineRule="auto"/>
        <w:ind w:left="-540"/>
        <w:rPr>
          <w:rFonts w:ascii="Times New Roman" w:hAnsi="Times New Roman" w:cs="Times New Roman"/>
          <w:b/>
          <w:bCs/>
          <w:sz w:val="20"/>
          <w:szCs w:val="20"/>
        </w:rPr>
      </w:pPr>
      <w:r w:rsidRPr="0086682C">
        <w:rPr>
          <w:rFonts w:ascii="Times New Roman" w:hAnsi="Times New Roman" w:cs="Times New Roman"/>
          <w:b/>
          <w:bCs/>
          <w:sz w:val="20"/>
          <w:szCs w:val="20"/>
        </w:rPr>
        <w:t xml:space="preserve">Department  :     School of Science                                        </w:t>
      </w:r>
      <w:r w:rsidR="000B7340">
        <w:rPr>
          <w:rFonts w:ascii="Times New Roman" w:hAnsi="Times New Roman" w:cs="Times New Roman"/>
          <w:b/>
          <w:bCs/>
          <w:sz w:val="20"/>
          <w:szCs w:val="20"/>
        </w:rPr>
        <w:t xml:space="preserve">          </w:t>
      </w:r>
      <w:r w:rsidRPr="0086682C">
        <w:rPr>
          <w:rFonts w:ascii="Times New Roman" w:hAnsi="Times New Roman" w:cs="Times New Roman"/>
          <w:b/>
          <w:bCs/>
          <w:sz w:val="20"/>
          <w:szCs w:val="20"/>
        </w:rPr>
        <w:t>Year:   2015-16   Program        :   B.Sc. Forestry                                                                               Semester: I</w:t>
      </w: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970"/>
        <w:gridCol w:w="3833"/>
        <w:gridCol w:w="883"/>
        <w:gridCol w:w="620"/>
        <w:gridCol w:w="620"/>
        <w:gridCol w:w="620"/>
        <w:gridCol w:w="860"/>
        <w:gridCol w:w="846"/>
        <w:gridCol w:w="765"/>
      </w:tblGrid>
      <w:tr w:rsidR="001A7C9E" w:rsidRPr="0086682C" w:rsidTr="0055241B">
        <w:trPr>
          <w:trHeight w:val="11"/>
          <w:jc w:val="center"/>
        </w:trPr>
        <w:tc>
          <w:tcPr>
            <w:tcW w:w="672" w:type="dxa"/>
            <w:vMerge w:val="restart"/>
            <w:noWrap/>
          </w:tcPr>
          <w:p w:rsidR="001A7C9E" w:rsidRPr="0086682C" w:rsidRDefault="001A7C9E" w:rsidP="00EE198D">
            <w:pPr>
              <w:widowControl w:val="0"/>
              <w:autoSpaceDE w:val="0"/>
              <w:autoSpaceDN w:val="0"/>
              <w:adjustRightInd w:val="0"/>
              <w:spacing w:after="0" w:line="240" w:lineRule="auto"/>
              <w:rPr>
                <w:rFonts w:ascii="Times New Roman" w:hAnsi="Times New Roman" w:cs="Times New Roman"/>
                <w:b/>
                <w:bCs/>
                <w:sz w:val="20"/>
                <w:szCs w:val="20"/>
              </w:rPr>
            </w:pPr>
            <w:r w:rsidRPr="0086682C">
              <w:rPr>
                <w:rFonts w:ascii="Times New Roman" w:hAnsi="Times New Roman" w:cs="Times New Roman"/>
                <w:b/>
                <w:bCs/>
                <w:sz w:val="20"/>
                <w:szCs w:val="20"/>
              </w:rPr>
              <w:t>S.No.</w:t>
            </w:r>
          </w:p>
        </w:tc>
        <w:tc>
          <w:tcPr>
            <w:tcW w:w="970" w:type="dxa"/>
            <w:vMerge w:val="restart"/>
            <w:noWrap/>
          </w:tcPr>
          <w:p w:rsidR="001A7C9E" w:rsidRPr="0086682C" w:rsidRDefault="001A7C9E" w:rsidP="00EE198D">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Course Code</w:t>
            </w:r>
          </w:p>
        </w:tc>
        <w:tc>
          <w:tcPr>
            <w:tcW w:w="3833" w:type="dxa"/>
            <w:vMerge w:val="restart"/>
            <w:noWrap/>
          </w:tcPr>
          <w:p w:rsidR="001A7C9E" w:rsidRPr="0086682C" w:rsidRDefault="001A7C9E" w:rsidP="00EE198D">
            <w:pPr>
              <w:widowControl w:val="0"/>
              <w:autoSpaceDE w:val="0"/>
              <w:autoSpaceDN w:val="0"/>
              <w:adjustRightInd w:val="0"/>
              <w:spacing w:after="0" w:line="240" w:lineRule="auto"/>
              <w:rPr>
                <w:rFonts w:ascii="Times New Roman" w:hAnsi="Times New Roman" w:cs="Times New Roman"/>
                <w:b/>
                <w:bCs/>
                <w:sz w:val="20"/>
                <w:szCs w:val="20"/>
              </w:rPr>
            </w:pPr>
            <w:r w:rsidRPr="0086682C">
              <w:rPr>
                <w:rFonts w:ascii="Times New Roman" w:hAnsi="Times New Roman" w:cs="Times New Roman"/>
                <w:b/>
                <w:bCs/>
                <w:sz w:val="20"/>
                <w:szCs w:val="20"/>
              </w:rPr>
              <w:t>Course Name</w:t>
            </w:r>
          </w:p>
        </w:tc>
        <w:tc>
          <w:tcPr>
            <w:tcW w:w="883" w:type="dxa"/>
            <w:vMerge w:val="restart"/>
            <w:noWrap/>
          </w:tcPr>
          <w:p w:rsidR="001A7C9E" w:rsidRPr="0086682C" w:rsidRDefault="001A7C9E" w:rsidP="00EE198D">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Credit</w:t>
            </w:r>
          </w:p>
        </w:tc>
        <w:tc>
          <w:tcPr>
            <w:tcW w:w="1860" w:type="dxa"/>
            <w:gridSpan w:val="3"/>
            <w:noWrap/>
          </w:tcPr>
          <w:p w:rsidR="001A7C9E" w:rsidRPr="0086682C" w:rsidRDefault="001A7C9E" w:rsidP="00EE198D">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Contact Hrs/Wk.</w:t>
            </w:r>
          </w:p>
        </w:tc>
        <w:tc>
          <w:tcPr>
            <w:tcW w:w="860" w:type="dxa"/>
            <w:vMerge w:val="restart"/>
            <w:noWrap/>
          </w:tcPr>
          <w:p w:rsidR="001A7C9E" w:rsidRPr="0086682C" w:rsidRDefault="001A7C9E" w:rsidP="00EE198D">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Exam Hours</w:t>
            </w:r>
          </w:p>
        </w:tc>
        <w:tc>
          <w:tcPr>
            <w:tcW w:w="1611" w:type="dxa"/>
            <w:gridSpan w:val="2"/>
            <w:noWrap/>
          </w:tcPr>
          <w:p w:rsidR="001A7C9E" w:rsidRPr="0086682C" w:rsidRDefault="001A7C9E" w:rsidP="00EE198D">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Weightage (in%)</w:t>
            </w:r>
          </w:p>
        </w:tc>
      </w:tr>
      <w:tr w:rsidR="001A7C9E" w:rsidRPr="0086682C" w:rsidTr="0055241B">
        <w:trPr>
          <w:trHeight w:val="11"/>
          <w:jc w:val="center"/>
        </w:trPr>
        <w:tc>
          <w:tcPr>
            <w:tcW w:w="672" w:type="dxa"/>
            <w:vMerge/>
          </w:tcPr>
          <w:p w:rsidR="001A7C9E" w:rsidRPr="0086682C" w:rsidRDefault="001A7C9E" w:rsidP="00EE198D">
            <w:pPr>
              <w:widowControl w:val="0"/>
              <w:autoSpaceDE w:val="0"/>
              <w:autoSpaceDN w:val="0"/>
              <w:adjustRightInd w:val="0"/>
              <w:spacing w:after="0" w:line="240" w:lineRule="auto"/>
              <w:rPr>
                <w:rFonts w:ascii="Times New Roman" w:hAnsi="Times New Roman" w:cs="Times New Roman"/>
                <w:b/>
                <w:bCs/>
                <w:sz w:val="20"/>
                <w:szCs w:val="20"/>
              </w:rPr>
            </w:pPr>
          </w:p>
        </w:tc>
        <w:tc>
          <w:tcPr>
            <w:tcW w:w="970" w:type="dxa"/>
            <w:vMerge/>
          </w:tcPr>
          <w:p w:rsidR="001A7C9E" w:rsidRPr="0086682C" w:rsidRDefault="001A7C9E" w:rsidP="00EE198D">
            <w:pPr>
              <w:widowControl w:val="0"/>
              <w:autoSpaceDE w:val="0"/>
              <w:autoSpaceDN w:val="0"/>
              <w:adjustRightInd w:val="0"/>
              <w:spacing w:after="0" w:line="240" w:lineRule="auto"/>
              <w:rPr>
                <w:rFonts w:ascii="Times New Roman" w:hAnsi="Times New Roman" w:cs="Times New Roman"/>
                <w:b/>
                <w:bCs/>
                <w:sz w:val="20"/>
                <w:szCs w:val="20"/>
              </w:rPr>
            </w:pPr>
          </w:p>
        </w:tc>
        <w:tc>
          <w:tcPr>
            <w:tcW w:w="3833" w:type="dxa"/>
            <w:vMerge/>
          </w:tcPr>
          <w:p w:rsidR="001A7C9E" w:rsidRPr="0086682C" w:rsidRDefault="001A7C9E" w:rsidP="00EE198D">
            <w:pPr>
              <w:widowControl w:val="0"/>
              <w:autoSpaceDE w:val="0"/>
              <w:autoSpaceDN w:val="0"/>
              <w:adjustRightInd w:val="0"/>
              <w:spacing w:after="0" w:line="240" w:lineRule="auto"/>
              <w:rPr>
                <w:rFonts w:ascii="Times New Roman" w:hAnsi="Times New Roman" w:cs="Times New Roman"/>
                <w:b/>
                <w:bCs/>
                <w:sz w:val="20"/>
                <w:szCs w:val="20"/>
              </w:rPr>
            </w:pPr>
          </w:p>
        </w:tc>
        <w:tc>
          <w:tcPr>
            <w:tcW w:w="883" w:type="dxa"/>
            <w:vMerge/>
          </w:tcPr>
          <w:p w:rsidR="001A7C9E" w:rsidRPr="0086682C" w:rsidRDefault="001A7C9E" w:rsidP="00EE198D">
            <w:pPr>
              <w:widowControl w:val="0"/>
              <w:autoSpaceDE w:val="0"/>
              <w:autoSpaceDN w:val="0"/>
              <w:adjustRightInd w:val="0"/>
              <w:spacing w:after="0" w:line="240" w:lineRule="auto"/>
              <w:rPr>
                <w:rFonts w:ascii="Times New Roman" w:hAnsi="Times New Roman" w:cs="Times New Roman"/>
                <w:b/>
                <w:bCs/>
                <w:sz w:val="20"/>
                <w:szCs w:val="20"/>
              </w:rPr>
            </w:pPr>
          </w:p>
        </w:tc>
        <w:tc>
          <w:tcPr>
            <w:tcW w:w="620" w:type="dxa"/>
            <w:noWrap/>
          </w:tcPr>
          <w:p w:rsidR="001A7C9E" w:rsidRPr="0086682C" w:rsidRDefault="001A7C9E" w:rsidP="00EE198D">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L</w:t>
            </w:r>
          </w:p>
        </w:tc>
        <w:tc>
          <w:tcPr>
            <w:tcW w:w="620" w:type="dxa"/>
            <w:noWrap/>
          </w:tcPr>
          <w:p w:rsidR="001A7C9E" w:rsidRPr="0086682C" w:rsidRDefault="001A7C9E" w:rsidP="00EE198D">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T</w:t>
            </w:r>
          </w:p>
        </w:tc>
        <w:tc>
          <w:tcPr>
            <w:tcW w:w="620" w:type="dxa"/>
            <w:noWrap/>
          </w:tcPr>
          <w:p w:rsidR="001A7C9E" w:rsidRPr="0086682C" w:rsidRDefault="001A7C9E" w:rsidP="00EE198D">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P</w:t>
            </w:r>
          </w:p>
        </w:tc>
        <w:tc>
          <w:tcPr>
            <w:tcW w:w="860" w:type="dxa"/>
            <w:vMerge/>
          </w:tcPr>
          <w:p w:rsidR="001A7C9E" w:rsidRPr="0086682C" w:rsidRDefault="001A7C9E" w:rsidP="00EE198D">
            <w:pPr>
              <w:widowControl w:val="0"/>
              <w:autoSpaceDE w:val="0"/>
              <w:autoSpaceDN w:val="0"/>
              <w:adjustRightInd w:val="0"/>
              <w:spacing w:after="0" w:line="240" w:lineRule="auto"/>
              <w:rPr>
                <w:rFonts w:ascii="Times New Roman" w:hAnsi="Times New Roman" w:cs="Times New Roman"/>
                <w:b/>
                <w:bCs/>
                <w:sz w:val="20"/>
                <w:szCs w:val="20"/>
              </w:rPr>
            </w:pPr>
          </w:p>
        </w:tc>
        <w:tc>
          <w:tcPr>
            <w:tcW w:w="846" w:type="dxa"/>
            <w:noWrap/>
          </w:tcPr>
          <w:p w:rsidR="001A7C9E" w:rsidRPr="0086682C" w:rsidRDefault="001A7C9E" w:rsidP="00EE198D">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CIE</w:t>
            </w:r>
          </w:p>
        </w:tc>
        <w:tc>
          <w:tcPr>
            <w:tcW w:w="765" w:type="dxa"/>
            <w:noWrap/>
          </w:tcPr>
          <w:p w:rsidR="001A7C9E" w:rsidRPr="0086682C" w:rsidRDefault="001A7C9E" w:rsidP="00EE198D">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 xml:space="preserve">ESE </w:t>
            </w:r>
          </w:p>
        </w:tc>
      </w:tr>
      <w:tr w:rsidR="00C509A5" w:rsidRPr="0086682C" w:rsidTr="0055241B">
        <w:trPr>
          <w:trHeight w:val="351"/>
          <w:jc w:val="center"/>
        </w:trPr>
        <w:tc>
          <w:tcPr>
            <w:tcW w:w="672" w:type="dxa"/>
            <w:noWrap/>
          </w:tcPr>
          <w:p w:rsidR="00C509A5" w:rsidRPr="0086682C" w:rsidRDefault="00C509A5" w:rsidP="00EE198D">
            <w:pPr>
              <w:widowControl w:val="0"/>
              <w:autoSpaceDE w:val="0"/>
              <w:autoSpaceDN w:val="0"/>
              <w:adjustRightInd w:val="0"/>
              <w:spacing w:after="0" w:line="240" w:lineRule="auto"/>
              <w:rPr>
                <w:rFonts w:ascii="Times New Roman" w:hAnsi="Times New Roman" w:cs="Times New Roman"/>
                <w:sz w:val="20"/>
                <w:szCs w:val="20"/>
              </w:rPr>
            </w:pPr>
          </w:p>
        </w:tc>
        <w:tc>
          <w:tcPr>
            <w:tcW w:w="970" w:type="dxa"/>
          </w:tcPr>
          <w:p w:rsidR="00C509A5" w:rsidRPr="0086682C" w:rsidRDefault="00C509A5" w:rsidP="00EE198D">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 </w:t>
            </w:r>
          </w:p>
          <w:p w:rsidR="00C509A5" w:rsidRPr="0086682C" w:rsidRDefault="00C509A5" w:rsidP="00EE198D">
            <w:pPr>
              <w:widowControl w:val="0"/>
              <w:autoSpaceDE w:val="0"/>
              <w:autoSpaceDN w:val="0"/>
              <w:adjustRightInd w:val="0"/>
              <w:spacing w:after="0" w:line="240" w:lineRule="auto"/>
              <w:rPr>
                <w:rFonts w:ascii="Times New Roman" w:hAnsi="Times New Roman" w:cs="Times New Roman"/>
                <w:sz w:val="20"/>
                <w:szCs w:val="20"/>
              </w:rPr>
            </w:pPr>
          </w:p>
        </w:tc>
        <w:tc>
          <w:tcPr>
            <w:tcW w:w="3833" w:type="dxa"/>
          </w:tcPr>
          <w:p w:rsidR="00C509A5" w:rsidRPr="0086682C" w:rsidRDefault="00C509A5" w:rsidP="00EE198D">
            <w:pPr>
              <w:widowControl w:val="0"/>
              <w:autoSpaceDE w:val="0"/>
              <w:autoSpaceDN w:val="0"/>
              <w:adjustRightInd w:val="0"/>
              <w:spacing w:after="0" w:line="240" w:lineRule="auto"/>
              <w:ind w:left="344" w:hanging="344"/>
              <w:rPr>
                <w:rFonts w:ascii="Times New Roman" w:hAnsi="Times New Roman" w:cs="Times New Roman"/>
                <w:b/>
                <w:bCs/>
                <w:sz w:val="20"/>
                <w:szCs w:val="20"/>
              </w:rPr>
            </w:pPr>
            <w:r w:rsidRPr="0086682C">
              <w:rPr>
                <w:rFonts w:ascii="Times New Roman" w:hAnsi="Times New Roman" w:cs="Times New Roman"/>
                <w:b/>
                <w:bCs/>
                <w:sz w:val="20"/>
                <w:szCs w:val="20"/>
              </w:rPr>
              <w:t>(A)University Core:</w:t>
            </w:r>
          </w:p>
        </w:tc>
        <w:tc>
          <w:tcPr>
            <w:tcW w:w="883" w:type="dxa"/>
          </w:tcPr>
          <w:p w:rsidR="00C509A5" w:rsidRPr="0086682C" w:rsidRDefault="00C509A5" w:rsidP="00EE198D">
            <w:pPr>
              <w:widowControl w:val="0"/>
              <w:autoSpaceDE w:val="0"/>
              <w:autoSpaceDN w:val="0"/>
              <w:adjustRightInd w:val="0"/>
              <w:spacing w:after="0" w:line="240" w:lineRule="auto"/>
              <w:rPr>
                <w:rFonts w:ascii="Times New Roman" w:hAnsi="Times New Roman" w:cs="Times New Roman"/>
                <w:sz w:val="20"/>
                <w:szCs w:val="20"/>
              </w:rPr>
            </w:pPr>
          </w:p>
        </w:tc>
        <w:tc>
          <w:tcPr>
            <w:tcW w:w="620" w:type="dxa"/>
          </w:tcPr>
          <w:p w:rsidR="00C509A5" w:rsidRPr="0086682C" w:rsidRDefault="00C509A5" w:rsidP="00EE198D">
            <w:pPr>
              <w:widowControl w:val="0"/>
              <w:autoSpaceDE w:val="0"/>
              <w:autoSpaceDN w:val="0"/>
              <w:adjustRightInd w:val="0"/>
              <w:spacing w:after="0" w:line="240" w:lineRule="auto"/>
              <w:rPr>
                <w:rFonts w:ascii="Times New Roman" w:hAnsi="Times New Roman" w:cs="Times New Roman"/>
                <w:sz w:val="20"/>
                <w:szCs w:val="20"/>
              </w:rPr>
            </w:pPr>
          </w:p>
        </w:tc>
        <w:tc>
          <w:tcPr>
            <w:tcW w:w="620" w:type="dxa"/>
          </w:tcPr>
          <w:p w:rsidR="00C509A5" w:rsidRPr="0086682C" w:rsidRDefault="00C509A5" w:rsidP="00EE198D">
            <w:pPr>
              <w:widowControl w:val="0"/>
              <w:autoSpaceDE w:val="0"/>
              <w:autoSpaceDN w:val="0"/>
              <w:adjustRightInd w:val="0"/>
              <w:spacing w:after="0" w:line="240" w:lineRule="auto"/>
              <w:rPr>
                <w:rFonts w:ascii="Times New Roman" w:hAnsi="Times New Roman" w:cs="Times New Roman"/>
                <w:sz w:val="20"/>
                <w:szCs w:val="20"/>
              </w:rPr>
            </w:pPr>
          </w:p>
        </w:tc>
        <w:tc>
          <w:tcPr>
            <w:tcW w:w="620" w:type="dxa"/>
          </w:tcPr>
          <w:p w:rsidR="00C509A5" w:rsidRPr="0086682C" w:rsidRDefault="00C509A5" w:rsidP="00EE198D">
            <w:pPr>
              <w:widowControl w:val="0"/>
              <w:autoSpaceDE w:val="0"/>
              <w:autoSpaceDN w:val="0"/>
              <w:adjustRightInd w:val="0"/>
              <w:spacing w:after="0" w:line="240" w:lineRule="auto"/>
              <w:rPr>
                <w:rFonts w:ascii="Times New Roman" w:hAnsi="Times New Roman" w:cs="Times New Roman"/>
                <w:sz w:val="20"/>
                <w:szCs w:val="20"/>
              </w:rPr>
            </w:pPr>
          </w:p>
        </w:tc>
        <w:tc>
          <w:tcPr>
            <w:tcW w:w="860" w:type="dxa"/>
          </w:tcPr>
          <w:p w:rsidR="00C509A5" w:rsidRPr="0086682C" w:rsidRDefault="00C509A5" w:rsidP="00EE198D">
            <w:pPr>
              <w:widowControl w:val="0"/>
              <w:autoSpaceDE w:val="0"/>
              <w:autoSpaceDN w:val="0"/>
              <w:adjustRightInd w:val="0"/>
              <w:spacing w:after="0" w:line="240" w:lineRule="auto"/>
              <w:jc w:val="center"/>
              <w:rPr>
                <w:rFonts w:ascii="Times New Roman" w:hAnsi="Times New Roman" w:cs="Times New Roman"/>
                <w:sz w:val="20"/>
                <w:szCs w:val="20"/>
              </w:rPr>
            </w:pPr>
          </w:p>
        </w:tc>
        <w:tc>
          <w:tcPr>
            <w:tcW w:w="846" w:type="dxa"/>
          </w:tcPr>
          <w:p w:rsidR="00C509A5" w:rsidRPr="0086682C" w:rsidRDefault="00C509A5" w:rsidP="00EE198D">
            <w:pPr>
              <w:widowControl w:val="0"/>
              <w:autoSpaceDE w:val="0"/>
              <w:autoSpaceDN w:val="0"/>
              <w:adjustRightInd w:val="0"/>
              <w:spacing w:after="0" w:line="240" w:lineRule="auto"/>
              <w:rPr>
                <w:rFonts w:ascii="Times New Roman" w:hAnsi="Times New Roman" w:cs="Times New Roman"/>
                <w:sz w:val="20"/>
                <w:szCs w:val="20"/>
              </w:rPr>
            </w:pPr>
          </w:p>
        </w:tc>
        <w:tc>
          <w:tcPr>
            <w:tcW w:w="765" w:type="dxa"/>
          </w:tcPr>
          <w:p w:rsidR="00C509A5" w:rsidRPr="0086682C" w:rsidRDefault="00C509A5" w:rsidP="00EE198D">
            <w:pPr>
              <w:widowControl w:val="0"/>
              <w:autoSpaceDE w:val="0"/>
              <w:autoSpaceDN w:val="0"/>
              <w:adjustRightInd w:val="0"/>
              <w:spacing w:after="0" w:line="240" w:lineRule="auto"/>
              <w:rPr>
                <w:rFonts w:ascii="Times New Roman" w:hAnsi="Times New Roman" w:cs="Times New Roman"/>
                <w:sz w:val="20"/>
                <w:szCs w:val="20"/>
              </w:rPr>
            </w:pPr>
          </w:p>
        </w:tc>
      </w:tr>
      <w:tr w:rsidR="00EE198D" w:rsidRPr="0086682C" w:rsidTr="0055241B">
        <w:trPr>
          <w:trHeight w:val="526"/>
          <w:jc w:val="center"/>
        </w:trPr>
        <w:tc>
          <w:tcPr>
            <w:tcW w:w="672" w:type="dxa"/>
            <w:noWrap/>
          </w:tcPr>
          <w:p w:rsidR="00EE198D" w:rsidRPr="0086682C" w:rsidRDefault="00EE198D" w:rsidP="00EE198D">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1</w:t>
            </w:r>
          </w:p>
        </w:tc>
        <w:tc>
          <w:tcPr>
            <w:tcW w:w="970" w:type="dxa"/>
          </w:tcPr>
          <w:p w:rsidR="00EE198D" w:rsidRPr="0086682C" w:rsidRDefault="00EE198D" w:rsidP="00EE198D">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 xml:space="preserve">EN </w:t>
            </w:r>
            <w:r w:rsidR="00D03EA5">
              <w:rPr>
                <w:rFonts w:ascii="Times New Roman" w:hAnsi="Times New Roman" w:cs="Times New Roman"/>
                <w:sz w:val="20"/>
                <w:szCs w:val="20"/>
              </w:rPr>
              <w:t>101</w:t>
            </w:r>
          </w:p>
        </w:tc>
        <w:tc>
          <w:tcPr>
            <w:tcW w:w="3833" w:type="dxa"/>
          </w:tcPr>
          <w:p w:rsidR="00EE198D" w:rsidRPr="0086682C" w:rsidRDefault="00EE198D" w:rsidP="00EE198D">
            <w:pPr>
              <w:pStyle w:val="ListParagraph"/>
              <w:widowControl w:val="0"/>
              <w:numPr>
                <w:ilvl w:val="0"/>
                <w:numId w:val="1"/>
              </w:numPr>
              <w:autoSpaceDE w:val="0"/>
              <w:autoSpaceDN w:val="0"/>
              <w:adjustRightInd w:val="0"/>
              <w:spacing w:after="0" w:line="240" w:lineRule="auto"/>
              <w:rPr>
                <w:rFonts w:ascii="Times New Roman" w:hAnsi="Times New Roman" w:cs="Times New Roman"/>
                <w:b/>
                <w:bCs/>
                <w:sz w:val="20"/>
                <w:szCs w:val="20"/>
              </w:rPr>
            </w:pPr>
            <w:r w:rsidRPr="0086682C">
              <w:rPr>
                <w:rFonts w:ascii="Times New Roman" w:hAnsi="Times New Roman" w:cs="Times New Roman"/>
                <w:b/>
                <w:bCs/>
                <w:sz w:val="20"/>
                <w:szCs w:val="20"/>
              </w:rPr>
              <w:t>English</w:t>
            </w:r>
            <w:r w:rsidR="00691CC4">
              <w:rPr>
                <w:rFonts w:ascii="Times New Roman" w:hAnsi="Times New Roman" w:cs="Times New Roman"/>
                <w:b/>
                <w:bCs/>
                <w:sz w:val="20"/>
                <w:szCs w:val="20"/>
              </w:rPr>
              <w:t xml:space="preserve"> Language 1</w:t>
            </w:r>
          </w:p>
        </w:tc>
        <w:tc>
          <w:tcPr>
            <w:tcW w:w="883" w:type="dxa"/>
          </w:tcPr>
          <w:p w:rsidR="00EE198D" w:rsidRPr="0086682C" w:rsidRDefault="00AF22D3"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0" w:type="dxa"/>
          </w:tcPr>
          <w:p w:rsidR="00EE198D" w:rsidRPr="0086682C" w:rsidRDefault="00EC394A"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62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6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846"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65"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137ED4" w:rsidRPr="0086682C" w:rsidTr="0055241B">
        <w:trPr>
          <w:trHeight w:val="277"/>
          <w:jc w:val="center"/>
        </w:trPr>
        <w:tc>
          <w:tcPr>
            <w:tcW w:w="672" w:type="dxa"/>
            <w:vMerge w:val="restart"/>
            <w:noWrap/>
          </w:tcPr>
          <w:p w:rsidR="00137ED4" w:rsidRDefault="004E497F" w:rsidP="00EE198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B6702A">
              <w:rPr>
                <w:rFonts w:ascii="Times New Roman" w:hAnsi="Times New Roman" w:cs="Times New Roman"/>
                <w:sz w:val="20"/>
                <w:szCs w:val="20"/>
              </w:rPr>
              <w:t xml:space="preserve">  (a)</w:t>
            </w:r>
          </w:p>
          <w:p w:rsidR="00B6702A" w:rsidRPr="0086682C" w:rsidRDefault="00B6702A" w:rsidP="00EE198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(b)</w:t>
            </w:r>
          </w:p>
        </w:tc>
        <w:tc>
          <w:tcPr>
            <w:tcW w:w="970" w:type="dxa"/>
          </w:tcPr>
          <w:p w:rsidR="00137ED4" w:rsidRPr="0086682C" w:rsidRDefault="00D03EA5" w:rsidP="00EE198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CP 101</w:t>
            </w:r>
          </w:p>
        </w:tc>
        <w:tc>
          <w:tcPr>
            <w:tcW w:w="3833" w:type="dxa"/>
          </w:tcPr>
          <w:p w:rsidR="00137ED4" w:rsidRPr="0086682C" w:rsidRDefault="00691CC4" w:rsidP="00EE198D">
            <w:pPr>
              <w:pStyle w:val="ListParagraph"/>
              <w:widowControl w:val="0"/>
              <w:numPr>
                <w:ilvl w:val="0"/>
                <w:numId w:val="1"/>
              </w:num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Elementary Computer</w:t>
            </w:r>
          </w:p>
        </w:tc>
        <w:tc>
          <w:tcPr>
            <w:tcW w:w="883"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620" w:type="dxa"/>
          </w:tcPr>
          <w:p w:rsidR="00137ED4" w:rsidRPr="0086682C" w:rsidRDefault="00137ED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6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846"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65"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137ED4" w:rsidRPr="0086682C" w:rsidTr="0055241B">
        <w:trPr>
          <w:trHeight w:val="278"/>
          <w:jc w:val="center"/>
        </w:trPr>
        <w:tc>
          <w:tcPr>
            <w:tcW w:w="672" w:type="dxa"/>
            <w:vMerge/>
            <w:noWrap/>
          </w:tcPr>
          <w:p w:rsidR="00137ED4" w:rsidRPr="0086682C" w:rsidRDefault="00137ED4" w:rsidP="00EE198D">
            <w:pPr>
              <w:widowControl w:val="0"/>
              <w:autoSpaceDE w:val="0"/>
              <w:autoSpaceDN w:val="0"/>
              <w:adjustRightInd w:val="0"/>
              <w:spacing w:after="0" w:line="240" w:lineRule="auto"/>
              <w:rPr>
                <w:rFonts w:ascii="Times New Roman" w:hAnsi="Times New Roman" w:cs="Times New Roman"/>
                <w:sz w:val="20"/>
                <w:szCs w:val="20"/>
              </w:rPr>
            </w:pPr>
          </w:p>
        </w:tc>
        <w:tc>
          <w:tcPr>
            <w:tcW w:w="970" w:type="dxa"/>
          </w:tcPr>
          <w:p w:rsidR="00137ED4" w:rsidRPr="0086682C" w:rsidRDefault="00D03EA5" w:rsidP="00EE198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CP 161</w:t>
            </w:r>
          </w:p>
        </w:tc>
        <w:tc>
          <w:tcPr>
            <w:tcW w:w="3833" w:type="dxa"/>
          </w:tcPr>
          <w:p w:rsidR="00137ED4" w:rsidRPr="0086682C" w:rsidRDefault="00691CC4" w:rsidP="00EE198D">
            <w:pPr>
              <w:pStyle w:val="ListParagraph"/>
              <w:widowControl w:val="0"/>
              <w:numPr>
                <w:ilvl w:val="0"/>
                <w:numId w:val="1"/>
              </w:num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Elementary</w:t>
            </w:r>
            <w:r w:rsidR="0055241B">
              <w:rPr>
                <w:rFonts w:ascii="Times New Roman" w:hAnsi="Times New Roman" w:cs="Times New Roman"/>
                <w:b/>
                <w:bCs/>
                <w:sz w:val="20"/>
                <w:szCs w:val="20"/>
              </w:rPr>
              <w:t xml:space="preserve"> C</w:t>
            </w:r>
            <w:r w:rsidR="00137ED4" w:rsidRPr="0086682C">
              <w:rPr>
                <w:rFonts w:ascii="Times New Roman" w:hAnsi="Times New Roman" w:cs="Times New Roman"/>
                <w:b/>
                <w:bCs/>
                <w:sz w:val="20"/>
                <w:szCs w:val="20"/>
              </w:rPr>
              <w:t xml:space="preserve">omputers </w:t>
            </w:r>
            <w:r w:rsidR="006768F8">
              <w:rPr>
                <w:rFonts w:ascii="Times New Roman" w:hAnsi="Times New Roman" w:cs="Times New Roman"/>
                <w:b/>
                <w:bCs/>
                <w:sz w:val="20"/>
                <w:szCs w:val="20"/>
              </w:rPr>
              <w:t xml:space="preserve"> I </w:t>
            </w:r>
            <w:r w:rsidR="00137ED4" w:rsidRPr="0086682C">
              <w:rPr>
                <w:rFonts w:ascii="Times New Roman" w:hAnsi="Times New Roman" w:cs="Times New Roman"/>
                <w:b/>
                <w:bCs/>
                <w:sz w:val="20"/>
                <w:szCs w:val="20"/>
              </w:rPr>
              <w:t>Lab</w:t>
            </w:r>
          </w:p>
        </w:tc>
        <w:tc>
          <w:tcPr>
            <w:tcW w:w="883"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w:t>
            </w:r>
          </w:p>
        </w:tc>
        <w:tc>
          <w:tcPr>
            <w:tcW w:w="620" w:type="dxa"/>
          </w:tcPr>
          <w:p w:rsidR="00137ED4" w:rsidRPr="0086682C" w:rsidRDefault="00137ED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6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46"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c>
          <w:tcPr>
            <w:tcW w:w="765"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r>
      <w:tr w:rsidR="00EE198D" w:rsidRPr="0086682C" w:rsidTr="0055241B">
        <w:trPr>
          <w:trHeight w:val="637"/>
          <w:jc w:val="center"/>
        </w:trPr>
        <w:tc>
          <w:tcPr>
            <w:tcW w:w="672" w:type="dxa"/>
            <w:noWrap/>
          </w:tcPr>
          <w:p w:rsidR="00B6702A" w:rsidRDefault="004E497F"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p w:rsidR="00EE198D" w:rsidRPr="0086682C" w:rsidRDefault="00EE198D" w:rsidP="00B6702A">
            <w:pPr>
              <w:widowControl w:val="0"/>
              <w:autoSpaceDE w:val="0"/>
              <w:autoSpaceDN w:val="0"/>
              <w:adjustRightInd w:val="0"/>
              <w:spacing w:after="0" w:line="240" w:lineRule="auto"/>
              <w:rPr>
                <w:rFonts w:ascii="Times New Roman" w:hAnsi="Times New Roman" w:cs="Times New Roman"/>
                <w:sz w:val="20"/>
                <w:szCs w:val="20"/>
              </w:rPr>
            </w:pPr>
          </w:p>
        </w:tc>
        <w:tc>
          <w:tcPr>
            <w:tcW w:w="970" w:type="dxa"/>
          </w:tcPr>
          <w:p w:rsidR="00EE198D" w:rsidRPr="0086682C" w:rsidRDefault="00137ED4" w:rsidP="00EE198D">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PC</w:t>
            </w:r>
            <w:r w:rsidR="00EE198D" w:rsidRPr="0086682C">
              <w:rPr>
                <w:rFonts w:ascii="Times New Roman" w:hAnsi="Times New Roman" w:cs="Times New Roman"/>
                <w:sz w:val="20"/>
                <w:szCs w:val="20"/>
              </w:rPr>
              <w:t xml:space="preserve"> 101</w:t>
            </w:r>
          </w:p>
        </w:tc>
        <w:tc>
          <w:tcPr>
            <w:tcW w:w="3833" w:type="dxa"/>
          </w:tcPr>
          <w:p w:rsidR="00EE198D" w:rsidRPr="0086682C" w:rsidRDefault="00EE198D" w:rsidP="00EE198D">
            <w:pPr>
              <w:pStyle w:val="ListParagraph"/>
              <w:widowControl w:val="0"/>
              <w:numPr>
                <w:ilvl w:val="0"/>
                <w:numId w:val="1"/>
              </w:numPr>
              <w:autoSpaceDE w:val="0"/>
              <w:autoSpaceDN w:val="0"/>
              <w:adjustRightInd w:val="0"/>
              <w:spacing w:after="0" w:line="240" w:lineRule="auto"/>
              <w:rPr>
                <w:rFonts w:ascii="Times New Roman" w:hAnsi="Times New Roman" w:cs="Times New Roman"/>
                <w:b/>
                <w:bCs/>
                <w:sz w:val="20"/>
                <w:szCs w:val="20"/>
              </w:rPr>
            </w:pPr>
            <w:r w:rsidRPr="0086682C">
              <w:rPr>
                <w:rFonts w:ascii="Times New Roman" w:hAnsi="Times New Roman" w:cs="Times New Roman"/>
                <w:b/>
                <w:bCs/>
                <w:sz w:val="20"/>
                <w:szCs w:val="20"/>
              </w:rPr>
              <w:t xml:space="preserve">Proficiency in Co-curricular Activities </w:t>
            </w:r>
          </w:p>
        </w:tc>
        <w:tc>
          <w:tcPr>
            <w:tcW w:w="883"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620" w:type="dxa"/>
          </w:tcPr>
          <w:p w:rsidR="00EE198D" w:rsidRPr="0086682C" w:rsidRDefault="00EE198D"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6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46"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100</w:t>
            </w:r>
          </w:p>
        </w:tc>
        <w:tc>
          <w:tcPr>
            <w:tcW w:w="765"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r>
      <w:tr w:rsidR="00EE198D" w:rsidRPr="0086682C" w:rsidTr="0055241B">
        <w:trPr>
          <w:trHeight w:val="291"/>
          <w:jc w:val="center"/>
        </w:trPr>
        <w:tc>
          <w:tcPr>
            <w:tcW w:w="672" w:type="dxa"/>
            <w:noWrap/>
          </w:tcPr>
          <w:p w:rsidR="00EE198D" w:rsidRPr="0086682C" w:rsidRDefault="00EE198D" w:rsidP="00EE198D">
            <w:pPr>
              <w:widowControl w:val="0"/>
              <w:autoSpaceDE w:val="0"/>
              <w:autoSpaceDN w:val="0"/>
              <w:adjustRightInd w:val="0"/>
              <w:spacing w:after="0" w:line="240" w:lineRule="auto"/>
              <w:rPr>
                <w:rFonts w:ascii="Times New Roman" w:hAnsi="Times New Roman" w:cs="Times New Roman"/>
                <w:sz w:val="20"/>
                <w:szCs w:val="20"/>
              </w:rPr>
            </w:pPr>
          </w:p>
        </w:tc>
        <w:tc>
          <w:tcPr>
            <w:tcW w:w="970" w:type="dxa"/>
          </w:tcPr>
          <w:p w:rsidR="00EE198D" w:rsidRPr="0086682C" w:rsidRDefault="00EE198D" w:rsidP="00EE198D">
            <w:pPr>
              <w:widowControl w:val="0"/>
              <w:autoSpaceDE w:val="0"/>
              <w:autoSpaceDN w:val="0"/>
              <w:adjustRightInd w:val="0"/>
              <w:spacing w:after="0" w:line="240" w:lineRule="auto"/>
              <w:rPr>
                <w:rFonts w:ascii="Times New Roman" w:hAnsi="Times New Roman" w:cs="Times New Roman"/>
                <w:sz w:val="20"/>
                <w:szCs w:val="20"/>
              </w:rPr>
            </w:pPr>
          </w:p>
        </w:tc>
        <w:tc>
          <w:tcPr>
            <w:tcW w:w="3833" w:type="dxa"/>
          </w:tcPr>
          <w:p w:rsidR="00EE198D" w:rsidRPr="0086682C" w:rsidRDefault="00EE198D" w:rsidP="00EE198D">
            <w:pPr>
              <w:widowControl w:val="0"/>
              <w:autoSpaceDE w:val="0"/>
              <w:autoSpaceDN w:val="0"/>
              <w:adjustRightInd w:val="0"/>
              <w:spacing w:after="0" w:line="240" w:lineRule="auto"/>
              <w:ind w:left="344" w:hanging="344"/>
              <w:rPr>
                <w:rFonts w:ascii="Times New Roman" w:hAnsi="Times New Roman" w:cs="Times New Roman"/>
                <w:b/>
                <w:bCs/>
                <w:sz w:val="20"/>
                <w:szCs w:val="20"/>
              </w:rPr>
            </w:pPr>
            <w:r w:rsidRPr="0086682C">
              <w:rPr>
                <w:rFonts w:ascii="Times New Roman" w:hAnsi="Times New Roman" w:cs="Times New Roman"/>
                <w:b/>
                <w:bCs/>
                <w:sz w:val="20"/>
                <w:szCs w:val="20"/>
              </w:rPr>
              <w:t xml:space="preserve"> (B) Program Core:</w:t>
            </w:r>
          </w:p>
        </w:tc>
        <w:tc>
          <w:tcPr>
            <w:tcW w:w="883"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20" w:type="dxa"/>
          </w:tcPr>
          <w:p w:rsidR="00EE198D" w:rsidRPr="0086682C" w:rsidRDefault="00EE198D" w:rsidP="006A0560">
            <w:pPr>
              <w:spacing w:after="0" w:line="240" w:lineRule="auto"/>
              <w:jc w:val="center"/>
              <w:rPr>
                <w:rFonts w:ascii="Times New Roman" w:hAnsi="Times New Roman" w:cs="Times New Roman"/>
                <w:sz w:val="20"/>
                <w:szCs w:val="20"/>
              </w:rPr>
            </w:pPr>
          </w:p>
        </w:tc>
        <w:tc>
          <w:tcPr>
            <w:tcW w:w="62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2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86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846"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765"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r>
      <w:tr w:rsidR="00137ED4" w:rsidRPr="0086682C" w:rsidTr="0055241B">
        <w:trPr>
          <w:trHeight w:val="235"/>
          <w:jc w:val="center"/>
        </w:trPr>
        <w:tc>
          <w:tcPr>
            <w:tcW w:w="672" w:type="dxa"/>
            <w:vMerge w:val="restart"/>
            <w:noWrap/>
          </w:tcPr>
          <w:p w:rsidR="00B6702A" w:rsidRDefault="004E497F"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B6702A">
              <w:rPr>
                <w:rFonts w:ascii="Times New Roman" w:hAnsi="Times New Roman" w:cs="Times New Roman"/>
                <w:sz w:val="20"/>
                <w:szCs w:val="20"/>
              </w:rPr>
              <w:t xml:space="preserve">  (a)</w:t>
            </w:r>
          </w:p>
          <w:p w:rsidR="00137ED4" w:rsidRPr="0086682C" w:rsidRDefault="00B6702A"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(b)  </w:t>
            </w:r>
          </w:p>
        </w:tc>
        <w:tc>
          <w:tcPr>
            <w:tcW w:w="970" w:type="dxa"/>
          </w:tcPr>
          <w:p w:rsidR="00137ED4" w:rsidRPr="0086682C" w:rsidRDefault="00137ED4" w:rsidP="00EE198D">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111</w:t>
            </w:r>
          </w:p>
        </w:tc>
        <w:tc>
          <w:tcPr>
            <w:tcW w:w="3833" w:type="dxa"/>
          </w:tcPr>
          <w:p w:rsidR="00137ED4" w:rsidRPr="0086682C" w:rsidRDefault="00137ED4" w:rsidP="00EE198D">
            <w:pPr>
              <w:pStyle w:val="ListParagraph"/>
              <w:widowControl w:val="0"/>
              <w:numPr>
                <w:ilvl w:val="0"/>
                <w:numId w:val="2"/>
              </w:numPr>
              <w:autoSpaceDE w:val="0"/>
              <w:autoSpaceDN w:val="0"/>
              <w:adjustRightInd w:val="0"/>
              <w:spacing w:after="0" w:line="240" w:lineRule="auto"/>
              <w:rPr>
                <w:rFonts w:ascii="Times New Roman" w:hAnsi="Times New Roman" w:cs="Times New Roman"/>
                <w:b/>
                <w:bCs/>
                <w:sz w:val="20"/>
                <w:szCs w:val="20"/>
              </w:rPr>
            </w:pPr>
            <w:r w:rsidRPr="0086682C">
              <w:rPr>
                <w:rFonts w:ascii="Times New Roman" w:hAnsi="Times New Roman" w:cs="Times New Roman"/>
                <w:b/>
                <w:bCs/>
                <w:sz w:val="20"/>
                <w:szCs w:val="20"/>
              </w:rPr>
              <w:t>Cytology</w:t>
            </w:r>
          </w:p>
        </w:tc>
        <w:tc>
          <w:tcPr>
            <w:tcW w:w="883" w:type="dxa"/>
          </w:tcPr>
          <w:p w:rsidR="00137ED4" w:rsidRPr="0086682C" w:rsidRDefault="00AF22D3"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20" w:type="dxa"/>
          </w:tcPr>
          <w:p w:rsidR="00137ED4" w:rsidRPr="0086682C" w:rsidRDefault="00AF22D3" w:rsidP="006A0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6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846"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65"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137ED4" w:rsidRPr="0086682C" w:rsidTr="0055241B">
        <w:trPr>
          <w:trHeight w:val="296"/>
          <w:jc w:val="center"/>
        </w:trPr>
        <w:tc>
          <w:tcPr>
            <w:tcW w:w="672" w:type="dxa"/>
            <w:vMerge/>
            <w:noWrap/>
          </w:tcPr>
          <w:p w:rsidR="00137ED4" w:rsidRPr="0086682C" w:rsidRDefault="00137ED4" w:rsidP="00EE198D">
            <w:pPr>
              <w:widowControl w:val="0"/>
              <w:autoSpaceDE w:val="0"/>
              <w:autoSpaceDN w:val="0"/>
              <w:adjustRightInd w:val="0"/>
              <w:spacing w:after="0" w:line="240" w:lineRule="auto"/>
              <w:rPr>
                <w:rFonts w:ascii="Times New Roman" w:hAnsi="Times New Roman" w:cs="Times New Roman"/>
                <w:sz w:val="20"/>
                <w:szCs w:val="20"/>
              </w:rPr>
            </w:pPr>
          </w:p>
        </w:tc>
        <w:tc>
          <w:tcPr>
            <w:tcW w:w="970" w:type="dxa"/>
          </w:tcPr>
          <w:p w:rsidR="00137ED4" w:rsidRPr="0086682C" w:rsidRDefault="00462643" w:rsidP="00EE198D">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161</w:t>
            </w:r>
          </w:p>
        </w:tc>
        <w:tc>
          <w:tcPr>
            <w:tcW w:w="3833" w:type="dxa"/>
          </w:tcPr>
          <w:p w:rsidR="00137ED4" w:rsidRPr="0086682C" w:rsidRDefault="00137ED4" w:rsidP="00137ED4">
            <w:pPr>
              <w:pStyle w:val="ListParagraph"/>
              <w:widowControl w:val="0"/>
              <w:numPr>
                <w:ilvl w:val="0"/>
                <w:numId w:val="2"/>
              </w:numPr>
              <w:autoSpaceDE w:val="0"/>
              <w:autoSpaceDN w:val="0"/>
              <w:adjustRightInd w:val="0"/>
              <w:spacing w:after="0" w:line="240" w:lineRule="auto"/>
              <w:rPr>
                <w:rFonts w:ascii="Times New Roman" w:hAnsi="Times New Roman" w:cs="Times New Roman"/>
                <w:b/>
                <w:bCs/>
                <w:sz w:val="20"/>
                <w:szCs w:val="20"/>
              </w:rPr>
            </w:pPr>
            <w:r w:rsidRPr="0086682C">
              <w:rPr>
                <w:rFonts w:ascii="Times New Roman" w:hAnsi="Times New Roman" w:cs="Times New Roman"/>
                <w:b/>
                <w:bCs/>
                <w:sz w:val="20"/>
                <w:szCs w:val="20"/>
              </w:rPr>
              <w:t>Cytology Lab</w:t>
            </w:r>
          </w:p>
        </w:tc>
        <w:tc>
          <w:tcPr>
            <w:tcW w:w="883"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w:t>
            </w:r>
          </w:p>
        </w:tc>
        <w:tc>
          <w:tcPr>
            <w:tcW w:w="620" w:type="dxa"/>
          </w:tcPr>
          <w:p w:rsidR="00137ED4" w:rsidRPr="0086682C" w:rsidRDefault="00137ED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6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46"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c>
          <w:tcPr>
            <w:tcW w:w="765"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r>
      <w:tr w:rsidR="00137ED4" w:rsidRPr="0086682C" w:rsidTr="0055241B">
        <w:trPr>
          <w:trHeight w:val="247"/>
          <w:jc w:val="center"/>
        </w:trPr>
        <w:tc>
          <w:tcPr>
            <w:tcW w:w="672" w:type="dxa"/>
            <w:vMerge w:val="restart"/>
            <w:noWrap/>
          </w:tcPr>
          <w:p w:rsidR="00B6702A" w:rsidRDefault="004E497F"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6702A">
              <w:rPr>
                <w:rFonts w:ascii="Times New Roman" w:hAnsi="Times New Roman" w:cs="Times New Roman"/>
                <w:sz w:val="20"/>
                <w:szCs w:val="20"/>
              </w:rPr>
              <w:t xml:space="preserve">  (a)</w:t>
            </w:r>
          </w:p>
          <w:p w:rsidR="00137ED4" w:rsidRPr="0086682C" w:rsidRDefault="00B6702A"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(b)</w:t>
            </w:r>
          </w:p>
        </w:tc>
        <w:tc>
          <w:tcPr>
            <w:tcW w:w="970" w:type="dxa"/>
          </w:tcPr>
          <w:p w:rsidR="00137ED4" w:rsidRPr="0086682C" w:rsidRDefault="00137ED4" w:rsidP="00EE198D">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113</w:t>
            </w:r>
          </w:p>
        </w:tc>
        <w:tc>
          <w:tcPr>
            <w:tcW w:w="3833" w:type="dxa"/>
          </w:tcPr>
          <w:p w:rsidR="00137ED4" w:rsidRPr="0086682C" w:rsidRDefault="00137ED4" w:rsidP="00EE198D">
            <w:pPr>
              <w:pStyle w:val="ListParagraph"/>
              <w:widowControl w:val="0"/>
              <w:numPr>
                <w:ilvl w:val="0"/>
                <w:numId w:val="2"/>
              </w:numPr>
              <w:autoSpaceDE w:val="0"/>
              <w:autoSpaceDN w:val="0"/>
              <w:adjustRightInd w:val="0"/>
              <w:spacing w:after="0" w:line="240" w:lineRule="auto"/>
              <w:rPr>
                <w:rFonts w:ascii="Times New Roman" w:hAnsi="Times New Roman" w:cs="Times New Roman"/>
                <w:b/>
                <w:bCs/>
                <w:sz w:val="20"/>
                <w:szCs w:val="20"/>
              </w:rPr>
            </w:pPr>
            <w:r w:rsidRPr="0086682C">
              <w:rPr>
                <w:rFonts w:ascii="Times New Roman" w:hAnsi="Times New Roman" w:cs="Times New Roman"/>
                <w:b/>
                <w:bCs/>
                <w:sz w:val="20"/>
                <w:szCs w:val="20"/>
              </w:rPr>
              <w:t>Plant Biochemistry</w:t>
            </w:r>
          </w:p>
        </w:tc>
        <w:tc>
          <w:tcPr>
            <w:tcW w:w="883" w:type="dxa"/>
          </w:tcPr>
          <w:p w:rsidR="00137ED4" w:rsidRPr="0086682C" w:rsidRDefault="00AF22D3"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20" w:type="dxa"/>
          </w:tcPr>
          <w:p w:rsidR="00137ED4" w:rsidRPr="0086682C" w:rsidRDefault="00AF22D3" w:rsidP="006A0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6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846"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65"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137ED4" w:rsidRPr="0086682C" w:rsidTr="0055241B">
        <w:trPr>
          <w:trHeight w:val="291"/>
          <w:jc w:val="center"/>
        </w:trPr>
        <w:tc>
          <w:tcPr>
            <w:tcW w:w="672" w:type="dxa"/>
            <w:vMerge/>
            <w:noWrap/>
          </w:tcPr>
          <w:p w:rsidR="00137ED4" w:rsidRPr="0086682C" w:rsidRDefault="00137ED4" w:rsidP="00EE198D">
            <w:pPr>
              <w:widowControl w:val="0"/>
              <w:autoSpaceDE w:val="0"/>
              <w:autoSpaceDN w:val="0"/>
              <w:adjustRightInd w:val="0"/>
              <w:spacing w:after="0" w:line="240" w:lineRule="auto"/>
              <w:rPr>
                <w:rFonts w:ascii="Times New Roman" w:hAnsi="Times New Roman" w:cs="Times New Roman"/>
                <w:sz w:val="20"/>
                <w:szCs w:val="20"/>
              </w:rPr>
            </w:pPr>
          </w:p>
        </w:tc>
        <w:tc>
          <w:tcPr>
            <w:tcW w:w="970" w:type="dxa"/>
          </w:tcPr>
          <w:p w:rsidR="00137ED4" w:rsidRPr="0086682C" w:rsidRDefault="00462643" w:rsidP="00EE198D">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163</w:t>
            </w:r>
          </w:p>
        </w:tc>
        <w:tc>
          <w:tcPr>
            <w:tcW w:w="3833" w:type="dxa"/>
          </w:tcPr>
          <w:p w:rsidR="00137ED4" w:rsidRPr="0086682C" w:rsidRDefault="00137ED4" w:rsidP="00EE198D">
            <w:pPr>
              <w:pStyle w:val="ListParagraph"/>
              <w:widowControl w:val="0"/>
              <w:numPr>
                <w:ilvl w:val="0"/>
                <w:numId w:val="2"/>
              </w:numPr>
              <w:autoSpaceDE w:val="0"/>
              <w:autoSpaceDN w:val="0"/>
              <w:adjustRightInd w:val="0"/>
              <w:spacing w:after="0" w:line="240" w:lineRule="auto"/>
              <w:rPr>
                <w:rFonts w:ascii="Times New Roman" w:hAnsi="Times New Roman" w:cs="Times New Roman"/>
                <w:b/>
                <w:bCs/>
                <w:sz w:val="20"/>
                <w:szCs w:val="20"/>
              </w:rPr>
            </w:pPr>
            <w:r w:rsidRPr="0086682C">
              <w:rPr>
                <w:rFonts w:ascii="Times New Roman" w:hAnsi="Times New Roman" w:cs="Times New Roman"/>
                <w:b/>
                <w:bCs/>
                <w:sz w:val="20"/>
                <w:szCs w:val="20"/>
              </w:rPr>
              <w:t>Plant Biochemistry Lab</w:t>
            </w:r>
          </w:p>
        </w:tc>
        <w:tc>
          <w:tcPr>
            <w:tcW w:w="883"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w:t>
            </w:r>
          </w:p>
        </w:tc>
        <w:tc>
          <w:tcPr>
            <w:tcW w:w="620" w:type="dxa"/>
          </w:tcPr>
          <w:p w:rsidR="00137ED4" w:rsidRPr="0086682C" w:rsidRDefault="00137ED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6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46"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c>
          <w:tcPr>
            <w:tcW w:w="765"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r>
      <w:tr w:rsidR="0055241B" w:rsidRPr="0086682C" w:rsidTr="0055241B">
        <w:trPr>
          <w:trHeight w:val="318"/>
          <w:jc w:val="center"/>
        </w:trPr>
        <w:tc>
          <w:tcPr>
            <w:tcW w:w="672" w:type="dxa"/>
            <w:vMerge w:val="restart"/>
            <w:noWrap/>
          </w:tcPr>
          <w:p w:rsidR="00B6702A" w:rsidRDefault="004E497F"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B6702A">
              <w:rPr>
                <w:rFonts w:ascii="Times New Roman" w:hAnsi="Times New Roman" w:cs="Times New Roman"/>
                <w:sz w:val="20"/>
                <w:szCs w:val="20"/>
              </w:rPr>
              <w:t xml:space="preserve">  (a)</w:t>
            </w:r>
          </w:p>
          <w:p w:rsidR="0055241B" w:rsidRPr="0086682C" w:rsidRDefault="00B6702A"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(b)</w:t>
            </w:r>
          </w:p>
        </w:tc>
        <w:tc>
          <w:tcPr>
            <w:tcW w:w="970" w:type="dxa"/>
          </w:tcPr>
          <w:p w:rsidR="0055241B" w:rsidRPr="0086682C" w:rsidRDefault="0055241B" w:rsidP="00EE198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SC 115</w:t>
            </w:r>
          </w:p>
        </w:tc>
        <w:tc>
          <w:tcPr>
            <w:tcW w:w="3833" w:type="dxa"/>
          </w:tcPr>
          <w:p w:rsidR="0055241B" w:rsidRPr="0055241B" w:rsidRDefault="00834BE1" w:rsidP="0055241B">
            <w:pPr>
              <w:pStyle w:val="ListParagraph"/>
              <w:widowControl w:val="0"/>
              <w:numPr>
                <w:ilvl w:val="0"/>
                <w:numId w:val="2"/>
              </w:num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Introduction to</w:t>
            </w:r>
            <w:r w:rsidR="0055241B">
              <w:rPr>
                <w:rFonts w:ascii="Times New Roman" w:hAnsi="Times New Roman" w:cs="Times New Roman"/>
                <w:b/>
                <w:bCs/>
                <w:sz w:val="20"/>
                <w:szCs w:val="20"/>
              </w:rPr>
              <w:t xml:space="preserve"> Tree Science</w:t>
            </w:r>
          </w:p>
        </w:tc>
        <w:tc>
          <w:tcPr>
            <w:tcW w:w="883" w:type="dxa"/>
          </w:tcPr>
          <w:p w:rsidR="0055241B" w:rsidRPr="0086682C" w:rsidRDefault="00AF22D3"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20" w:type="dxa"/>
          </w:tcPr>
          <w:p w:rsidR="0055241B" w:rsidRPr="0086682C" w:rsidRDefault="00AF22D3" w:rsidP="006A0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20" w:type="dxa"/>
          </w:tcPr>
          <w:p w:rsidR="0055241B"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55241B"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60" w:type="dxa"/>
          </w:tcPr>
          <w:p w:rsidR="0055241B"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846" w:type="dxa"/>
          </w:tcPr>
          <w:p w:rsidR="0055241B"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65" w:type="dxa"/>
          </w:tcPr>
          <w:p w:rsidR="0055241B"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55241B" w:rsidRPr="0086682C" w:rsidTr="0055241B">
        <w:trPr>
          <w:trHeight w:val="388"/>
          <w:jc w:val="center"/>
        </w:trPr>
        <w:tc>
          <w:tcPr>
            <w:tcW w:w="672" w:type="dxa"/>
            <w:vMerge/>
            <w:noWrap/>
          </w:tcPr>
          <w:p w:rsidR="0055241B" w:rsidRDefault="0055241B" w:rsidP="00EE198D">
            <w:pPr>
              <w:widowControl w:val="0"/>
              <w:autoSpaceDE w:val="0"/>
              <w:autoSpaceDN w:val="0"/>
              <w:adjustRightInd w:val="0"/>
              <w:spacing w:after="0" w:line="240" w:lineRule="auto"/>
              <w:rPr>
                <w:rFonts w:ascii="Times New Roman" w:hAnsi="Times New Roman" w:cs="Times New Roman"/>
                <w:sz w:val="20"/>
                <w:szCs w:val="20"/>
              </w:rPr>
            </w:pPr>
          </w:p>
        </w:tc>
        <w:tc>
          <w:tcPr>
            <w:tcW w:w="970" w:type="dxa"/>
          </w:tcPr>
          <w:p w:rsidR="0055241B" w:rsidRDefault="0055241B" w:rsidP="00EE198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SC 165</w:t>
            </w:r>
          </w:p>
        </w:tc>
        <w:tc>
          <w:tcPr>
            <w:tcW w:w="3833" w:type="dxa"/>
          </w:tcPr>
          <w:p w:rsidR="0055241B" w:rsidRDefault="00AE4A05" w:rsidP="00EE198D">
            <w:pPr>
              <w:pStyle w:val="ListParagraph"/>
              <w:widowControl w:val="0"/>
              <w:numPr>
                <w:ilvl w:val="0"/>
                <w:numId w:val="2"/>
              </w:num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Introduction to</w:t>
            </w:r>
            <w:r w:rsidR="0055241B">
              <w:rPr>
                <w:rFonts w:ascii="Times New Roman" w:hAnsi="Times New Roman" w:cs="Times New Roman"/>
                <w:b/>
                <w:bCs/>
                <w:sz w:val="20"/>
                <w:szCs w:val="20"/>
              </w:rPr>
              <w:t xml:space="preserve"> Tree Science Lab</w:t>
            </w:r>
          </w:p>
        </w:tc>
        <w:tc>
          <w:tcPr>
            <w:tcW w:w="883" w:type="dxa"/>
          </w:tcPr>
          <w:p w:rsidR="0055241B"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20" w:type="dxa"/>
          </w:tcPr>
          <w:p w:rsidR="0055241B" w:rsidRPr="0086682C" w:rsidRDefault="0055241B"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55241B"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20" w:type="dxa"/>
          </w:tcPr>
          <w:p w:rsidR="0055241B"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60" w:type="dxa"/>
          </w:tcPr>
          <w:p w:rsidR="0055241B"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46" w:type="dxa"/>
          </w:tcPr>
          <w:p w:rsidR="0055241B"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c>
          <w:tcPr>
            <w:tcW w:w="765" w:type="dxa"/>
          </w:tcPr>
          <w:p w:rsidR="0055241B"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r>
      <w:tr w:rsidR="00EE198D" w:rsidRPr="0086682C" w:rsidTr="0055241B">
        <w:trPr>
          <w:trHeight w:val="678"/>
          <w:jc w:val="center"/>
        </w:trPr>
        <w:tc>
          <w:tcPr>
            <w:tcW w:w="672" w:type="dxa"/>
            <w:noWrap/>
          </w:tcPr>
          <w:p w:rsidR="00EE198D" w:rsidRPr="0086682C" w:rsidRDefault="00EE198D" w:rsidP="00EE198D">
            <w:pPr>
              <w:widowControl w:val="0"/>
              <w:autoSpaceDE w:val="0"/>
              <w:autoSpaceDN w:val="0"/>
              <w:adjustRightInd w:val="0"/>
              <w:spacing w:after="0" w:line="240" w:lineRule="auto"/>
              <w:rPr>
                <w:rFonts w:ascii="Times New Roman" w:hAnsi="Times New Roman" w:cs="Times New Roman"/>
                <w:sz w:val="20"/>
                <w:szCs w:val="20"/>
              </w:rPr>
            </w:pPr>
          </w:p>
        </w:tc>
        <w:tc>
          <w:tcPr>
            <w:tcW w:w="970" w:type="dxa"/>
          </w:tcPr>
          <w:p w:rsidR="00EE198D" w:rsidRPr="0086682C" w:rsidRDefault="00EE198D" w:rsidP="00EE198D">
            <w:pPr>
              <w:widowControl w:val="0"/>
              <w:autoSpaceDE w:val="0"/>
              <w:autoSpaceDN w:val="0"/>
              <w:adjustRightInd w:val="0"/>
              <w:spacing w:after="0" w:line="240" w:lineRule="auto"/>
              <w:rPr>
                <w:rFonts w:ascii="Times New Roman" w:hAnsi="Times New Roman" w:cs="Times New Roman"/>
                <w:sz w:val="20"/>
                <w:szCs w:val="20"/>
              </w:rPr>
            </w:pPr>
          </w:p>
        </w:tc>
        <w:tc>
          <w:tcPr>
            <w:tcW w:w="3833" w:type="dxa"/>
          </w:tcPr>
          <w:p w:rsidR="00EE198D" w:rsidRPr="0086682C" w:rsidRDefault="00EE198D" w:rsidP="00EE198D">
            <w:pPr>
              <w:widowControl w:val="0"/>
              <w:autoSpaceDE w:val="0"/>
              <w:autoSpaceDN w:val="0"/>
              <w:adjustRightInd w:val="0"/>
              <w:spacing w:after="0" w:line="240" w:lineRule="auto"/>
              <w:ind w:left="344" w:hanging="344"/>
              <w:rPr>
                <w:rFonts w:ascii="Times New Roman" w:hAnsi="Times New Roman" w:cs="Times New Roman"/>
                <w:b/>
                <w:bCs/>
                <w:sz w:val="20"/>
                <w:szCs w:val="20"/>
              </w:rPr>
            </w:pPr>
            <w:r w:rsidRPr="0086682C">
              <w:rPr>
                <w:rFonts w:ascii="Times New Roman" w:hAnsi="Times New Roman" w:cs="Times New Roman"/>
                <w:b/>
                <w:bCs/>
                <w:sz w:val="20"/>
                <w:szCs w:val="20"/>
              </w:rPr>
              <w:t>(C)Program Elective:</w:t>
            </w:r>
          </w:p>
          <w:p w:rsidR="00EE198D" w:rsidRPr="0086682C" w:rsidRDefault="00EE198D" w:rsidP="00EE198D">
            <w:pPr>
              <w:pStyle w:val="ListParagraph"/>
              <w:widowControl w:val="0"/>
              <w:numPr>
                <w:ilvl w:val="0"/>
                <w:numId w:val="3"/>
              </w:numPr>
              <w:autoSpaceDE w:val="0"/>
              <w:autoSpaceDN w:val="0"/>
              <w:adjustRightInd w:val="0"/>
              <w:spacing w:after="0" w:line="240" w:lineRule="auto"/>
              <w:rPr>
                <w:rFonts w:ascii="Times New Roman" w:hAnsi="Times New Roman" w:cs="Times New Roman"/>
                <w:b/>
                <w:bCs/>
                <w:sz w:val="20"/>
                <w:szCs w:val="20"/>
              </w:rPr>
            </w:pPr>
          </w:p>
        </w:tc>
        <w:tc>
          <w:tcPr>
            <w:tcW w:w="883"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20" w:type="dxa"/>
          </w:tcPr>
          <w:p w:rsidR="00EE198D" w:rsidRPr="0086682C" w:rsidRDefault="00EE198D" w:rsidP="006A0560">
            <w:pPr>
              <w:spacing w:after="0" w:line="240" w:lineRule="auto"/>
              <w:jc w:val="center"/>
              <w:rPr>
                <w:rFonts w:ascii="Times New Roman" w:hAnsi="Times New Roman" w:cs="Times New Roman"/>
                <w:sz w:val="20"/>
                <w:szCs w:val="20"/>
              </w:rPr>
            </w:pPr>
          </w:p>
        </w:tc>
        <w:tc>
          <w:tcPr>
            <w:tcW w:w="62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2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86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846"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765"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r>
      <w:tr w:rsidR="00EE198D" w:rsidRPr="0086682C" w:rsidTr="0055241B">
        <w:trPr>
          <w:trHeight w:val="935"/>
          <w:jc w:val="center"/>
        </w:trPr>
        <w:tc>
          <w:tcPr>
            <w:tcW w:w="672" w:type="dxa"/>
            <w:noWrap/>
          </w:tcPr>
          <w:p w:rsidR="00EE198D" w:rsidRPr="0086682C" w:rsidRDefault="00EE198D" w:rsidP="00EE198D">
            <w:pPr>
              <w:widowControl w:val="0"/>
              <w:autoSpaceDE w:val="0"/>
              <w:autoSpaceDN w:val="0"/>
              <w:adjustRightInd w:val="0"/>
              <w:spacing w:after="0" w:line="240" w:lineRule="auto"/>
              <w:rPr>
                <w:rFonts w:ascii="Times New Roman" w:hAnsi="Times New Roman" w:cs="Times New Roman"/>
                <w:sz w:val="20"/>
                <w:szCs w:val="20"/>
              </w:rPr>
            </w:pPr>
          </w:p>
        </w:tc>
        <w:tc>
          <w:tcPr>
            <w:tcW w:w="970" w:type="dxa"/>
          </w:tcPr>
          <w:p w:rsidR="00EE198D" w:rsidRPr="0086682C" w:rsidRDefault="00EE198D" w:rsidP="00EE198D">
            <w:pPr>
              <w:widowControl w:val="0"/>
              <w:autoSpaceDE w:val="0"/>
              <w:autoSpaceDN w:val="0"/>
              <w:adjustRightInd w:val="0"/>
              <w:spacing w:after="0" w:line="240" w:lineRule="auto"/>
              <w:rPr>
                <w:rFonts w:ascii="Times New Roman" w:hAnsi="Times New Roman" w:cs="Times New Roman"/>
                <w:sz w:val="20"/>
                <w:szCs w:val="20"/>
              </w:rPr>
            </w:pPr>
          </w:p>
        </w:tc>
        <w:tc>
          <w:tcPr>
            <w:tcW w:w="3833" w:type="dxa"/>
          </w:tcPr>
          <w:p w:rsidR="00EE198D" w:rsidRPr="0086682C" w:rsidRDefault="00EE198D" w:rsidP="00EE198D">
            <w:pPr>
              <w:widowControl w:val="0"/>
              <w:autoSpaceDE w:val="0"/>
              <w:autoSpaceDN w:val="0"/>
              <w:adjustRightInd w:val="0"/>
              <w:spacing w:after="0" w:line="240" w:lineRule="auto"/>
              <w:ind w:left="344" w:hanging="344"/>
              <w:rPr>
                <w:rFonts w:ascii="Times New Roman" w:hAnsi="Times New Roman" w:cs="Times New Roman"/>
                <w:b/>
                <w:bCs/>
                <w:sz w:val="20"/>
                <w:szCs w:val="20"/>
              </w:rPr>
            </w:pPr>
            <w:r w:rsidRPr="0086682C">
              <w:rPr>
                <w:rFonts w:ascii="Times New Roman" w:hAnsi="Times New Roman" w:cs="Times New Roman"/>
                <w:b/>
                <w:bCs/>
                <w:sz w:val="20"/>
                <w:szCs w:val="20"/>
              </w:rPr>
              <w:t xml:space="preserve"> (D)Open Elective:</w:t>
            </w:r>
          </w:p>
          <w:p w:rsidR="00EE198D" w:rsidRPr="0086682C" w:rsidRDefault="00EE198D" w:rsidP="00EE198D">
            <w:pPr>
              <w:pStyle w:val="ListParagraph"/>
              <w:widowControl w:val="0"/>
              <w:numPr>
                <w:ilvl w:val="0"/>
                <w:numId w:val="3"/>
              </w:numPr>
              <w:autoSpaceDE w:val="0"/>
              <w:autoSpaceDN w:val="0"/>
              <w:adjustRightInd w:val="0"/>
              <w:spacing w:after="0" w:line="240" w:lineRule="auto"/>
              <w:rPr>
                <w:rFonts w:ascii="Times New Roman" w:hAnsi="Times New Roman" w:cs="Times New Roman"/>
                <w:b/>
                <w:bCs/>
                <w:sz w:val="20"/>
                <w:szCs w:val="20"/>
              </w:rPr>
            </w:pPr>
          </w:p>
        </w:tc>
        <w:tc>
          <w:tcPr>
            <w:tcW w:w="883"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20" w:type="dxa"/>
          </w:tcPr>
          <w:p w:rsidR="00EE198D" w:rsidRPr="0086682C" w:rsidRDefault="00EE198D" w:rsidP="006A0560">
            <w:pPr>
              <w:spacing w:after="0" w:line="240" w:lineRule="auto"/>
              <w:jc w:val="center"/>
              <w:rPr>
                <w:rFonts w:ascii="Times New Roman" w:hAnsi="Times New Roman" w:cs="Times New Roman"/>
                <w:sz w:val="20"/>
                <w:szCs w:val="20"/>
              </w:rPr>
            </w:pPr>
          </w:p>
        </w:tc>
        <w:tc>
          <w:tcPr>
            <w:tcW w:w="62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2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860"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846"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765" w:type="dxa"/>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r>
      <w:tr w:rsidR="00EE198D" w:rsidRPr="0086682C" w:rsidTr="0055241B">
        <w:trPr>
          <w:trHeight w:val="20"/>
          <w:jc w:val="center"/>
        </w:trPr>
        <w:tc>
          <w:tcPr>
            <w:tcW w:w="672" w:type="dxa"/>
            <w:noWrap/>
          </w:tcPr>
          <w:p w:rsidR="00EE198D" w:rsidRPr="0086682C" w:rsidRDefault="00EE198D" w:rsidP="00EE198D">
            <w:pPr>
              <w:widowControl w:val="0"/>
              <w:autoSpaceDE w:val="0"/>
              <w:autoSpaceDN w:val="0"/>
              <w:adjustRightInd w:val="0"/>
              <w:spacing w:after="0" w:line="240" w:lineRule="auto"/>
              <w:rPr>
                <w:rFonts w:ascii="Times New Roman" w:hAnsi="Times New Roman" w:cs="Times New Roman"/>
                <w:sz w:val="20"/>
                <w:szCs w:val="20"/>
              </w:rPr>
            </w:pPr>
          </w:p>
        </w:tc>
        <w:tc>
          <w:tcPr>
            <w:tcW w:w="970" w:type="dxa"/>
          </w:tcPr>
          <w:p w:rsidR="00EE198D" w:rsidRPr="0086682C" w:rsidRDefault="00EE198D" w:rsidP="00EE198D">
            <w:pPr>
              <w:widowControl w:val="0"/>
              <w:autoSpaceDE w:val="0"/>
              <w:autoSpaceDN w:val="0"/>
              <w:adjustRightInd w:val="0"/>
              <w:spacing w:after="0" w:line="240" w:lineRule="auto"/>
              <w:rPr>
                <w:rFonts w:ascii="Times New Roman" w:hAnsi="Times New Roman" w:cs="Times New Roman"/>
                <w:sz w:val="20"/>
                <w:szCs w:val="20"/>
              </w:rPr>
            </w:pPr>
          </w:p>
        </w:tc>
        <w:tc>
          <w:tcPr>
            <w:tcW w:w="3833" w:type="dxa"/>
          </w:tcPr>
          <w:p w:rsidR="00EE198D" w:rsidRPr="0086682C" w:rsidRDefault="00EE198D" w:rsidP="00EE198D">
            <w:pPr>
              <w:widowControl w:val="0"/>
              <w:autoSpaceDE w:val="0"/>
              <w:autoSpaceDN w:val="0"/>
              <w:adjustRightInd w:val="0"/>
              <w:spacing w:after="0" w:line="240" w:lineRule="auto"/>
              <w:ind w:left="1980"/>
              <w:rPr>
                <w:rFonts w:ascii="Times New Roman" w:hAnsi="Times New Roman" w:cs="Times New Roman"/>
                <w:b/>
                <w:bCs/>
                <w:sz w:val="20"/>
                <w:szCs w:val="20"/>
              </w:rPr>
            </w:pPr>
            <w:r w:rsidRPr="0086682C">
              <w:rPr>
                <w:rFonts w:ascii="Times New Roman" w:hAnsi="Times New Roman" w:cs="Times New Roman"/>
                <w:b/>
                <w:bCs/>
                <w:sz w:val="20"/>
                <w:szCs w:val="20"/>
              </w:rPr>
              <w:t xml:space="preserve">                                                Total</w:t>
            </w:r>
          </w:p>
        </w:tc>
        <w:tc>
          <w:tcPr>
            <w:tcW w:w="883" w:type="dxa"/>
          </w:tcPr>
          <w:p w:rsidR="00EE198D" w:rsidRPr="0086682C" w:rsidRDefault="0055241B" w:rsidP="00E9601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96012">
              <w:rPr>
                <w:rFonts w:ascii="Times New Roman" w:hAnsi="Times New Roman" w:cs="Times New Roman"/>
                <w:sz w:val="20"/>
                <w:szCs w:val="20"/>
              </w:rPr>
              <w:t>3</w:t>
            </w:r>
          </w:p>
        </w:tc>
        <w:tc>
          <w:tcPr>
            <w:tcW w:w="620" w:type="dxa"/>
          </w:tcPr>
          <w:p w:rsidR="00EE198D"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E96012">
              <w:rPr>
                <w:rFonts w:ascii="Times New Roman" w:hAnsi="Times New Roman" w:cs="Times New Roman"/>
                <w:sz w:val="20"/>
                <w:szCs w:val="20"/>
              </w:rPr>
              <w:t>7</w:t>
            </w:r>
          </w:p>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20" w:type="dxa"/>
          </w:tcPr>
          <w:p w:rsidR="00EE198D"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20" w:type="dxa"/>
          </w:tcPr>
          <w:p w:rsidR="00EE198D" w:rsidRPr="0086682C" w:rsidRDefault="0055241B"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2471" w:type="dxa"/>
            <w:gridSpan w:val="3"/>
          </w:tcPr>
          <w:p w:rsidR="00EE198D" w:rsidRPr="0086682C" w:rsidRDefault="00EE198D" w:rsidP="006A0560">
            <w:pPr>
              <w:widowControl w:val="0"/>
              <w:autoSpaceDE w:val="0"/>
              <w:autoSpaceDN w:val="0"/>
              <w:adjustRightInd w:val="0"/>
              <w:spacing w:after="0" w:line="240" w:lineRule="auto"/>
              <w:jc w:val="center"/>
              <w:rPr>
                <w:rFonts w:ascii="Times New Roman" w:hAnsi="Times New Roman" w:cs="Times New Roman"/>
                <w:sz w:val="20"/>
                <w:szCs w:val="20"/>
              </w:rPr>
            </w:pPr>
          </w:p>
        </w:tc>
      </w:tr>
    </w:tbl>
    <w:p w:rsidR="001A7C9E" w:rsidRPr="0086682C" w:rsidRDefault="001A7C9E" w:rsidP="001A7C9E">
      <w:pPr>
        <w:spacing w:after="0"/>
        <w:rPr>
          <w:rFonts w:ascii="Times New Roman" w:hAnsi="Times New Roman" w:cs="Times New Roman"/>
          <w:sz w:val="20"/>
          <w:szCs w:val="20"/>
        </w:rPr>
      </w:pPr>
    </w:p>
    <w:p w:rsidR="001A7C9E" w:rsidRPr="0086682C" w:rsidRDefault="001A7C9E" w:rsidP="001A7C9E">
      <w:pPr>
        <w:spacing w:after="0" w:line="240" w:lineRule="auto"/>
        <w:ind w:left="-540" w:right="-450"/>
        <w:rPr>
          <w:rFonts w:ascii="Times New Roman" w:hAnsi="Times New Roman" w:cs="Times New Roman"/>
          <w:sz w:val="20"/>
          <w:szCs w:val="20"/>
        </w:rPr>
      </w:pPr>
      <w:r w:rsidRPr="0086682C">
        <w:rPr>
          <w:rFonts w:ascii="Times New Roman" w:hAnsi="Times New Roman" w:cs="Times New Roman"/>
          <w:sz w:val="20"/>
          <w:szCs w:val="20"/>
        </w:rPr>
        <w:t>L – Lecture                                                                                    CIE – Continuous Internal Evaluation</w:t>
      </w:r>
    </w:p>
    <w:p w:rsidR="001A7C9E" w:rsidRPr="0086682C" w:rsidRDefault="001A7C9E" w:rsidP="001A7C9E">
      <w:pPr>
        <w:tabs>
          <w:tab w:val="left" w:pos="5940"/>
          <w:tab w:val="left" w:pos="6030"/>
        </w:tabs>
        <w:spacing w:after="0" w:line="240" w:lineRule="auto"/>
        <w:ind w:left="-540" w:right="-720"/>
        <w:rPr>
          <w:rFonts w:ascii="Times New Roman" w:hAnsi="Times New Roman" w:cs="Times New Roman"/>
          <w:sz w:val="20"/>
          <w:szCs w:val="20"/>
        </w:rPr>
      </w:pPr>
      <w:r w:rsidRPr="0086682C">
        <w:rPr>
          <w:rFonts w:ascii="Times New Roman" w:hAnsi="Times New Roman" w:cs="Times New Roman"/>
          <w:sz w:val="20"/>
          <w:szCs w:val="20"/>
        </w:rPr>
        <w:t>T – Tutorial                                                                                    ESE – End Semester Examination</w:t>
      </w:r>
    </w:p>
    <w:p w:rsidR="001A7C9E" w:rsidRPr="0086682C" w:rsidRDefault="001A7C9E" w:rsidP="001A7C9E">
      <w:pPr>
        <w:spacing w:after="0" w:line="240" w:lineRule="auto"/>
        <w:ind w:left="-540"/>
        <w:rPr>
          <w:rFonts w:ascii="Times New Roman" w:hAnsi="Times New Roman" w:cs="Times New Roman"/>
          <w:sz w:val="20"/>
          <w:szCs w:val="20"/>
        </w:rPr>
      </w:pPr>
      <w:r w:rsidRPr="0086682C">
        <w:rPr>
          <w:rFonts w:ascii="Times New Roman" w:hAnsi="Times New Roman" w:cs="Times New Roman"/>
          <w:sz w:val="20"/>
          <w:szCs w:val="20"/>
        </w:rPr>
        <w:t>P – Practical</w:t>
      </w:r>
    </w:p>
    <w:p w:rsidR="001A7C9E" w:rsidRPr="0086682C" w:rsidRDefault="001A7C9E" w:rsidP="001A7C9E">
      <w:pPr>
        <w:spacing w:after="0" w:line="240" w:lineRule="auto"/>
        <w:ind w:left="-540"/>
        <w:rPr>
          <w:rFonts w:ascii="Times New Roman" w:hAnsi="Times New Roman" w:cs="Times New Roman"/>
          <w:sz w:val="20"/>
          <w:szCs w:val="20"/>
        </w:rPr>
      </w:pPr>
    </w:p>
    <w:p w:rsidR="001A7C9E" w:rsidRDefault="001A7C9E" w:rsidP="001A7C9E">
      <w:pPr>
        <w:spacing w:after="0" w:line="240" w:lineRule="auto"/>
        <w:ind w:left="-540"/>
        <w:rPr>
          <w:rFonts w:ascii="Times New Roman" w:hAnsi="Times New Roman" w:cs="Times New Roman"/>
          <w:sz w:val="20"/>
          <w:szCs w:val="20"/>
        </w:rPr>
      </w:pPr>
    </w:p>
    <w:p w:rsidR="0055241B" w:rsidRPr="0086682C" w:rsidRDefault="0055241B" w:rsidP="001A7C9E">
      <w:pPr>
        <w:spacing w:after="0" w:line="240" w:lineRule="auto"/>
        <w:ind w:left="-540"/>
        <w:rPr>
          <w:rFonts w:ascii="Times New Roman" w:hAnsi="Times New Roman" w:cs="Times New Roman"/>
          <w:sz w:val="20"/>
          <w:szCs w:val="20"/>
        </w:rPr>
      </w:pPr>
    </w:p>
    <w:p w:rsidR="001A7C9E" w:rsidRPr="0086682C" w:rsidRDefault="001A7C9E" w:rsidP="0055241B">
      <w:pPr>
        <w:spacing w:after="0"/>
        <w:ind w:left="-540" w:right="-810"/>
        <w:jc w:val="center"/>
        <w:rPr>
          <w:rFonts w:ascii="Cambria" w:hAnsi="Cambria"/>
          <w:sz w:val="20"/>
          <w:szCs w:val="20"/>
        </w:rPr>
      </w:pPr>
      <w:r w:rsidRPr="0086682C">
        <w:rPr>
          <w:rFonts w:ascii="Cambria" w:hAnsi="Cambria"/>
          <w:b/>
          <w:sz w:val="20"/>
          <w:szCs w:val="20"/>
        </w:rPr>
        <w:t>Signature of Concerned Teacher                                         Signature of Convener-BoS</w:t>
      </w:r>
      <w:r w:rsidRPr="0086682C">
        <w:rPr>
          <w:rFonts w:ascii="Cambria" w:hAnsi="Cambria"/>
          <w:sz w:val="20"/>
          <w:szCs w:val="20"/>
        </w:rPr>
        <w:t>_____________</w:t>
      </w:r>
    </w:p>
    <w:p w:rsidR="001A7C9E" w:rsidRPr="0086682C" w:rsidRDefault="001A7C9E" w:rsidP="0055241B">
      <w:pPr>
        <w:spacing w:after="0"/>
        <w:jc w:val="center"/>
        <w:rPr>
          <w:rFonts w:ascii="Cambria" w:hAnsi="Cambria"/>
          <w:sz w:val="20"/>
          <w:szCs w:val="20"/>
        </w:rPr>
      </w:pPr>
    </w:p>
    <w:p w:rsidR="001A7C9E" w:rsidRPr="0086682C" w:rsidRDefault="001A7C9E" w:rsidP="0055241B">
      <w:pPr>
        <w:spacing w:after="0"/>
        <w:ind w:left="-540"/>
        <w:jc w:val="center"/>
        <w:rPr>
          <w:rFonts w:ascii="Cambria" w:hAnsi="Cambria"/>
          <w:b/>
          <w:sz w:val="20"/>
          <w:szCs w:val="20"/>
        </w:rPr>
      </w:pPr>
      <w:r w:rsidRPr="0086682C">
        <w:rPr>
          <w:rFonts w:ascii="Cambria" w:hAnsi="Cambria"/>
          <w:b/>
          <w:sz w:val="20"/>
          <w:szCs w:val="20"/>
        </w:rPr>
        <w:t>Signature of Member Secretary</w:t>
      </w:r>
    </w:p>
    <w:p w:rsidR="001A7C9E" w:rsidRPr="0086682C" w:rsidRDefault="001A7C9E" w:rsidP="0055241B">
      <w:pPr>
        <w:spacing w:after="0"/>
        <w:ind w:left="-540"/>
        <w:jc w:val="center"/>
        <w:rPr>
          <w:rFonts w:ascii="Cambria" w:hAnsi="Cambria"/>
          <w:b/>
          <w:sz w:val="20"/>
          <w:szCs w:val="20"/>
        </w:rPr>
      </w:pPr>
    </w:p>
    <w:p w:rsidR="0086682C" w:rsidRDefault="0086682C"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672C86" w:rsidRDefault="00672C86" w:rsidP="001A7C9E">
      <w:pPr>
        <w:ind w:right="-540"/>
        <w:rPr>
          <w:b/>
          <w:bCs/>
          <w:sz w:val="20"/>
          <w:szCs w:val="20"/>
        </w:rPr>
      </w:pPr>
    </w:p>
    <w:p w:rsidR="001A7C9E" w:rsidRPr="0086682C" w:rsidRDefault="001A7C9E" w:rsidP="001A7C9E">
      <w:pPr>
        <w:ind w:right="-540"/>
        <w:rPr>
          <w:b/>
          <w:bCs/>
          <w:sz w:val="20"/>
          <w:szCs w:val="20"/>
        </w:rPr>
      </w:pPr>
    </w:p>
    <w:tbl>
      <w:tblPr>
        <w:tblW w:w="0" w:type="auto"/>
        <w:jc w:val="center"/>
        <w:tblLook w:val="01E0"/>
      </w:tblPr>
      <w:tblGrid>
        <w:gridCol w:w="1536"/>
        <w:gridCol w:w="3276"/>
      </w:tblGrid>
      <w:tr w:rsidR="001A7C9E" w:rsidRPr="0086682C" w:rsidTr="006F10FE">
        <w:trPr>
          <w:jc w:val="center"/>
        </w:trPr>
        <w:tc>
          <w:tcPr>
            <w:tcW w:w="0" w:type="auto"/>
          </w:tcPr>
          <w:p w:rsidR="001A7C9E" w:rsidRPr="0086682C" w:rsidRDefault="001A7C9E" w:rsidP="006F10FE">
            <w:pPr>
              <w:spacing w:after="0" w:line="240" w:lineRule="auto"/>
              <w:jc w:val="center"/>
              <w:rPr>
                <w:b/>
                <w:sz w:val="20"/>
                <w:szCs w:val="20"/>
              </w:rPr>
            </w:pPr>
            <w:r w:rsidRPr="0086682C">
              <w:rPr>
                <w:b/>
                <w:noProof/>
                <w:sz w:val="20"/>
                <w:szCs w:val="20"/>
              </w:rPr>
              <w:drawing>
                <wp:inline distT="0" distB="0" distL="0" distR="0">
                  <wp:extent cx="815318" cy="774357"/>
                  <wp:effectExtent l="19050" t="0" r="383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5340" cy="774378"/>
                          </a:xfrm>
                          <a:prstGeom prst="rect">
                            <a:avLst/>
                          </a:prstGeom>
                          <a:noFill/>
                          <a:ln w="9525">
                            <a:noFill/>
                            <a:miter lim="800000"/>
                            <a:headEnd/>
                            <a:tailEnd/>
                          </a:ln>
                        </pic:spPr>
                      </pic:pic>
                    </a:graphicData>
                  </a:graphic>
                </wp:inline>
              </w:drawing>
            </w:r>
          </w:p>
        </w:tc>
        <w:tc>
          <w:tcPr>
            <w:tcW w:w="0" w:type="auto"/>
          </w:tcPr>
          <w:p w:rsidR="001A7C9E" w:rsidRPr="0086682C" w:rsidRDefault="001A7C9E" w:rsidP="006F10FE">
            <w:pPr>
              <w:spacing w:after="0" w:line="240" w:lineRule="auto"/>
              <w:jc w:val="center"/>
              <w:rPr>
                <w:b/>
                <w:sz w:val="20"/>
                <w:szCs w:val="20"/>
              </w:rPr>
            </w:pPr>
            <w:r w:rsidRPr="0086682C">
              <w:rPr>
                <w:b/>
                <w:noProof/>
                <w:sz w:val="20"/>
                <w:szCs w:val="20"/>
              </w:rPr>
              <w:drawing>
                <wp:inline distT="0" distB="0" distL="0" distR="0">
                  <wp:extent cx="1920304" cy="691978"/>
                  <wp:effectExtent l="19050" t="0" r="3746"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19605" cy="691726"/>
                          </a:xfrm>
                          <a:prstGeom prst="rect">
                            <a:avLst/>
                          </a:prstGeom>
                          <a:noFill/>
                          <a:ln w="9525">
                            <a:noFill/>
                            <a:miter lim="800000"/>
                            <a:headEnd/>
                            <a:tailEnd/>
                          </a:ln>
                        </pic:spPr>
                      </pic:pic>
                    </a:graphicData>
                  </a:graphic>
                </wp:inline>
              </w:drawing>
            </w:r>
          </w:p>
        </w:tc>
      </w:tr>
    </w:tbl>
    <w:p w:rsidR="001A7C9E" w:rsidRPr="0086682C" w:rsidRDefault="001A7C9E" w:rsidP="001A7C9E">
      <w:pPr>
        <w:autoSpaceDE w:val="0"/>
        <w:autoSpaceDN w:val="0"/>
        <w:adjustRightInd w:val="0"/>
        <w:spacing w:after="0"/>
        <w:ind w:left="360"/>
        <w:jc w:val="center"/>
        <w:rPr>
          <w:rFonts w:ascii="Times New Roman" w:hAnsi="Times New Roman" w:cs="Times New Roman"/>
          <w:b/>
          <w:bCs/>
          <w:sz w:val="20"/>
          <w:szCs w:val="20"/>
        </w:rPr>
      </w:pPr>
      <w:r w:rsidRPr="0086682C">
        <w:rPr>
          <w:rFonts w:ascii="Times New Roman" w:hAnsi="Times New Roman" w:cs="Times New Roman"/>
          <w:b/>
          <w:bCs/>
          <w:sz w:val="20"/>
          <w:szCs w:val="20"/>
        </w:rPr>
        <w:t>Teaching and Examination Scheme</w:t>
      </w:r>
    </w:p>
    <w:p w:rsidR="001A7C9E" w:rsidRPr="0086682C" w:rsidRDefault="001A7C9E" w:rsidP="001A7C9E">
      <w:pPr>
        <w:autoSpaceDE w:val="0"/>
        <w:autoSpaceDN w:val="0"/>
        <w:adjustRightInd w:val="0"/>
        <w:spacing w:after="0"/>
        <w:ind w:left="-540"/>
        <w:rPr>
          <w:rFonts w:ascii="Times New Roman" w:hAnsi="Times New Roman" w:cs="Times New Roman"/>
          <w:b/>
          <w:bCs/>
          <w:sz w:val="20"/>
          <w:szCs w:val="20"/>
        </w:rPr>
      </w:pPr>
      <w:r w:rsidRPr="0086682C">
        <w:rPr>
          <w:rFonts w:ascii="Times New Roman" w:hAnsi="Times New Roman" w:cs="Times New Roman"/>
          <w:b/>
          <w:bCs/>
          <w:sz w:val="20"/>
          <w:szCs w:val="20"/>
        </w:rPr>
        <w:t xml:space="preserve">                                              To commence from the Academic year:</w:t>
      </w:r>
    </w:p>
    <w:p w:rsidR="001A7C9E" w:rsidRPr="0086682C" w:rsidRDefault="001A7C9E" w:rsidP="001A7C9E">
      <w:pPr>
        <w:autoSpaceDE w:val="0"/>
        <w:autoSpaceDN w:val="0"/>
        <w:adjustRightInd w:val="0"/>
        <w:spacing w:after="0" w:line="312" w:lineRule="auto"/>
        <w:ind w:left="-540"/>
        <w:rPr>
          <w:rFonts w:ascii="Times New Roman" w:hAnsi="Times New Roman" w:cs="Times New Roman"/>
          <w:b/>
          <w:bCs/>
          <w:sz w:val="20"/>
          <w:szCs w:val="20"/>
        </w:rPr>
      </w:pPr>
      <w:r w:rsidRPr="0086682C">
        <w:rPr>
          <w:rFonts w:ascii="Times New Roman" w:hAnsi="Times New Roman" w:cs="Times New Roman"/>
          <w:b/>
          <w:bCs/>
          <w:sz w:val="20"/>
          <w:szCs w:val="20"/>
        </w:rPr>
        <w:t xml:space="preserve">Department  :     School of Science                                      </w:t>
      </w:r>
      <w:r w:rsidR="000B7340">
        <w:rPr>
          <w:rFonts w:ascii="Times New Roman" w:hAnsi="Times New Roman" w:cs="Times New Roman"/>
          <w:b/>
          <w:bCs/>
          <w:sz w:val="20"/>
          <w:szCs w:val="20"/>
        </w:rPr>
        <w:t xml:space="preserve">         </w:t>
      </w:r>
      <w:r w:rsidRPr="0086682C">
        <w:rPr>
          <w:rFonts w:ascii="Times New Roman" w:hAnsi="Times New Roman" w:cs="Times New Roman"/>
          <w:b/>
          <w:bCs/>
          <w:sz w:val="20"/>
          <w:szCs w:val="20"/>
        </w:rPr>
        <w:t xml:space="preserve">  Year:   2015-16   Program        :   B.Sc. Forestry                                                                               Semester: I</w:t>
      </w:r>
      <w:r w:rsidR="006A0A70" w:rsidRPr="0086682C">
        <w:rPr>
          <w:rFonts w:ascii="Times New Roman" w:hAnsi="Times New Roman" w:cs="Times New Roman"/>
          <w:b/>
          <w:bCs/>
          <w:sz w:val="20"/>
          <w:szCs w:val="20"/>
        </w:rPr>
        <w:t>I</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1098"/>
        <w:gridCol w:w="10"/>
        <w:gridCol w:w="3590"/>
        <w:gridCol w:w="900"/>
        <w:gridCol w:w="630"/>
        <w:gridCol w:w="630"/>
        <w:gridCol w:w="630"/>
        <w:gridCol w:w="810"/>
        <w:gridCol w:w="900"/>
        <w:gridCol w:w="724"/>
      </w:tblGrid>
      <w:tr w:rsidR="00C87A8C" w:rsidRPr="0086682C" w:rsidTr="000B7340">
        <w:trPr>
          <w:trHeight w:val="11"/>
          <w:jc w:val="center"/>
        </w:trPr>
        <w:tc>
          <w:tcPr>
            <w:tcW w:w="724" w:type="dxa"/>
            <w:vMerge w:val="restart"/>
            <w:tcBorders>
              <w:top w:val="single" w:sz="4" w:space="0" w:color="auto"/>
              <w:left w:val="single" w:sz="4" w:space="0" w:color="auto"/>
              <w:bottom w:val="single" w:sz="4" w:space="0" w:color="auto"/>
              <w:right w:val="single" w:sz="4" w:space="0" w:color="auto"/>
            </w:tcBorders>
            <w:noWrap/>
          </w:tcPr>
          <w:p w:rsidR="00C87A8C" w:rsidRPr="0086682C" w:rsidRDefault="00C87A8C" w:rsidP="00C87A8C">
            <w:pPr>
              <w:widowControl w:val="0"/>
              <w:autoSpaceDE w:val="0"/>
              <w:autoSpaceDN w:val="0"/>
              <w:adjustRightInd w:val="0"/>
              <w:spacing w:after="0"/>
              <w:rPr>
                <w:rFonts w:ascii="Times New Roman" w:hAnsi="Times New Roman" w:cs="Times New Roman"/>
                <w:b/>
                <w:bCs/>
                <w:sz w:val="20"/>
                <w:szCs w:val="20"/>
              </w:rPr>
            </w:pPr>
            <w:r w:rsidRPr="0086682C">
              <w:rPr>
                <w:rFonts w:ascii="Times New Roman" w:hAnsi="Times New Roman" w:cs="Times New Roman"/>
                <w:b/>
                <w:bCs/>
                <w:sz w:val="20"/>
                <w:szCs w:val="20"/>
              </w:rPr>
              <w:t>S.No.</w:t>
            </w:r>
          </w:p>
        </w:tc>
        <w:tc>
          <w:tcPr>
            <w:tcW w:w="1108" w:type="dxa"/>
            <w:gridSpan w:val="2"/>
            <w:vMerge w:val="restart"/>
            <w:tcBorders>
              <w:top w:val="single" w:sz="4" w:space="0" w:color="auto"/>
              <w:left w:val="single" w:sz="4" w:space="0" w:color="auto"/>
              <w:bottom w:val="single" w:sz="4" w:space="0" w:color="auto"/>
              <w:right w:val="single" w:sz="4" w:space="0" w:color="auto"/>
            </w:tcBorders>
            <w:noWrap/>
          </w:tcPr>
          <w:p w:rsidR="00C87A8C" w:rsidRPr="0086682C" w:rsidRDefault="00C87A8C" w:rsidP="00C87A8C">
            <w:pPr>
              <w:widowControl w:val="0"/>
              <w:autoSpaceDE w:val="0"/>
              <w:autoSpaceDN w:val="0"/>
              <w:adjustRightInd w:val="0"/>
              <w:jc w:val="center"/>
              <w:rPr>
                <w:rFonts w:ascii="Times New Roman" w:hAnsi="Times New Roman" w:cs="Times New Roman"/>
                <w:b/>
                <w:bCs/>
                <w:sz w:val="20"/>
                <w:szCs w:val="20"/>
              </w:rPr>
            </w:pPr>
            <w:r w:rsidRPr="0086682C">
              <w:rPr>
                <w:rFonts w:ascii="Times New Roman" w:hAnsi="Times New Roman" w:cs="Times New Roman"/>
                <w:b/>
                <w:bCs/>
                <w:sz w:val="20"/>
                <w:szCs w:val="20"/>
              </w:rPr>
              <w:t>Course Code</w:t>
            </w:r>
          </w:p>
        </w:tc>
        <w:tc>
          <w:tcPr>
            <w:tcW w:w="3590" w:type="dxa"/>
            <w:vMerge w:val="restart"/>
            <w:tcBorders>
              <w:top w:val="single" w:sz="4" w:space="0" w:color="auto"/>
              <w:left w:val="single" w:sz="4" w:space="0" w:color="auto"/>
              <w:bottom w:val="single" w:sz="4" w:space="0" w:color="auto"/>
              <w:right w:val="single" w:sz="4" w:space="0" w:color="auto"/>
            </w:tcBorders>
            <w:noWrap/>
          </w:tcPr>
          <w:p w:rsidR="00C87A8C" w:rsidRPr="0086682C" w:rsidRDefault="00C87A8C" w:rsidP="00C87A8C">
            <w:pPr>
              <w:widowControl w:val="0"/>
              <w:autoSpaceDE w:val="0"/>
              <w:autoSpaceDN w:val="0"/>
              <w:adjustRightInd w:val="0"/>
              <w:rPr>
                <w:rFonts w:ascii="Times New Roman" w:hAnsi="Times New Roman" w:cs="Times New Roman"/>
                <w:b/>
                <w:bCs/>
                <w:sz w:val="20"/>
                <w:szCs w:val="20"/>
              </w:rPr>
            </w:pPr>
            <w:r w:rsidRPr="0086682C">
              <w:rPr>
                <w:rFonts w:ascii="Times New Roman" w:hAnsi="Times New Roman" w:cs="Times New Roman"/>
                <w:b/>
                <w:bCs/>
                <w:sz w:val="20"/>
                <w:szCs w:val="20"/>
              </w:rPr>
              <w:t>Course Name</w:t>
            </w:r>
          </w:p>
        </w:tc>
        <w:tc>
          <w:tcPr>
            <w:tcW w:w="900" w:type="dxa"/>
            <w:vMerge w:val="restart"/>
            <w:tcBorders>
              <w:top w:val="single" w:sz="4" w:space="0" w:color="auto"/>
              <w:left w:val="single" w:sz="4" w:space="0" w:color="auto"/>
              <w:bottom w:val="single" w:sz="4" w:space="0" w:color="auto"/>
              <w:right w:val="single" w:sz="4" w:space="0" w:color="auto"/>
            </w:tcBorders>
            <w:noWrap/>
          </w:tcPr>
          <w:p w:rsidR="00C87A8C" w:rsidRPr="0086682C" w:rsidRDefault="00C87A8C" w:rsidP="00C87A8C">
            <w:pPr>
              <w:widowControl w:val="0"/>
              <w:autoSpaceDE w:val="0"/>
              <w:autoSpaceDN w:val="0"/>
              <w:adjustRightInd w:val="0"/>
              <w:jc w:val="center"/>
              <w:rPr>
                <w:rFonts w:ascii="Times New Roman" w:hAnsi="Times New Roman" w:cs="Times New Roman"/>
                <w:b/>
                <w:bCs/>
                <w:sz w:val="20"/>
                <w:szCs w:val="20"/>
              </w:rPr>
            </w:pPr>
            <w:r w:rsidRPr="0086682C">
              <w:rPr>
                <w:rFonts w:ascii="Times New Roman" w:hAnsi="Times New Roman" w:cs="Times New Roman"/>
                <w:b/>
                <w:bCs/>
                <w:sz w:val="20"/>
                <w:szCs w:val="20"/>
              </w:rPr>
              <w:t>Credit</w:t>
            </w:r>
          </w:p>
        </w:tc>
        <w:tc>
          <w:tcPr>
            <w:tcW w:w="1890" w:type="dxa"/>
            <w:gridSpan w:val="3"/>
            <w:tcBorders>
              <w:top w:val="single" w:sz="4" w:space="0" w:color="auto"/>
              <w:left w:val="single" w:sz="4" w:space="0" w:color="auto"/>
              <w:bottom w:val="single" w:sz="4" w:space="0" w:color="auto"/>
              <w:right w:val="single" w:sz="4" w:space="0" w:color="auto"/>
            </w:tcBorders>
            <w:noWrap/>
          </w:tcPr>
          <w:p w:rsidR="00C87A8C" w:rsidRPr="0086682C" w:rsidRDefault="00C87A8C" w:rsidP="00C87A8C">
            <w:pPr>
              <w:widowControl w:val="0"/>
              <w:autoSpaceDE w:val="0"/>
              <w:autoSpaceDN w:val="0"/>
              <w:adjustRightInd w:val="0"/>
              <w:jc w:val="center"/>
              <w:rPr>
                <w:rFonts w:ascii="Times New Roman" w:hAnsi="Times New Roman" w:cs="Times New Roman"/>
                <w:b/>
                <w:bCs/>
                <w:sz w:val="20"/>
                <w:szCs w:val="20"/>
              </w:rPr>
            </w:pPr>
            <w:r w:rsidRPr="0086682C">
              <w:rPr>
                <w:rFonts w:ascii="Times New Roman" w:hAnsi="Times New Roman" w:cs="Times New Roman"/>
                <w:b/>
                <w:bCs/>
                <w:sz w:val="20"/>
                <w:szCs w:val="20"/>
              </w:rPr>
              <w:t>Contact Hrs/Wk.</w:t>
            </w:r>
          </w:p>
        </w:tc>
        <w:tc>
          <w:tcPr>
            <w:tcW w:w="810" w:type="dxa"/>
            <w:vMerge w:val="restart"/>
            <w:tcBorders>
              <w:top w:val="single" w:sz="4" w:space="0" w:color="auto"/>
              <w:left w:val="single" w:sz="4" w:space="0" w:color="auto"/>
              <w:bottom w:val="single" w:sz="4" w:space="0" w:color="auto"/>
              <w:right w:val="single" w:sz="4" w:space="0" w:color="auto"/>
            </w:tcBorders>
            <w:noWrap/>
          </w:tcPr>
          <w:p w:rsidR="00C87A8C" w:rsidRPr="0086682C" w:rsidRDefault="00C87A8C" w:rsidP="00C87A8C">
            <w:pPr>
              <w:widowControl w:val="0"/>
              <w:autoSpaceDE w:val="0"/>
              <w:autoSpaceDN w:val="0"/>
              <w:adjustRightInd w:val="0"/>
              <w:jc w:val="center"/>
              <w:rPr>
                <w:rFonts w:ascii="Times New Roman" w:hAnsi="Times New Roman" w:cs="Times New Roman"/>
                <w:b/>
                <w:bCs/>
                <w:sz w:val="20"/>
                <w:szCs w:val="20"/>
              </w:rPr>
            </w:pPr>
            <w:r w:rsidRPr="0086682C">
              <w:rPr>
                <w:rFonts w:ascii="Times New Roman" w:hAnsi="Times New Roman" w:cs="Times New Roman"/>
                <w:b/>
                <w:bCs/>
                <w:sz w:val="20"/>
                <w:szCs w:val="20"/>
              </w:rPr>
              <w:t>Exam Hours</w:t>
            </w:r>
          </w:p>
        </w:tc>
        <w:tc>
          <w:tcPr>
            <w:tcW w:w="1624" w:type="dxa"/>
            <w:gridSpan w:val="2"/>
            <w:tcBorders>
              <w:top w:val="single" w:sz="4" w:space="0" w:color="auto"/>
              <w:left w:val="single" w:sz="4" w:space="0" w:color="auto"/>
              <w:bottom w:val="single" w:sz="4" w:space="0" w:color="auto"/>
              <w:right w:val="single" w:sz="4" w:space="0" w:color="auto"/>
            </w:tcBorders>
            <w:noWrap/>
          </w:tcPr>
          <w:p w:rsidR="00C87A8C" w:rsidRPr="0086682C" w:rsidRDefault="00C87A8C" w:rsidP="00C87A8C">
            <w:pPr>
              <w:widowControl w:val="0"/>
              <w:autoSpaceDE w:val="0"/>
              <w:autoSpaceDN w:val="0"/>
              <w:adjustRightInd w:val="0"/>
              <w:jc w:val="center"/>
              <w:rPr>
                <w:rFonts w:ascii="Times New Roman" w:hAnsi="Times New Roman" w:cs="Times New Roman"/>
                <w:b/>
                <w:bCs/>
                <w:sz w:val="20"/>
                <w:szCs w:val="20"/>
              </w:rPr>
            </w:pPr>
            <w:r w:rsidRPr="0086682C">
              <w:rPr>
                <w:rFonts w:ascii="Times New Roman" w:hAnsi="Times New Roman" w:cs="Times New Roman"/>
                <w:b/>
                <w:bCs/>
                <w:sz w:val="20"/>
                <w:szCs w:val="20"/>
              </w:rPr>
              <w:t>Weightage (in%)</w:t>
            </w:r>
          </w:p>
        </w:tc>
      </w:tr>
      <w:tr w:rsidR="00C87A8C" w:rsidRPr="0086682C" w:rsidTr="000B7340">
        <w:trPr>
          <w:trHeight w:val="11"/>
          <w:jc w:val="center"/>
        </w:trPr>
        <w:tc>
          <w:tcPr>
            <w:tcW w:w="724" w:type="dxa"/>
            <w:vMerge/>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b/>
                <w:bCs/>
                <w:sz w:val="20"/>
                <w:szCs w:val="20"/>
              </w:rPr>
            </w:pPr>
          </w:p>
        </w:tc>
        <w:tc>
          <w:tcPr>
            <w:tcW w:w="1108" w:type="dxa"/>
            <w:gridSpan w:val="2"/>
            <w:vMerge/>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b/>
                <w:bCs/>
                <w:sz w:val="20"/>
                <w:szCs w:val="20"/>
              </w:rPr>
            </w:pPr>
          </w:p>
        </w:tc>
        <w:tc>
          <w:tcPr>
            <w:tcW w:w="3590" w:type="dxa"/>
            <w:vMerge/>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b/>
                <w:bCs/>
                <w:sz w:val="20"/>
                <w:szCs w:val="20"/>
              </w:rPr>
            </w:pPr>
          </w:p>
        </w:tc>
        <w:tc>
          <w:tcPr>
            <w:tcW w:w="900" w:type="dxa"/>
            <w:vMerge/>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b/>
                <w:bCs/>
                <w:sz w:val="20"/>
                <w:szCs w:val="20"/>
              </w:rPr>
            </w:pPr>
          </w:p>
        </w:tc>
        <w:tc>
          <w:tcPr>
            <w:tcW w:w="630" w:type="dxa"/>
            <w:noWrap/>
          </w:tcPr>
          <w:p w:rsidR="00C87A8C" w:rsidRPr="0086682C" w:rsidRDefault="00C87A8C" w:rsidP="00462643">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L</w:t>
            </w:r>
          </w:p>
        </w:tc>
        <w:tc>
          <w:tcPr>
            <w:tcW w:w="630" w:type="dxa"/>
            <w:noWrap/>
          </w:tcPr>
          <w:p w:rsidR="00C87A8C" w:rsidRPr="0086682C" w:rsidRDefault="00C87A8C" w:rsidP="00462643">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T</w:t>
            </w:r>
          </w:p>
        </w:tc>
        <w:tc>
          <w:tcPr>
            <w:tcW w:w="630" w:type="dxa"/>
            <w:noWrap/>
          </w:tcPr>
          <w:p w:rsidR="00C87A8C" w:rsidRPr="0086682C" w:rsidRDefault="00C87A8C" w:rsidP="00462643">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P</w:t>
            </w:r>
          </w:p>
        </w:tc>
        <w:tc>
          <w:tcPr>
            <w:tcW w:w="810" w:type="dxa"/>
            <w:vMerge/>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b/>
                <w:bCs/>
                <w:sz w:val="20"/>
                <w:szCs w:val="20"/>
              </w:rPr>
            </w:pPr>
          </w:p>
        </w:tc>
        <w:tc>
          <w:tcPr>
            <w:tcW w:w="900" w:type="dxa"/>
            <w:noWrap/>
          </w:tcPr>
          <w:p w:rsidR="00C87A8C" w:rsidRPr="0086682C" w:rsidRDefault="00C87A8C" w:rsidP="00462643">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CIE</w:t>
            </w:r>
          </w:p>
        </w:tc>
        <w:tc>
          <w:tcPr>
            <w:tcW w:w="724" w:type="dxa"/>
            <w:noWrap/>
          </w:tcPr>
          <w:p w:rsidR="00C87A8C" w:rsidRPr="0086682C" w:rsidRDefault="00C87A8C" w:rsidP="00462643">
            <w:pPr>
              <w:widowControl w:val="0"/>
              <w:autoSpaceDE w:val="0"/>
              <w:autoSpaceDN w:val="0"/>
              <w:adjustRightInd w:val="0"/>
              <w:spacing w:after="0" w:line="240" w:lineRule="auto"/>
              <w:jc w:val="center"/>
              <w:rPr>
                <w:rFonts w:ascii="Times New Roman" w:hAnsi="Times New Roman" w:cs="Times New Roman"/>
                <w:b/>
                <w:bCs/>
                <w:sz w:val="20"/>
                <w:szCs w:val="20"/>
              </w:rPr>
            </w:pPr>
            <w:r w:rsidRPr="0086682C">
              <w:rPr>
                <w:rFonts w:ascii="Times New Roman" w:hAnsi="Times New Roman" w:cs="Times New Roman"/>
                <w:b/>
                <w:bCs/>
                <w:sz w:val="20"/>
                <w:szCs w:val="20"/>
              </w:rPr>
              <w:t xml:space="preserve">ESE </w:t>
            </w:r>
          </w:p>
        </w:tc>
      </w:tr>
      <w:tr w:rsidR="00C87A8C" w:rsidRPr="0086682C" w:rsidTr="000B7340">
        <w:trPr>
          <w:trHeight w:val="389"/>
          <w:jc w:val="center"/>
        </w:trPr>
        <w:tc>
          <w:tcPr>
            <w:tcW w:w="724" w:type="dxa"/>
            <w:noWrap/>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1108" w:type="dxa"/>
            <w:gridSpan w:val="2"/>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 </w:t>
            </w:r>
          </w:p>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3590" w:type="dxa"/>
          </w:tcPr>
          <w:p w:rsidR="00C87A8C" w:rsidRPr="0086682C" w:rsidRDefault="00C87A8C" w:rsidP="00462643">
            <w:pPr>
              <w:widowControl w:val="0"/>
              <w:autoSpaceDE w:val="0"/>
              <w:autoSpaceDN w:val="0"/>
              <w:adjustRightInd w:val="0"/>
              <w:spacing w:after="0" w:line="240" w:lineRule="auto"/>
              <w:ind w:left="344" w:hanging="344"/>
              <w:rPr>
                <w:rFonts w:ascii="Times New Roman" w:hAnsi="Times New Roman" w:cs="Times New Roman"/>
                <w:b/>
                <w:bCs/>
                <w:sz w:val="20"/>
                <w:szCs w:val="20"/>
              </w:rPr>
            </w:pPr>
            <w:r w:rsidRPr="0086682C">
              <w:rPr>
                <w:rFonts w:ascii="Times New Roman" w:hAnsi="Times New Roman" w:cs="Times New Roman"/>
                <w:b/>
                <w:bCs/>
                <w:sz w:val="20"/>
                <w:szCs w:val="20"/>
              </w:rPr>
              <w:t>(A)University Core:</w:t>
            </w:r>
          </w:p>
        </w:tc>
        <w:tc>
          <w:tcPr>
            <w:tcW w:w="900" w:type="dxa"/>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630" w:type="dxa"/>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630" w:type="dxa"/>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630" w:type="dxa"/>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810" w:type="dxa"/>
          </w:tcPr>
          <w:p w:rsidR="00C87A8C" w:rsidRPr="0086682C" w:rsidRDefault="00C87A8C" w:rsidP="00462643">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724" w:type="dxa"/>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r>
      <w:tr w:rsidR="00C87A8C" w:rsidRPr="0086682C" w:rsidTr="000B7340">
        <w:trPr>
          <w:trHeight w:val="526"/>
          <w:jc w:val="center"/>
        </w:trPr>
        <w:tc>
          <w:tcPr>
            <w:tcW w:w="724" w:type="dxa"/>
            <w:noWrap/>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1</w:t>
            </w:r>
          </w:p>
        </w:tc>
        <w:tc>
          <w:tcPr>
            <w:tcW w:w="1108" w:type="dxa"/>
            <w:gridSpan w:val="2"/>
          </w:tcPr>
          <w:p w:rsidR="00C87A8C"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EM 102</w:t>
            </w:r>
          </w:p>
        </w:tc>
        <w:tc>
          <w:tcPr>
            <w:tcW w:w="3590" w:type="dxa"/>
          </w:tcPr>
          <w:p w:rsidR="00C87A8C" w:rsidRPr="0086682C" w:rsidRDefault="00EF069E" w:rsidP="00EF069E">
            <w:pPr>
              <w:pStyle w:val="ListParagraph"/>
              <w:widowControl w:val="0"/>
              <w:numPr>
                <w:ilvl w:val="0"/>
                <w:numId w:val="1"/>
              </w:numPr>
              <w:autoSpaceDE w:val="0"/>
              <w:autoSpaceDN w:val="0"/>
              <w:adjustRightInd w:val="0"/>
              <w:spacing w:after="0"/>
              <w:rPr>
                <w:rFonts w:ascii="Times New Roman" w:hAnsi="Times New Roman" w:cs="Times New Roman"/>
                <w:b/>
                <w:bCs/>
                <w:sz w:val="20"/>
                <w:szCs w:val="20"/>
              </w:rPr>
            </w:pPr>
            <w:r w:rsidRPr="0086682C">
              <w:rPr>
                <w:rFonts w:ascii="Times New Roman" w:hAnsi="Times New Roman" w:cs="Times New Roman"/>
                <w:b/>
                <w:bCs/>
                <w:sz w:val="20"/>
                <w:szCs w:val="20"/>
              </w:rPr>
              <w:t>Employability Skills</w:t>
            </w:r>
          </w:p>
        </w:tc>
        <w:tc>
          <w:tcPr>
            <w:tcW w:w="900" w:type="dxa"/>
          </w:tcPr>
          <w:p w:rsidR="00C87A8C" w:rsidRPr="0086682C" w:rsidRDefault="00B6702A"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C87A8C" w:rsidRPr="0086682C" w:rsidRDefault="00B6702A"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3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1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90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24"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C87A8C" w:rsidRPr="0086682C" w:rsidTr="000B7340">
        <w:trPr>
          <w:trHeight w:val="504"/>
          <w:jc w:val="center"/>
        </w:trPr>
        <w:tc>
          <w:tcPr>
            <w:tcW w:w="724" w:type="dxa"/>
            <w:noWrap/>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2</w:t>
            </w:r>
          </w:p>
        </w:tc>
        <w:tc>
          <w:tcPr>
            <w:tcW w:w="1108" w:type="dxa"/>
            <w:gridSpan w:val="2"/>
          </w:tcPr>
          <w:p w:rsidR="00C87A8C"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PC 102</w:t>
            </w:r>
          </w:p>
        </w:tc>
        <w:tc>
          <w:tcPr>
            <w:tcW w:w="3590" w:type="dxa"/>
          </w:tcPr>
          <w:p w:rsidR="00C87A8C" w:rsidRPr="0086682C" w:rsidRDefault="00EF069E" w:rsidP="00EF069E">
            <w:pPr>
              <w:pStyle w:val="ListParagraph"/>
              <w:widowControl w:val="0"/>
              <w:numPr>
                <w:ilvl w:val="0"/>
                <w:numId w:val="1"/>
              </w:numPr>
              <w:autoSpaceDE w:val="0"/>
              <w:autoSpaceDN w:val="0"/>
              <w:adjustRightInd w:val="0"/>
              <w:spacing w:after="0"/>
              <w:rPr>
                <w:rFonts w:ascii="Times New Roman" w:hAnsi="Times New Roman" w:cs="Times New Roman"/>
                <w:b/>
                <w:bCs/>
                <w:sz w:val="20"/>
                <w:szCs w:val="20"/>
              </w:rPr>
            </w:pPr>
            <w:r w:rsidRPr="0086682C">
              <w:rPr>
                <w:rFonts w:ascii="Times New Roman" w:hAnsi="Times New Roman" w:cs="Times New Roman"/>
                <w:b/>
                <w:bCs/>
                <w:sz w:val="20"/>
                <w:szCs w:val="20"/>
              </w:rPr>
              <w:t xml:space="preserve">Proficiency in Co-curricular Activities </w:t>
            </w:r>
          </w:p>
        </w:tc>
        <w:tc>
          <w:tcPr>
            <w:tcW w:w="90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630" w:type="dxa"/>
          </w:tcPr>
          <w:p w:rsidR="00C87A8C" w:rsidRPr="0086682C" w:rsidRDefault="00EF069E"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10" w:type="dxa"/>
          </w:tcPr>
          <w:p w:rsidR="00C87A8C" w:rsidRPr="0086682C" w:rsidRDefault="00EF069E"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900" w:type="dxa"/>
          </w:tcPr>
          <w:p w:rsidR="00C87A8C" w:rsidRPr="0086682C" w:rsidRDefault="00EF069E"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100</w:t>
            </w:r>
          </w:p>
        </w:tc>
        <w:tc>
          <w:tcPr>
            <w:tcW w:w="724" w:type="dxa"/>
          </w:tcPr>
          <w:p w:rsidR="00C87A8C" w:rsidRPr="0086682C" w:rsidRDefault="00EF069E"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00</w:t>
            </w:r>
          </w:p>
        </w:tc>
      </w:tr>
      <w:tr w:rsidR="000B7340" w:rsidRPr="0086682C" w:rsidTr="000B7340">
        <w:trPr>
          <w:trHeight w:val="504"/>
          <w:jc w:val="center"/>
        </w:trPr>
        <w:tc>
          <w:tcPr>
            <w:tcW w:w="724" w:type="dxa"/>
            <w:noWrap/>
          </w:tcPr>
          <w:p w:rsidR="000B7340" w:rsidRPr="0086682C" w:rsidRDefault="000B7340" w:rsidP="00AF22D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098" w:type="dxa"/>
          </w:tcPr>
          <w:p w:rsidR="000B7340" w:rsidRPr="0086682C" w:rsidRDefault="000B7340" w:rsidP="00AF22D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ES 101</w:t>
            </w:r>
          </w:p>
        </w:tc>
        <w:tc>
          <w:tcPr>
            <w:tcW w:w="3600" w:type="dxa"/>
            <w:gridSpan w:val="2"/>
          </w:tcPr>
          <w:p w:rsidR="000B7340" w:rsidRPr="0086682C" w:rsidRDefault="000B7340" w:rsidP="00AF22D3">
            <w:pPr>
              <w:pStyle w:val="ListParagraph"/>
              <w:widowControl w:val="0"/>
              <w:numPr>
                <w:ilvl w:val="0"/>
                <w:numId w:val="1"/>
              </w:numPr>
              <w:autoSpaceDE w:val="0"/>
              <w:autoSpaceDN w:val="0"/>
              <w:adjustRightInd w:val="0"/>
              <w:spacing w:after="0" w:line="240" w:lineRule="auto"/>
              <w:rPr>
                <w:rFonts w:ascii="Times New Roman" w:hAnsi="Times New Roman" w:cs="Times New Roman"/>
                <w:b/>
                <w:bCs/>
                <w:sz w:val="20"/>
                <w:szCs w:val="20"/>
              </w:rPr>
            </w:pPr>
            <w:r w:rsidRPr="0086682C">
              <w:rPr>
                <w:rFonts w:ascii="Times New Roman" w:hAnsi="Times New Roman" w:cs="Times New Roman"/>
                <w:b/>
                <w:bCs/>
                <w:sz w:val="20"/>
                <w:szCs w:val="20"/>
              </w:rPr>
              <w:t>Environmental Studies</w:t>
            </w:r>
          </w:p>
        </w:tc>
        <w:tc>
          <w:tcPr>
            <w:tcW w:w="900" w:type="dxa"/>
          </w:tcPr>
          <w:p w:rsidR="000B7340" w:rsidRPr="0086682C" w:rsidRDefault="000B7340" w:rsidP="00AF22D3">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630" w:type="dxa"/>
          </w:tcPr>
          <w:p w:rsidR="000B7340" w:rsidRPr="0086682C" w:rsidRDefault="000B7340" w:rsidP="00AF22D3">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630" w:type="dxa"/>
          </w:tcPr>
          <w:p w:rsidR="000B7340" w:rsidRPr="0086682C" w:rsidRDefault="000B7340" w:rsidP="00AF22D3">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0B7340" w:rsidRPr="0086682C" w:rsidRDefault="000B7340" w:rsidP="00AF22D3">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10" w:type="dxa"/>
          </w:tcPr>
          <w:p w:rsidR="000B7340" w:rsidRPr="0086682C" w:rsidRDefault="000B7340" w:rsidP="00AF22D3">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900" w:type="dxa"/>
          </w:tcPr>
          <w:p w:rsidR="000B7340" w:rsidRPr="0086682C" w:rsidRDefault="000B7340" w:rsidP="00AF22D3">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24" w:type="dxa"/>
          </w:tcPr>
          <w:p w:rsidR="000B7340" w:rsidRPr="0086682C" w:rsidRDefault="000B7340" w:rsidP="00AF22D3">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6768F8" w:rsidRPr="0086682C" w:rsidTr="000B7340">
        <w:trPr>
          <w:trHeight w:val="166"/>
          <w:jc w:val="center"/>
        </w:trPr>
        <w:tc>
          <w:tcPr>
            <w:tcW w:w="724" w:type="dxa"/>
            <w:vMerge w:val="restart"/>
            <w:noWrap/>
          </w:tcPr>
          <w:p w:rsidR="006768F8" w:rsidRPr="0086682C" w:rsidRDefault="000B7340" w:rsidP="006A056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6768F8">
              <w:rPr>
                <w:rFonts w:ascii="Times New Roman" w:hAnsi="Times New Roman" w:cs="Times New Roman"/>
                <w:sz w:val="20"/>
                <w:szCs w:val="20"/>
              </w:rPr>
              <w:t xml:space="preserve">    </w:t>
            </w:r>
          </w:p>
        </w:tc>
        <w:tc>
          <w:tcPr>
            <w:tcW w:w="1108" w:type="dxa"/>
            <w:gridSpan w:val="2"/>
          </w:tcPr>
          <w:p w:rsidR="006768F8" w:rsidRPr="0086682C" w:rsidRDefault="00691CC4" w:rsidP="0046264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w:t>
            </w:r>
            <w:r w:rsidR="006768F8">
              <w:rPr>
                <w:rFonts w:ascii="Times New Roman" w:hAnsi="Times New Roman" w:cs="Times New Roman"/>
                <w:sz w:val="20"/>
                <w:szCs w:val="20"/>
              </w:rPr>
              <w:t xml:space="preserve"> 102</w:t>
            </w:r>
          </w:p>
        </w:tc>
        <w:tc>
          <w:tcPr>
            <w:tcW w:w="3590" w:type="dxa"/>
          </w:tcPr>
          <w:p w:rsidR="006768F8" w:rsidRPr="0086682C" w:rsidRDefault="00691CC4" w:rsidP="00CC3B68">
            <w:pPr>
              <w:pStyle w:val="ListParagraph"/>
              <w:widowControl w:val="0"/>
              <w:numPr>
                <w:ilvl w:val="0"/>
                <w:numId w:val="1"/>
              </w:num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English Language</w:t>
            </w:r>
            <w:r w:rsidR="006768F8">
              <w:rPr>
                <w:rFonts w:ascii="Times New Roman" w:hAnsi="Times New Roman" w:cs="Times New Roman"/>
                <w:b/>
                <w:bCs/>
                <w:sz w:val="20"/>
                <w:szCs w:val="20"/>
              </w:rPr>
              <w:t xml:space="preserve"> II</w:t>
            </w:r>
          </w:p>
        </w:tc>
        <w:tc>
          <w:tcPr>
            <w:tcW w:w="900"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30" w:type="dxa"/>
          </w:tcPr>
          <w:p w:rsidR="006768F8" w:rsidRPr="0086682C" w:rsidRDefault="006768F8" w:rsidP="006A05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30"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0"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00"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24"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6768F8" w:rsidRPr="0086682C" w:rsidTr="000B7340">
        <w:trPr>
          <w:trHeight w:val="125"/>
          <w:jc w:val="center"/>
        </w:trPr>
        <w:tc>
          <w:tcPr>
            <w:tcW w:w="724" w:type="dxa"/>
            <w:vMerge/>
            <w:noWrap/>
          </w:tcPr>
          <w:p w:rsidR="006768F8" w:rsidRDefault="006768F8" w:rsidP="00462643">
            <w:pPr>
              <w:widowControl w:val="0"/>
              <w:autoSpaceDE w:val="0"/>
              <w:autoSpaceDN w:val="0"/>
              <w:adjustRightInd w:val="0"/>
              <w:spacing w:after="0" w:line="240" w:lineRule="auto"/>
              <w:rPr>
                <w:rFonts w:ascii="Times New Roman" w:hAnsi="Times New Roman" w:cs="Times New Roman"/>
                <w:sz w:val="20"/>
                <w:szCs w:val="20"/>
              </w:rPr>
            </w:pPr>
          </w:p>
        </w:tc>
        <w:tc>
          <w:tcPr>
            <w:tcW w:w="1108" w:type="dxa"/>
            <w:gridSpan w:val="2"/>
          </w:tcPr>
          <w:p w:rsidR="006768F8" w:rsidRDefault="00691CC4" w:rsidP="0046264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w:t>
            </w:r>
            <w:r w:rsidR="006768F8">
              <w:rPr>
                <w:rFonts w:ascii="Times New Roman" w:hAnsi="Times New Roman" w:cs="Times New Roman"/>
                <w:sz w:val="20"/>
                <w:szCs w:val="20"/>
              </w:rPr>
              <w:t xml:space="preserve"> 162</w:t>
            </w:r>
          </w:p>
        </w:tc>
        <w:tc>
          <w:tcPr>
            <w:tcW w:w="3590" w:type="dxa"/>
          </w:tcPr>
          <w:p w:rsidR="006768F8" w:rsidRPr="0086682C" w:rsidRDefault="00691CC4" w:rsidP="00CC3B68">
            <w:pPr>
              <w:pStyle w:val="ListParagraph"/>
              <w:widowControl w:val="0"/>
              <w:numPr>
                <w:ilvl w:val="0"/>
                <w:numId w:val="1"/>
              </w:num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English Language</w:t>
            </w:r>
            <w:r w:rsidR="006768F8">
              <w:rPr>
                <w:rFonts w:ascii="Times New Roman" w:hAnsi="Times New Roman" w:cs="Times New Roman"/>
                <w:b/>
                <w:bCs/>
                <w:sz w:val="20"/>
                <w:szCs w:val="20"/>
              </w:rPr>
              <w:t xml:space="preserve"> II  </w:t>
            </w:r>
            <w:r w:rsidR="006768F8" w:rsidRPr="0086682C">
              <w:rPr>
                <w:rFonts w:ascii="Times New Roman" w:hAnsi="Times New Roman" w:cs="Times New Roman"/>
                <w:b/>
                <w:bCs/>
                <w:sz w:val="20"/>
                <w:szCs w:val="20"/>
              </w:rPr>
              <w:t>Lab</w:t>
            </w:r>
          </w:p>
        </w:tc>
        <w:tc>
          <w:tcPr>
            <w:tcW w:w="900"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w:t>
            </w:r>
          </w:p>
        </w:tc>
        <w:tc>
          <w:tcPr>
            <w:tcW w:w="630" w:type="dxa"/>
          </w:tcPr>
          <w:p w:rsidR="006768F8" w:rsidRPr="0086682C" w:rsidRDefault="006768F8"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10"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900"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c>
          <w:tcPr>
            <w:tcW w:w="724" w:type="dxa"/>
          </w:tcPr>
          <w:p w:rsidR="006768F8" w:rsidRPr="0086682C" w:rsidRDefault="006768F8"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r>
      <w:tr w:rsidR="00C87A8C" w:rsidRPr="0086682C" w:rsidTr="000B7340">
        <w:trPr>
          <w:trHeight w:val="291"/>
          <w:jc w:val="center"/>
        </w:trPr>
        <w:tc>
          <w:tcPr>
            <w:tcW w:w="724" w:type="dxa"/>
            <w:noWrap/>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1108" w:type="dxa"/>
            <w:gridSpan w:val="2"/>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3590" w:type="dxa"/>
          </w:tcPr>
          <w:p w:rsidR="00C87A8C" w:rsidRPr="0086682C" w:rsidRDefault="00C87A8C" w:rsidP="00462643">
            <w:pPr>
              <w:widowControl w:val="0"/>
              <w:autoSpaceDE w:val="0"/>
              <w:autoSpaceDN w:val="0"/>
              <w:adjustRightInd w:val="0"/>
              <w:spacing w:after="0" w:line="240" w:lineRule="auto"/>
              <w:ind w:left="344" w:hanging="344"/>
              <w:rPr>
                <w:rFonts w:ascii="Times New Roman" w:hAnsi="Times New Roman" w:cs="Times New Roman"/>
                <w:b/>
                <w:bCs/>
                <w:sz w:val="20"/>
                <w:szCs w:val="20"/>
              </w:rPr>
            </w:pPr>
            <w:r w:rsidRPr="0086682C">
              <w:rPr>
                <w:rFonts w:ascii="Times New Roman" w:hAnsi="Times New Roman" w:cs="Times New Roman"/>
                <w:b/>
                <w:bCs/>
                <w:sz w:val="20"/>
                <w:szCs w:val="20"/>
              </w:rPr>
              <w:t xml:space="preserve"> </w:t>
            </w:r>
            <w:r w:rsidR="007842A2">
              <w:rPr>
                <w:rFonts w:ascii="Times New Roman" w:hAnsi="Times New Roman" w:cs="Times New Roman"/>
                <w:b/>
                <w:bCs/>
                <w:sz w:val="20"/>
                <w:szCs w:val="20"/>
              </w:rPr>
              <w:t xml:space="preserve">  </w:t>
            </w:r>
            <w:r w:rsidRPr="0086682C">
              <w:rPr>
                <w:rFonts w:ascii="Times New Roman" w:hAnsi="Times New Roman" w:cs="Times New Roman"/>
                <w:b/>
                <w:bCs/>
                <w:sz w:val="20"/>
                <w:szCs w:val="20"/>
              </w:rPr>
              <w:t>(B) Program Core:</w:t>
            </w:r>
          </w:p>
        </w:tc>
        <w:tc>
          <w:tcPr>
            <w:tcW w:w="90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30" w:type="dxa"/>
          </w:tcPr>
          <w:p w:rsidR="00C87A8C" w:rsidRPr="0086682C" w:rsidRDefault="00C87A8C" w:rsidP="006A0560">
            <w:pPr>
              <w:spacing w:after="0" w:line="240" w:lineRule="auto"/>
              <w:jc w:val="center"/>
              <w:rPr>
                <w:rFonts w:ascii="Times New Roman" w:hAnsi="Times New Roman" w:cs="Times New Roman"/>
                <w:sz w:val="20"/>
                <w:szCs w:val="20"/>
              </w:rPr>
            </w:pPr>
          </w:p>
        </w:tc>
        <w:tc>
          <w:tcPr>
            <w:tcW w:w="63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3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81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724"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r>
      <w:tr w:rsidR="00137ED4" w:rsidRPr="0086682C" w:rsidTr="000B7340">
        <w:trPr>
          <w:trHeight w:val="221"/>
          <w:jc w:val="center"/>
        </w:trPr>
        <w:tc>
          <w:tcPr>
            <w:tcW w:w="724" w:type="dxa"/>
            <w:vMerge w:val="restart"/>
            <w:noWrap/>
          </w:tcPr>
          <w:p w:rsidR="00137ED4" w:rsidRPr="0086682C" w:rsidRDefault="001E4C80"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6702A">
              <w:rPr>
                <w:rFonts w:ascii="Times New Roman" w:hAnsi="Times New Roman" w:cs="Times New Roman"/>
                <w:sz w:val="20"/>
                <w:szCs w:val="20"/>
              </w:rPr>
              <w:t xml:space="preserve">    </w:t>
            </w:r>
          </w:p>
        </w:tc>
        <w:tc>
          <w:tcPr>
            <w:tcW w:w="1108" w:type="dxa"/>
            <w:gridSpan w:val="2"/>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112</w:t>
            </w:r>
          </w:p>
        </w:tc>
        <w:tc>
          <w:tcPr>
            <w:tcW w:w="3590" w:type="dxa"/>
          </w:tcPr>
          <w:p w:rsidR="00137ED4" w:rsidRPr="0086682C" w:rsidRDefault="00137ED4" w:rsidP="00EF069E">
            <w:pPr>
              <w:pStyle w:val="ListParagraph"/>
              <w:widowControl w:val="0"/>
              <w:numPr>
                <w:ilvl w:val="0"/>
                <w:numId w:val="4"/>
              </w:numPr>
              <w:autoSpaceDE w:val="0"/>
              <w:autoSpaceDN w:val="0"/>
              <w:adjustRightInd w:val="0"/>
              <w:spacing w:after="0"/>
              <w:rPr>
                <w:rFonts w:ascii="Times New Roman" w:hAnsi="Times New Roman" w:cs="Times New Roman"/>
                <w:b/>
                <w:bCs/>
                <w:sz w:val="20"/>
                <w:szCs w:val="20"/>
              </w:rPr>
            </w:pPr>
            <w:r w:rsidRPr="0086682C">
              <w:rPr>
                <w:rFonts w:ascii="Times New Roman" w:hAnsi="Times New Roman" w:cs="Times New Roman"/>
                <w:b/>
                <w:bCs/>
                <w:sz w:val="20"/>
                <w:szCs w:val="20"/>
              </w:rPr>
              <w:t>Plant Physiology</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630" w:type="dxa"/>
          </w:tcPr>
          <w:p w:rsidR="00137ED4" w:rsidRPr="0086682C" w:rsidRDefault="00137ED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1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24"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137ED4" w:rsidRPr="0086682C" w:rsidTr="000B7340">
        <w:trPr>
          <w:trHeight w:val="318"/>
          <w:jc w:val="center"/>
        </w:trPr>
        <w:tc>
          <w:tcPr>
            <w:tcW w:w="724" w:type="dxa"/>
            <w:vMerge/>
            <w:noWrap/>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p>
        </w:tc>
        <w:tc>
          <w:tcPr>
            <w:tcW w:w="1108" w:type="dxa"/>
            <w:gridSpan w:val="2"/>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162</w:t>
            </w:r>
          </w:p>
        </w:tc>
        <w:tc>
          <w:tcPr>
            <w:tcW w:w="3590" w:type="dxa"/>
          </w:tcPr>
          <w:p w:rsidR="00137ED4" w:rsidRPr="0086682C" w:rsidRDefault="00137ED4" w:rsidP="00EF069E">
            <w:pPr>
              <w:pStyle w:val="ListParagraph"/>
              <w:widowControl w:val="0"/>
              <w:numPr>
                <w:ilvl w:val="0"/>
                <w:numId w:val="4"/>
              </w:numPr>
              <w:autoSpaceDE w:val="0"/>
              <w:autoSpaceDN w:val="0"/>
              <w:adjustRightInd w:val="0"/>
              <w:spacing w:after="0"/>
              <w:rPr>
                <w:rFonts w:ascii="Times New Roman" w:hAnsi="Times New Roman" w:cs="Times New Roman"/>
                <w:b/>
                <w:bCs/>
                <w:sz w:val="20"/>
                <w:szCs w:val="20"/>
              </w:rPr>
            </w:pPr>
            <w:r w:rsidRPr="0086682C">
              <w:rPr>
                <w:rFonts w:ascii="Times New Roman" w:hAnsi="Times New Roman" w:cs="Times New Roman"/>
                <w:b/>
                <w:bCs/>
                <w:sz w:val="20"/>
                <w:szCs w:val="20"/>
              </w:rPr>
              <w:t>Plant Physiology Lab</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w:t>
            </w:r>
          </w:p>
        </w:tc>
        <w:tc>
          <w:tcPr>
            <w:tcW w:w="630" w:type="dxa"/>
          </w:tcPr>
          <w:p w:rsidR="00137ED4" w:rsidRPr="0086682C" w:rsidRDefault="005910E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1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c>
          <w:tcPr>
            <w:tcW w:w="724"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r>
      <w:tr w:rsidR="00137ED4" w:rsidRPr="0086682C" w:rsidTr="000B7340">
        <w:trPr>
          <w:trHeight w:val="263"/>
          <w:jc w:val="center"/>
        </w:trPr>
        <w:tc>
          <w:tcPr>
            <w:tcW w:w="724" w:type="dxa"/>
            <w:vMerge w:val="restart"/>
            <w:noWrap/>
          </w:tcPr>
          <w:p w:rsidR="00137ED4" w:rsidRPr="0086682C" w:rsidRDefault="001E4C80"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B6702A">
              <w:rPr>
                <w:rFonts w:ascii="Times New Roman" w:hAnsi="Times New Roman" w:cs="Times New Roman"/>
                <w:sz w:val="20"/>
                <w:szCs w:val="20"/>
              </w:rPr>
              <w:t xml:space="preserve"> </w:t>
            </w:r>
          </w:p>
        </w:tc>
        <w:tc>
          <w:tcPr>
            <w:tcW w:w="1108" w:type="dxa"/>
            <w:gridSpan w:val="2"/>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114</w:t>
            </w:r>
          </w:p>
        </w:tc>
        <w:tc>
          <w:tcPr>
            <w:tcW w:w="3590" w:type="dxa"/>
          </w:tcPr>
          <w:p w:rsidR="00137ED4" w:rsidRPr="0086682C" w:rsidRDefault="00137ED4" w:rsidP="00EF069E">
            <w:pPr>
              <w:pStyle w:val="ListParagraph"/>
              <w:widowControl w:val="0"/>
              <w:numPr>
                <w:ilvl w:val="0"/>
                <w:numId w:val="4"/>
              </w:numPr>
              <w:autoSpaceDE w:val="0"/>
              <w:autoSpaceDN w:val="0"/>
              <w:adjustRightInd w:val="0"/>
              <w:spacing w:after="0"/>
              <w:rPr>
                <w:rFonts w:ascii="Times New Roman" w:hAnsi="Times New Roman" w:cs="Times New Roman"/>
                <w:bCs/>
                <w:sz w:val="20"/>
                <w:szCs w:val="20"/>
              </w:rPr>
            </w:pPr>
            <w:r w:rsidRPr="0086682C">
              <w:rPr>
                <w:rFonts w:ascii="Times New Roman" w:hAnsi="Times New Roman" w:cs="Times New Roman"/>
                <w:b/>
                <w:bCs/>
                <w:sz w:val="20"/>
                <w:szCs w:val="20"/>
              </w:rPr>
              <w:t>Plant Pathology</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630" w:type="dxa"/>
          </w:tcPr>
          <w:p w:rsidR="00137ED4" w:rsidRPr="0086682C" w:rsidRDefault="00137ED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1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24"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137ED4" w:rsidRPr="0086682C" w:rsidTr="000B7340">
        <w:trPr>
          <w:trHeight w:val="277"/>
          <w:jc w:val="center"/>
        </w:trPr>
        <w:tc>
          <w:tcPr>
            <w:tcW w:w="724" w:type="dxa"/>
            <w:vMerge/>
            <w:noWrap/>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p>
        </w:tc>
        <w:tc>
          <w:tcPr>
            <w:tcW w:w="1108" w:type="dxa"/>
            <w:gridSpan w:val="2"/>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164</w:t>
            </w:r>
          </w:p>
        </w:tc>
        <w:tc>
          <w:tcPr>
            <w:tcW w:w="3590" w:type="dxa"/>
          </w:tcPr>
          <w:p w:rsidR="00137ED4" w:rsidRPr="0086682C" w:rsidRDefault="00137ED4" w:rsidP="00EF069E">
            <w:pPr>
              <w:pStyle w:val="ListParagraph"/>
              <w:widowControl w:val="0"/>
              <w:numPr>
                <w:ilvl w:val="0"/>
                <w:numId w:val="4"/>
              </w:numPr>
              <w:autoSpaceDE w:val="0"/>
              <w:autoSpaceDN w:val="0"/>
              <w:adjustRightInd w:val="0"/>
              <w:spacing w:after="0"/>
              <w:rPr>
                <w:rFonts w:ascii="Times New Roman" w:hAnsi="Times New Roman" w:cs="Times New Roman"/>
                <w:b/>
                <w:bCs/>
                <w:sz w:val="20"/>
                <w:szCs w:val="20"/>
              </w:rPr>
            </w:pPr>
            <w:r w:rsidRPr="0086682C">
              <w:rPr>
                <w:rFonts w:ascii="Times New Roman" w:hAnsi="Times New Roman" w:cs="Times New Roman"/>
                <w:b/>
                <w:bCs/>
                <w:sz w:val="20"/>
                <w:szCs w:val="20"/>
              </w:rPr>
              <w:t>Plant PathologyLab</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w:t>
            </w:r>
          </w:p>
        </w:tc>
        <w:tc>
          <w:tcPr>
            <w:tcW w:w="630" w:type="dxa"/>
          </w:tcPr>
          <w:p w:rsidR="00137ED4" w:rsidRPr="0086682C" w:rsidRDefault="005910E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1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c>
          <w:tcPr>
            <w:tcW w:w="724"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r>
      <w:tr w:rsidR="00137ED4" w:rsidRPr="0086682C" w:rsidTr="000B7340">
        <w:trPr>
          <w:trHeight w:val="415"/>
          <w:jc w:val="center"/>
        </w:trPr>
        <w:tc>
          <w:tcPr>
            <w:tcW w:w="724" w:type="dxa"/>
            <w:vMerge w:val="restart"/>
            <w:noWrap/>
          </w:tcPr>
          <w:p w:rsidR="00137ED4" w:rsidRPr="0086682C" w:rsidRDefault="001E4C80"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108" w:type="dxa"/>
            <w:gridSpan w:val="2"/>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116</w:t>
            </w:r>
          </w:p>
        </w:tc>
        <w:tc>
          <w:tcPr>
            <w:tcW w:w="3590" w:type="dxa"/>
          </w:tcPr>
          <w:p w:rsidR="00137ED4" w:rsidRPr="0086682C" w:rsidRDefault="00137ED4" w:rsidP="00EF069E">
            <w:pPr>
              <w:pStyle w:val="ListParagraph"/>
              <w:widowControl w:val="0"/>
              <w:numPr>
                <w:ilvl w:val="0"/>
                <w:numId w:val="4"/>
              </w:numPr>
              <w:autoSpaceDE w:val="0"/>
              <w:autoSpaceDN w:val="0"/>
              <w:adjustRightInd w:val="0"/>
              <w:spacing w:after="0"/>
              <w:rPr>
                <w:rFonts w:ascii="Times New Roman" w:hAnsi="Times New Roman" w:cs="Times New Roman"/>
                <w:b/>
                <w:bCs/>
                <w:sz w:val="20"/>
                <w:szCs w:val="20"/>
              </w:rPr>
            </w:pPr>
            <w:r w:rsidRPr="0086682C">
              <w:rPr>
                <w:rFonts w:ascii="Times New Roman" w:hAnsi="Times New Roman" w:cs="Times New Roman"/>
                <w:b/>
                <w:bCs/>
                <w:sz w:val="20"/>
                <w:szCs w:val="20"/>
              </w:rPr>
              <w:t xml:space="preserve">Elementary Microbiology and Soil microbiology </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630" w:type="dxa"/>
          </w:tcPr>
          <w:p w:rsidR="00137ED4" w:rsidRPr="0086682C" w:rsidRDefault="00137ED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1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724"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p>
        </w:tc>
      </w:tr>
      <w:tr w:rsidR="00137ED4" w:rsidRPr="0086682C" w:rsidTr="000B7340">
        <w:trPr>
          <w:trHeight w:val="223"/>
          <w:jc w:val="center"/>
        </w:trPr>
        <w:tc>
          <w:tcPr>
            <w:tcW w:w="724" w:type="dxa"/>
            <w:vMerge/>
            <w:noWrap/>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p>
        </w:tc>
        <w:tc>
          <w:tcPr>
            <w:tcW w:w="1108" w:type="dxa"/>
            <w:gridSpan w:val="2"/>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166</w:t>
            </w:r>
          </w:p>
        </w:tc>
        <w:tc>
          <w:tcPr>
            <w:tcW w:w="3590" w:type="dxa"/>
          </w:tcPr>
          <w:p w:rsidR="00137ED4" w:rsidRPr="0086682C" w:rsidRDefault="00137ED4" w:rsidP="00EF069E">
            <w:pPr>
              <w:pStyle w:val="ListParagraph"/>
              <w:widowControl w:val="0"/>
              <w:numPr>
                <w:ilvl w:val="0"/>
                <w:numId w:val="4"/>
              </w:numPr>
              <w:autoSpaceDE w:val="0"/>
              <w:autoSpaceDN w:val="0"/>
              <w:adjustRightInd w:val="0"/>
              <w:spacing w:after="0"/>
              <w:rPr>
                <w:rFonts w:ascii="Times New Roman" w:hAnsi="Times New Roman" w:cs="Times New Roman"/>
                <w:b/>
                <w:bCs/>
                <w:sz w:val="20"/>
                <w:szCs w:val="20"/>
              </w:rPr>
            </w:pPr>
            <w:r w:rsidRPr="0086682C">
              <w:rPr>
                <w:rFonts w:ascii="Times New Roman" w:hAnsi="Times New Roman" w:cs="Times New Roman"/>
                <w:b/>
                <w:bCs/>
                <w:sz w:val="20"/>
                <w:szCs w:val="20"/>
              </w:rPr>
              <w:t>Elementary Microbiology and Soil microbiology Lab</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w:t>
            </w:r>
          </w:p>
        </w:tc>
        <w:tc>
          <w:tcPr>
            <w:tcW w:w="630" w:type="dxa"/>
          </w:tcPr>
          <w:p w:rsidR="00137ED4" w:rsidRPr="0086682C" w:rsidRDefault="005910E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1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c>
          <w:tcPr>
            <w:tcW w:w="724"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r>
      <w:tr w:rsidR="00137ED4" w:rsidRPr="0086682C" w:rsidTr="000B7340">
        <w:trPr>
          <w:trHeight w:val="291"/>
          <w:jc w:val="center"/>
        </w:trPr>
        <w:tc>
          <w:tcPr>
            <w:tcW w:w="724" w:type="dxa"/>
            <w:vMerge w:val="restart"/>
            <w:noWrap/>
          </w:tcPr>
          <w:p w:rsidR="00137ED4" w:rsidRPr="0086682C" w:rsidRDefault="001E4C80" w:rsidP="00B6702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108" w:type="dxa"/>
            <w:gridSpan w:val="2"/>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118</w:t>
            </w:r>
          </w:p>
        </w:tc>
        <w:tc>
          <w:tcPr>
            <w:tcW w:w="3590" w:type="dxa"/>
          </w:tcPr>
          <w:p w:rsidR="00137ED4" w:rsidRPr="0086682C" w:rsidRDefault="00137ED4" w:rsidP="00EF069E">
            <w:pPr>
              <w:pStyle w:val="ListParagraph"/>
              <w:widowControl w:val="0"/>
              <w:numPr>
                <w:ilvl w:val="0"/>
                <w:numId w:val="5"/>
              </w:numPr>
              <w:autoSpaceDE w:val="0"/>
              <w:autoSpaceDN w:val="0"/>
              <w:adjustRightInd w:val="0"/>
              <w:spacing w:after="0"/>
              <w:rPr>
                <w:rFonts w:ascii="Times New Roman" w:hAnsi="Times New Roman" w:cs="Times New Roman"/>
                <w:b/>
                <w:bCs/>
                <w:sz w:val="20"/>
                <w:szCs w:val="20"/>
              </w:rPr>
            </w:pPr>
            <w:r w:rsidRPr="0086682C">
              <w:rPr>
                <w:rFonts w:ascii="Times New Roman" w:hAnsi="Times New Roman" w:cs="Times New Roman"/>
                <w:b/>
                <w:bCs/>
                <w:sz w:val="20"/>
                <w:szCs w:val="20"/>
              </w:rPr>
              <w:t>Elementary Genetics</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630" w:type="dxa"/>
          </w:tcPr>
          <w:p w:rsidR="00137ED4" w:rsidRPr="0086682C" w:rsidRDefault="00137ED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81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3</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c>
          <w:tcPr>
            <w:tcW w:w="724"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r>
      <w:tr w:rsidR="00137ED4" w:rsidRPr="0086682C" w:rsidTr="000B7340">
        <w:trPr>
          <w:trHeight w:val="249"/>
          <w:jc w:val="center"/>
        </w:trPr>
        <w:tc>
          <w:tcPr>
            <w:tcW w:w="724" w:type="dxa"/>
            <w:vMerge/>
            <w:noWrap/>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p>
        </w:tc>
        <w:tc>
          <w:tcPr>
            <w:tcW w:w="1108" w:type="dxa"/>
            <w:gridSpan w:val="2"/>
          </w:tcPr>
          <w:p w:rsidR="00137ED4" w:rsidRPr="0086682C" w:rsidRDefault="00137ED4" w:rsidP="00462643">
            <w:pPr>
              <w:widowControl w:val="0"/>
              <w:autoSpaceDE w:val="0"/>
              <w:autoSpaceDN w:val="0"/>
              <w:adjustRightInd w:val="0"/>
              <w:spacing w:after="0" w:line="240" w:lineRule="auto"/>
              <w:rPr>
                <w:rFonts w:ascii="Times New Roman" w:hAnsi="Times New Roman" w:cs="Times New Roman"/>
                <w:sz w:val="20"/>
                <w:szCs w:val="20"/>
              </w:rPr>
            </w:pPr>
            <w:r w:rsidRPr="0086682C">
              <w:rPr>
                <w:rFonts w:ascii="Times New Roman" w:hAnsi="Times New Roman" w:cs="Times New Roman"/>
                <w:sz w:val="20"/>
                <w:szCs w:val="20"/>
              </w:rPr>
              <w:t>SC 168</w:t>
            </w:r>
          </w:p>
        </w:tc>
        <w:tc>
          <w:tcPr>
            <w:tcW w:w="3590" w:type="dxa"/>
          </w:tcPr>
          <w:p w:rsidR="00137ED4" w:rsidRPr="0086682C" w:rsidRDefault="00137ED4" w:rsidP="00EF069E">
            <w:pPr>
              <w:pStyle w:val="ListParagraph"/>
              <w:widowControl w:val="0"/>
              <w:numPr>
                <w:ilvl w:val="0"/>
                <w:numId w:val="5"/>
              </w:numPr>
              <w:autoSpaceDE w:val="0"/>
              <w:autoSpaceDN w:val="0"/>
              <w:adjustRightInd w:val="0"/>
              <w:spacing w:after="0"/>
              <w:rPr>
                <w:rFonts w:ascii="Times New Roman" w:hAnsi="Times New Roman" w:cs="Times New Roman"/>
                <w:b/>
                <w:bCs/>
                <w:sz w:val="20"/>
                <w:szCs w:val="20"/>
              </w:rPr>
            </w:pPr>
            <w:r w:rsidRPr="0086682C">
              <w:rPr>
                <w:rFonts w:ascii="Times New Roman" w:hAnsi="Times New Roman" w:cs="Times New Roman"/>
                <w:b/>
                <w:bCs/>
                <w:sz w:val="20"/>
                <w:szCs w:val="20"/>
              </w:rPr>
              <w:t>Elementary Genetics Lab</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1</w:t>
            </w:r>
          </w:p>
        </w:tc>
        <w:tc>
          <w:tcPr>
            <w:tcW w:w="630" w:type="dxa"/>
          </w:tcPr>
          <w:p w:rsidR="00137ED4" w:rsidRPr="0086682C" w:rsidRDefault="005910E4" w:rsidP="006A0560">
            <w:pPr>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0</w:t>
            </w:r>
          </w:p>
        </w:tc>
        <w:tc>
          <w:tcPr>
            <w:tcW w:w="63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81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2</w:t>
            </w:r>
          </w:p>
        </w:tc>
        <w:tc>
          <w:tcPr>
            <w:tcW w:w="900"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p>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60</w:t>
            </w:r>
          </w:p>
        </w:tc>
        <w:tc>
          <w:tcPr>
            <w:tcW w:w="724" w:type="dxa"/>
          </w:tcPr>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p>
          <w:p w:rsidR="00137ED4" w:rsidRPr="0086682C" w:rsidRDefault="00137ED4" w:rsidP="006A0560">
            <w:pPr>
              <w:widowControl w:val="0"/>
              <w:autoSpaceDE w:val="0"/>
              <w:autoSpaceDN w:val="0"/>
              <w:adjustRightInd w:val="0"/>
              <w:spacing w:after="0" w:line="240" w:lineRule="auto"/>
              <w:jc w:val="center"/>
              <w:rPr>
                <w:rFonts w:ascii="Times New Roman" w:hAnsi="Times New Roman" w:cs="Times New Roman"/>
                <w:sz w:val="20"/>
                <w:szCs w:val="20"/>
              </w:rPr>
            </w:pPr>
            <w:r w:rsidRPr="0086682C">
              <w:rPr>
                <w:rFonts w:ascii="Times New Roman" w:hAnsi="Times New Roman" w:cs="Times New Roman"/>
                <w:sz w:val="20"/>
                <w:szCs w:val="20"/>
              </w:rPr>
              <w:t>40</w:t>
            </w:r>
          </w:p>
        </w:tc>
      </w:tr>
      <w:tr w:rsidR="00C87A8C" w:rsidRPr="0086682C" w:rsidTr="000B7340">
        <w:trPr>
          <w:trHeight w:val="531"/>
          <w:jc w:val="center"/>
        </w:trPr>
        <w:tc>
          <w:tcPr>
            <w:tcW w:w="724" w:type="dxa"/>
            <w:noWrap/>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1108" w:type="dxa"/>
            <w:gridSpan w:val="2"/>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3590" w:type="dxa"/>
          </w:tcPr>
          <w:p w:rsidR="00C87A8C" w:rsidRPr="0086682C" w:rsidRDefault="00C87A8C" w:rsidP="00462643">
            <w:pPr>
              <w:widowControl w:val="0"/>
              <w:autoSpaceDE w:val="0"/>
              <w:autoSpaceDN w:val="0"/>
              <w:adjustRightInd w:val="0"/>
              <w:spacing w:after="0" w:line="240" w:lineRule="auto"/>
              <w:ind w:left="344" w:hanging="344"/>
              <w:rPr>
                <w:rFonts w:ascii="Times New Roman" w:hAnsi="Times New Roman" w:cs="Times New Roman"/>
                <w:b/>
                <w:bCs/>
                <w:sz w:val="20"/>
                <w:szCs w:val="20"/>
              </w:rPr>
            </w:pPr>
            <w:r w:rsidRPr="0086682C">
              <w:rPr>
                <w:rFonts w:ascii="Times New Roman" w:hAnsi="Times New Roman" w:cs="Times New Roman"/>
                <w:b/>
                <w:bCs/>
                <w:sz w:val="20"/>
                <w:szCs w:val="20"/>
              </w:rPr>
              <w:t>(C)Program Elective:</w:t>
            </w:r>
          </w:p>
          <w:p w:rsidR="00C87A8C" w:rsidRPr="0086682C" w:rsidRDefault="00C87A8C" w:rsidP="00462643">
            <w:pPr>
              <w:pStyle w:val="ListParagraph"/>
              <w:widowControl w:val="0"/>
              <w:numPr>
                <w:ilvl w:val="0"/>
                <w:numId w:val="3"/>
              </w:numPr>
              <w:autoSpaceDE w:val="0"/>
              <w:autoSpaceDN w:val="0"/>
              <w:adjustRightInd w:val="0"/>
              <w:spacing w:after="0" w:line="240" w:lineRule="auto"/>
              <w:rPr>
                <w:rFonts w:ascii="Times New Roman" w:hAnsi="Times New Roman" w:cs="Times New Roman"/>
                <w:b/>
                <w:bCs/>
                <w:sz w:val="20"/>
                <w:szCs w:val="20"/>
              </w:rPr>
            </w:pPr>
          </w:p>
        </w:tc>
        <w:tc>
          <w:tcPr>
            <w:tcW w:w="90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30" w:type="dxa"/>
          </w:tcPr>
          <w:p w:rsidR="00C87A8C" w:rsidRPr="0086682C" w:rsidRDefault="00C87A8C" w:rsidP="006A0560">
            <w:pPr>
              <w:spacing w:after="0" w:line="240" w:lineRule="auto"/>
              <w:jc w:val="center"/>
              <w:rPr>
                <w:rFonts w:ascii="Times New Roman" w:hAnsi="Times New Roman" w:cs="Times New Roman"/>
                <w:sz w:val="20"/>
                <w:szCs w:val="20"/>
              </w:rPr>
            </w:pPr>
          </w:p>
        </w:tc>
        <w:tc>
          <w:tcPr>
            <w:tcW w:w="63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3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81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724"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r>
      <w:tr w:rsidR="00C87A8C" w:rsidRPr="0086682C" w:rsidTr="000B7340">
        <w:trPr>
          <w:trHeight w:val="541"/>
          <w:jc w:val="center"/>
        </w:trPr>
        <w:tc>
          <w:tcPr>
            <w:tcW w:w="724" w:type="dxa"/>
            <w:noWrap/>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1108" w:type="dxa"/>
            <w:gridSpan w:val="2"/>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3590" w:type="dxa"/>
          </w:tcPr>
          <w:p w:rsidR="00C87A8C" w:rsidRPr="0086682C" w:rsidRDefault="00C87A8C" w:rsidP="00462643">
            <w:pPr>
              <w:widowControl w:val="0"/>
              <w:autoSpaceDE w:val="0"/>
              <w:autoSpaceDN w:val="0"/>
              <w:adjustRightInd w:val="0"/>
              <w:spacing w:after="0" w:line="240" w:lineRule="auto"/>
              <w:ind w:left="344" w:hanging="344"/>
              <w:rPr>
                <w:rFonts w:ascii="Times New Roman" w:hAnsi="Times New Roman" w:cs="Times New Roman"/>
                <w:b/>
                <w:bCs/>
                <w:sz w:val="20"/>
                <w:szCs w:val="20"/>
              </w:rPr>
            </w:pPr>
            <w:r w:rsidRPr="0086682C">
              <w:rPr>
                <w:rFonts w:ascii="Times New Roman" w:hAnsi="Times New Roman" w:cs="Times New Roman"/>
                <w:b/>
                <w:bCs/>
                <w:sz w:val="20"/>
                <w:szCs w:val="20"/>
              </w:rPr>
              <w:t xml:space="preserve"> (D)Open Elective:</w:t>
            </w:r>
          </w:p>
          <w:p w:rsidR="00C87A8C" w:rsidRPr="0086682C" w:rsidRDefault="00C87A8C" w:rsidP="00462643">
            <w:pPr>
              <w:pStyle w:val="ListParagraph"/>
              <w:widowControl w:val="0"/>
              <w:numPr>
                <w:ilvl w:val="0"/>
                <w:numId w:val="3"/>
              </w:numPr>
              <w:autoSpaceDE w:val="0"/>
              <w:autoSpaceDN w:val="0"/>
              <w:adjustRightInd w:val="0"/>
              <w:spacing w:after="0" w:line="240" w:lineRule="auto"/>
              <w:rPr>
                <w:rFonts w:ascii="Times New Roman" w:hAnsi="Times New Roman" w:cs="Times New Roman"/>
                <w:b/>
                <w:bCs/>
                <w:sz w:val="20"/>
                <w:szCs w:val="20"/>
              </w:rPr>
            </w:pPr>
          </w:p>
        </w:tc>
        <w:tc>
          <w:tcPr>
            <w:tcW w:w="90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30" w:type="dxa"/>
          </w:tcPr>
          <w:p w:rsidR="00C87A8C" w:rsidRPr="0086682C" w:rsidRDefault="00C87A8C" w:rsidP="006A0560">
            <w:pPr>
              <w:spacing w:after="0" w:line="240" w:lineRule="auto"/>
              <w:jc w:val="center"/>
              <w:rPr>
                <w:rFonts w:ascii="Times New Roman" w:hAnsi="Times New Roman" w:cs="Times New Roman"/>
                <w:sz w:val="20"/>
                <w:szCs w:val="20"/>
              </w:rPr>
            </w:pPr>
          </w:p>
        </w:tc>
        <w:tc>
          <w:tcPr>
            <w:tcW w:w="63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3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81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900"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724" w:type="dxa"/>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r>
      <w:tr w:rsidR="00C87A8C" w:rsidRPr="0086682C" w:rsidTr="000B7340">
        <w:trPr>
          <w:trHeight w:val="20"/>
          <w:jc w:val="center"/>
        </w:trPr>
        <w:tc>
          <w:tcPr>
            <w:tcW w:w="724" w:type="dxa"/>
            <w:noWrap/>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1108" w:type="dxa"/>
            <w:gridSpan w:val="2"/>
          </w:tcPr>
          <w:p w:rsidR="00C87A8C" w:rsidRPr="0086682C" w:rsidRDefault="00C87A8C" w:rsidP="00462643">
            <w:pPr>
              <w:widowControl w:val="0"/>
              <w:autoSpaceDE w:val="0"/>
              <w:autoSpaceDN w:val="0"/>
              <w:adjustRightInd w:val="0"/>
              <w:spacing w:after="0" w:line="240" w:lineRule="auto"/>
              <w:rPr>
                <w:rFonts w:ascii="Times New Roman" w:hAnsi="Times New Roman" w:cs="Times New Roman"/>
                <w:sz w:val="20"/>
                <w:szCs w:val="20"/>
              </w:rPr>
            </w:pPr>
          </w:p>
        </w:tc>
        <w:tc>
          <w:tcPr>
            <w:tcW w:w="3590" w:type="dxa"/>
          </w:tcPr>
          <w:p w:rsidR="00C87A8C" w:rsidRPr="0086682C" w:rsidRDefault="00C87A8C" w:rsidP="00462643">
            <w:pPr>
              <w:widowControl w:val="0"/>
              <w:autoSpaceDE w:val="0"/>
              <w:autoSpaceDN w:val="0"/>
              <w:adjustRightInd w:val="0"/>
              <w:spacing w:after="0" w:line="240" w:lineRule="auto"/>
              <w:ind w:left="1980"/>
              <w:rPr>
                <w:rFonts w:ascii="Times New Roman" w:hAnsi="Times New Roman" w:cs="Times New Roman"/>
                <w:b/>
                <w:bCs/>
                <w:sz w:val="20"/>
                <w:szCs w:val="20"/>
              </w:rPr>
            </w:pPr>
            <w:r w:rsidRPr="0086682C">
              <w:rPr>
                <w:rFonts w:ascii="Times New Roman" w:hAnsi="Times New Roman" w:cs="Times New Roman"/>
                <w:b/>
                <w:bCs/>
                <w:sz w:val="20"/>
                <w:szCs w:val="20"/>
              </w:rPr>
              <w:t xml:space="preserve">                                                Total</w:t>
            </w:r>
          </w:p>
        </w:tc>
        <w:tc>
          <w:tcPr>
            <w:tcW w:w="900" w:type="dxa"/>
          </w:tcPr>
          <w:p w:rsidR="00C87A8C" w:rsidRPr="0086682C" w:rsidRDefault="00B2201B" w:rsidP="00A54F5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A54F57">
              <w:rPr>
                <w:rFonts w:ascii="Times New Roman" w:hAnsi="Times New Roman" w:cs="Times New Roman"/>
                <w:sz w:val="20"/>
                <w:szCs w:val="20"/>
              </w:rPr>
              <w:t>5</w:t>
            </w:r>
          </w:p>
        </w:tc>
        <w:tc>
          <w:tcPr>
            <w:tcW w:w="630" w:type="dxa"/>
          </w:tcPr>
          <w:p w:rsidR="00C87A8C" w:rsidRPr="0086682C" w:rsidRDefault="00D03EA5"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54F57">
              <w:rPr>
                <w:rFonts w:ascii="Times New Roman" w:hAnsi="Times New Roman" w:cs="Times New Roman"/>
                <w:sz w:val="20"/>
                <w:szCs w:val="20"/>
              </w:rPr>
              <w:t>8</w:t>
            </w:r>
          </w:p>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c>
          <w:tcPr>
            <w:tcW w:w="630" w:type="dxa"/>
          </w:tcPr>
          <w:p w:rsidR="00C87A8C" w:rsidRPr="0086682C" w:rsidRDefault="00B2201B"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30" w:type="dxa"/>
          </w:tcPr>
          <w:p w:rsidR="00C87A8C" w:rsidRPr="0086682C" w:rsidRDefault="006A0560" w:rsidP="006A056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434" w:type="dxa"/>
            <w:gridSpan w:val="3"/>
          </w:tcPr>
          <w:p w:rsidR="00C87A8C" w:rsidRPr="0086682C" w:rsidRDefault="00C87A8C" w:rsidP="006A0560">
            <w:pPr>
              <w:widowControl w:val="0"/>
              <w:autoSpaceDE w:val="0"/>
              <w:autoSpaceDN w:val="0"/>
              <w:adjustRightInd w:val="0"/>
              <w:spacing w:after="0" w:line="240" w:lineRule="auto"/>
              <w:jc w:val="center"/>
              <w:rPr>
                <w:rFonts w:ascii="Times New Roman" w:hAnsi="Times New Roman" w:cs="Times New Roman"/>
                <w:sz w:val="20"/>
                <w:szCs w:val="20"/>
              </w:rPr>
            </w:pPr>
          </w:p>
        </w:tc>
      </w:tr>
    </w:tbl>
    <w:p w:rsidR="00EF069E" w:rsidRPr="0086682C" w:rsidRDefault="00EF069E" w:rsidP="001A7C9E">
      <w:pPr>
        <w:spacing w:after="0"/>
        <w:ind w:left="-540"/>
        <w:rPr>
          <w:rFonts w:ascii="Cambria" w:hAnsi="Cambria"/>
          <w:b/>
          <w:sz w:val="20"/>
          <w:szCs w:val="20"/>
        </w:rPr>
      </w:pPr>
    </w:p>
    <w:p w:rsidR="00EF069E" w:rsidRPr="0086682C" w:rsidRDefault="00EF069E" w:rsidP="00EF069E">
      <w:pPr>
        <w:spacing w:after="0" w:line="240" w:lineRule="auto"/>
        <w:ind w:left="-540" w:right="-450"/>
        <w:rPr>
          <w:rFonts w:ascii="Times New Roman" w:hAnsi="Times New Roman" w:cs="Times New Roman"/>
          <w:sz w:val="20"/>
          <w:szCs w:val="20"/>
        </w:rPr>
      </w:pPr>
      <w:r w:rsidRPr="0086682C">
        <w:rPr>
          <w:rFonts w:ascii="Times New Roman" w:hAnsi="Times New Roman" w:cs="Times New Roman"/>
          <w:sz w:val="20"/>
          <w:szCs w:val="20"/>
        </w:rPr>
        <w:t>L – Lecture                                                                                    CIE – Continuous Internal Evaluation</w:t>
      </w:r>
    </w:p>
    <w:p w:rsidR="00EF069E" w:rsidRPr="0086682C" w:rsidRDefault="00EF069E" w:rsidP="00EF069E">
      <w:pPr>
        <w:tabs>
          <w:tab w:val="left" w:pos="5940"/>
          <w:tab w:val="left" w:pos="6030"/>
        </w:tabs>
        <w:spacing w:after="0" w:line="240" w:lineRule="auto"/>
        <w:ind w:left="-540" w:right="-720"/>
        <w:rPr>
          <w:rFonts w:ascii="Times New Roman" w:hAnsi="Times New Roman" w:cs="Times New Roman"/>
          <w:sz w:val="20"/>
          <w:szCs w:val="20"/>
        </w:rPr>
      </w:pPr>
      <w:r w:rsidRPr="0086682C">
        <w:rPr>
          <w:rFonts w:ascii="Times New Roman" w:hAnsi="Times New Roman" w:cs="Times New Roman"/>
          <w:sz w:val="20"/>
          <w:szCs w:val="20"/>
        </w:rPr>
        <w:t>T – Tutorial                                                                                    ESE – End Semester Examination</w:t>
      </w:r>
    </w:p>
    <w:p w:rsidR="00EF069E" w:rsidRPr="0086682C" w:rsidRDefault="00EF069E" w:rsidP="00EF069E">
      <w:pPr>
        <w:spacing w:after="0" w:line="240" w:lineRule="auto"/>
        <w:ind w:left="-540"/>
        <w:rPr>
          <w:rFonts w:ascii="Times New Roman" w:hAnsi="Times New Roman" w:cs="Times New Roman"/>
          <w:sz w:val="20"/>
          <w:szCs w:val="20"/>
        </w:rPr>
      </w:pPr>
      <w:r w:rsidRPr="0086682C">
        <w:rPr>
          <w:rFonts w:ascii="Times New Roman" w:hAnsi="Times New Roman" w:cs="Times New Roman"/>
          <w:sz w:val="20"/>
          <w:szCs w:val="20"/>
        </w:rPr>
        <w:t>P – Practical</w:t>
      </w:r>
    </w:p>
    <w:p w:rsidR="00EF069E" w:rsidRDefault="00EF069E" w:rsidP="00B2201B">
      <w:pPr>
        <w:spacing w:after="0"/>
        <w:ind w:left="-540" w:right="-810"/>
        <w:jc w:val="center"/>
        <w:rPr>
          <w:rFonts w:ascii="Cambria" w:hAnsi="Cambria"/>
          <w:sz w:val="20"/>
          <w:szCs w:val="20"/>
        </w:rPr>
      </w:pPr>
      <w:r w:rsidRPr="0086682C">
        <w:rPr>
          <w:rFonts w:ascii="Cambria" w:hAnsi="Cambria"/>
          <w:b/>
          <w:sz w:val="20"/>
          <w:szCs w:val="20"/>
        </w:rPr>
        <w:t>Signature of Concerned Teacher                                         Signature of Convener-BoS</w:t>
      </w:r>
      <w:r w:rsidRPr="0086682C">
        <w:rPr>
          <w:rFonts w:ascii="Cambria" w:hAnsi="Cambria"/>
          <w:sz w:val="20"/>
          <w:szCs w:val="20"/>
        </w:rPr>
        <w:t>_____________</w:t>
      </w:r>
    </w:p>
    <w:p w:rsidR="0086682C" w:rsidRPr="0086682C" w:rsidRDefault="0086682C" w:rsidP="00B2201B">
      <w:pPr>
        <w:spacing w:after="0"/>
        <w:ind w:left="-540" w:right="-810"/>
        <w:jc w:val="center"/>
        <w:rPr>
          <w:rFonts w:ascii="Cambria" w:hAnsi="Cambria"/>
          <w:sz w:val="20"/>
          <w:szCs w:val="20"/>
        </w:rPr>
      </w:pPr>
    </w:p>
    <w:p w:rsidR="00EF069E" w:rsidRPr="0086682C" w:rsidRDefault="00EF069E" w:rsidP="00B2201B">
      <w:pPr>
        <w:spacing w:after="0"/>
        <w:jc w:val="center"/>
        <w:rPr>
          <w:rFonts w:ascii="Cambria" w:hAnsi="Cambria"/>
          <w:sz w:val="20"/>
          <w:szCs w:val="20"/>
        </w:rPr>
      </w:pPr>
    </w:p>
    <w:p w:rsidR="00234980" w:rsidRDefault="00EF069E" w:rsidP="00B2201B">
      <w:pPr>
        <w:spacing w:after="0"/>
        <w:ind w:left="-540"/>
        <w:jc w:val="center"/>
        <w:rPr>
          <w:rFonts w:ascii="Cambria" w:hAnsi="Cambria"/>
          <w:b/>
          <w:sz w:val="20"/>
          <w:szCs w:val="20"/>
        </w:rPr>
      </w:pPr>
      <w:r w:rsidRPr="0086682C">
        <w:rPr>
          <w:rFonts w:ascii="Cambria" w:hAnsi="Cambria"/>
          <w:b/>
          <w:sz w:val="20"/>
          <w:szCs w:val="20"/>
        </w:rPr>
        <w:t>Signature of Member Secretary</w:t>
      </w:r>
    </w:p>
    <w:p w:rsidR="0086682C" w:rsidRDefault="0086682C" w:rsidP="002E3BF8">
      <w:pPr>
        <w:spacing w:after="0"/>
        <w:rPr>
          <w:rFonts w:ascii="Cambria" w:hAnsi="Cambria"/>
          <w:b/>
          <w:sz w:val="20"/>
          <w:szCs w:val="20"/>
        </w:rPr>
      </w:pPr>
    </w:p>
    <w:p w:rsidR="00691CC4" w:rsidRDefault="00691CC4" w:rsidP="002E3BF8">
      <w:pPr>
        <w:spacing w:after="0"/>
        <w:rPr>
          <w:rFonts w:ascii="Cambria" w:hAnsi="Cambria"/>
          <w:b/>
          <w:sz w:val="20"/>
          <w:szCs w:val="20"/>
        </w:rPr>
      </w:pPr>
    </w:p>
    <w:p w:rsidR="00672C86" w:rsidRDefault="00672C86" w:rsidP="002E3BF8">
      <w:pPr>
        <w:spacing w:after="0"/>
        <w:rPr>
          <w:rFonts w:ascii="Cambria" w:hAnsi="Cambria"/>
          <w:b/>
          <w:sz w:val="20"/>
          <w:szCs w:val="20"/>
        </w:rPr>
      </w:pPr>
    </w:p>
    <w:p w:rsidR="00672C86" w:rsidRDefault="00672C86" w:rsidP="002E3BF8">
      <w:pPr>
        <w:spacing w:after="0"/>
        <w:rPr>
          <w:rFonts w:ascii="Cambria" w:hAnsi="Cambria"/>
          <w:b/>
          <w:sz w:val="20"/>
          <w:szCs w:val="20"/>
        </w:rPr>
      </w:pPr>
    </w:p>
    <w:p w:rsidR="00672C86" w:rsidRDefault="00672C86" w:rsidP="002E3BF8">
      <w:pPr>
        <w:spacing w:after="0"/>
        <w:rPr>
          <w:rFonts w:ascii="Cambria" w:hAnsi="Cambria"/>
          <w:b/>
          <w:sz w:val="20"/>
          <w:szCs w:val="20"/>
        </w:rPr>
      </w:pPr>
    </w:p>
    <w:p w:rsidR="00672C86" w:rsidRDefault="00672C86" w:rsidP="002E3BF8">
      <w:pPr>
        <w:spacing w:after="0"/>
        <w:rPr>
          <w:rFonts w:ascii="Cambria" w:hAnsi="Cambria"/>
          <w:b/>
          <w:sz w:val="20"/>
          <w:szCs w:val="20"/>
        </w:rPr>
      </w:pPr>
    </w:p>
    <w:p w:rsidR="00672C86" w:rsidRDefault="00672C86" w:rsidP="002E3BF8">
      <w:pPr>
        <w:spacing w:after="0"/>
        <w:rPr>
          <w:rFonts w:ascii="Cambria" w:hAnsi="Cambria"/>
          <w:b/>
          <w:sz w:val="20"/>
          <w:szCs w:val="20"/>
        </w:rPr>
      </w:pPr>
    </w:p>
    <w:p w:rsidR="00672C86" w:rsidRPr="0086682C" w:rsidRDefault="00672C86" w:rsidP="002E3BF8">
      <w:pPr>
        <w:spacing w:after="0"/>
        <w:rPr>
          <w:rFonts w:ascii="Cambria" w:hAnsi="Cambria"/>
          <w:b/>
          <w:sz w:val="20"/>
          <w:szCs w:val="20"/>
        </w:rPr>
      </w:pPr>
    </w:p>
    <w:p w:rsidR="00424C42" w:rsidRPr="00EC394A" w:rsidRDefault="00424C42" w:rsidP="00EC394A">
      <w:pPr>
        <w:tabs>
          <w:tab w:val="left" w:pos="2261"/>
          <w:tab w:val="left" w:pos="7303"/>
        </w:tabs>
        <w:spacing w:before="78"/>
        <w:ind w:left="100"/>
        <w:rPr>
          <w:rFonts w:ascii="Times New Roman" w:eastAsia="Times New Roman" w:hAnsi="Times New Roman"/>
          <w:b/>
          <w:sz w:val="24"/>
          <w:szCs w:val="24"/>
        </w:rPr>
      </w:pPr>
      <w:r w:rsidRPr="00167713">
        <w:rPr>
          <w:rFonts w:ascii="Times New Roman" w:eastAsia="Times New Roman" w:hAnsi="Times New Roman"/>
          <w:b/>
          <w:bCs/>
          <w:spacing w:val="-1"/>
          <w:sz w:val="24"/>
          <w:szCs w:val="24"/>
        </w:rPr>
        <w:lastRenderedPageBreak/>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8242"/>
      </w:tblGrid>
      <w:tr w:rsidR="00691CC4" w:rsidRPr="00442C49" w:rsidTr="00691CC4">
        <w:tc>
          <w:tcPr>
            <w:tcW w:w="1455" w:type="dxa"/>
            <w:gridSpan w:val="2"/>
          </w:tcPr>
          <w:p w:rsidR="00691CC4" w:rsidRPr="00442C49" w:rsidRDefault="00D03EA5" w:rsidP="00691CC4">
            <w:pPr>
              <w:widowControl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CP 101</w:t>
            </w:r>
          </w:p>
        </w:tc>
        <w:tc>
          <w:tcPr>
            <w:tcW w:w="8292" w:type="dxa"/>
            <w:gridSpan w:val="2"/>
          </w:tcPr>
          <w:p w:rsidR="00691CC4" w:rsidRPr="00442C49" w:rsidRDefault="00691CC4" w:rsidP="00691CC4">
            <w:pPr>
              <w:widowControl w:val="0"/>
              <w:spacing w:after="0" w:line="240" w:lineRule="auto"/>
              <w:jc w:val="both"/>
              <w:rPr>
                <w:rFonts w:ascii="Times New Roman" w:eastAsia="Calibri" w:hAnsi="Times New Roman" w:cs="Times New Roman"/>
                <w:b/>
                <w:sz w:val="24"/>
                <w:szCs w:val="24"/>
              </w:rPr>
            </w:pPr>
            <w:r w:rsidRPr="00442C49">
              <w:rPr>
                <w:rFonts w:ascii="Times New Roman" w:eastAsia="Calibri" w:hAnsi="Times New Roman" w:cs="Times New Roman"/>
                <w:b/>
                <w:sz w:val="24"/>
                <w:szCs w:val="24"/>
              </w:rPr>
              <w:t>Elementary Computer</w:t>
            </w:r>
          </w:p>
        </w:tc>
      </w:tr>
      <w:tr w:rsidR="00691CC4" w:rsidRPr="00442C49" w:rsidTr="00691CC4">
        <w:tc>
          <w:tcPr>
            <w:tcW w:w="1455" w:type="dxa"/>
            <w:gridSpan w:val="2"/>
          </w:tcPr>
          <w:p w:rsidR="00691CC4" w:rsidRPr="00442C49" w:rsidRDefault="00691CC4" w:rsidP="00691CC4">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 xml:space="preserve">Prerequisite </w:t>
            </w:r>
          </w:p>
        </w:tc>
        <w:tc>
          <w:tcPr>
            <w:tcW w:w="8292" w:type="dxa"/>
            <w:gridSpan w:val="2"/>
          </w:tcPr>
          <w:p w:rsidR="00691CC4" w:rsidRPr="00442C49" w:rsidRDefault="00691CC4" w:rsidP="00691CC4">
            <w:pPr>
              <w:widowControl w:val="0"/>
              <w:spacing w:after="0" w:line="240" w:lineRule="auto"/>
              <w:jc w:val="both"/>
              <w:rPr>
                <w:rFonts w:ascii="Times New Roman" w:eastAsia="Calibri" w:hAnsi="Times New Roman" w:cs="Times New Roman"/>
                <w:bCs/>
                <w:sz w:val="20"/>
                <w:szCs w:val="20"/>
              </w:rPr>
            </w:pPr>
            <w:r w:rsidRPr="00442C49">
              <w:rPr>
                <w:rFonts w:ascii="Times New Roman" w:eastAsia="Calibri" w:hAnsi="Times New Roman" w:cs="Times New Roman"/>
                <w:bCs/>
                <w:sz w:val="20"/>
                <w:szCs w:val="20"/>
              </w:rPr>
              <w:t>Nil</w:t>
            </w:r>
          </w:p>
        </w:tc>
      </w:tr>
      <w:tr w:rsidR="00691CC4" w:rsidRPr="00442C49" w:rsidTr="00691CC4">
        <w:tc>
          <w:tcPr>
            <w:tcW w:w="1455" w:type="dxa"/>
            <w:gridSpan w:val="2"/>
          </w:tcPr>
          <w:p w:rsidR="00691CC4" w:rsidRPr="00442C49" w:rsidRDefault="00691CC4" w:rsidP="00691CC4">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 xml:space="preserve">Learning objective </w:t>
            </w:r>
          </w:p>
        </w:tc>
        <w:tc>
          <w:tcPr>
            <w:tcW w:w="8292" w:type="dxa"/>
            <w:gridSpan w:val="2"/>
            <w:tcBorders>
              <w:right w:val="single" w:sz="4" w:space="0" w:color="auto"/>
            </w:tcBorders>
          </w:tcPr>
          <w:p w:rsidR="00691CC4" w:rsidRPr="00442C49" w:rsidRDefault="00691CC4" w:rsidP="00691CC4">
            <w:pPr>
              <w:widowControl w:val="0"/>
              <w:shd w:val="clear" w:color="auto" w:fill="FFFFFF"/>
              <w:spacing w:after="0" w:line="240" w:lineRule="auto"/>
              <w:rPr>
                <w:rFonts w:ascii="Times New Roman" w:eastAsia="Calibri" w:hAnsi="Times New Roman" w:cs="Times New Roman"/>
                <w:sz w:val="20"/>
                <w:szCs w:val="20"/>
              </w:rPr>
            </w:pPr>
            <w:r w:rsidRPr="00442C49">
              <w:rPr>
                <w:rFonts w:ascii="Times New Roman" w:eastAsia="Calibri" w:hAnsi="Times New Roman" w:cs="Times New Roman"/>
                <w:sz w:val="20"/>
                <w:szCs w:val="20"/>
              </w:rPr>
              <w:t xml:space="preserve">This course aims to: </w:t>
            </w:r>
          </w:p>
          <w:p w:rsidR="00691CC4" w:rsidRPr="00442C49" w:rsidRDefault="00691CC4" w:rsidP="00691CC4">
            <w:pPr>
              <w:widowControl w:val="0"/>
              <w:shd w:val="clear" w:color="auto" w:fill="FFFFFF"/>
              <w:spacing w:after="0" w:line="240" w:lineRule="auto"/>
              <w:rPr>
                <w:rFonts w:ascii="Times New Roman" w:eastAsia="Calibri" w:hAnsi="Times New Roman" w:cs="Times New Roman"/>
                <w:sz w:val="20"/>
                <w:szCs w:val="20"/>
              </w:rPr>
            </w:pPr>
            <w:r w:rsidRPr="00442C49">
              <w:rPr>
                <w:rFonts w:ascii="Times New Roman" w:eastAsia="Calibri" w:hAnsi="Times New Roman" w:cs="Times New Roman"/>
                <w:sz w:val="20"/>
                <w:szCs w:val="20"/>
              </w:rPr>
              <w:t>–      give a general understanding of how a computer works</w:t>
            </w:r>
          </w:p>
          <w:p w:rsidR="00691CC4" w:rsidRPr="00442C49" w:rsidRDefault="00691CC4" w:rsidP="00691CC4">
            <w:pPr>
              <w:widowControl w:val="0"/>
              <w:numPr>
                <w:ilvl w:val="0"/>
                <w:numId w:val="19"/>
              </w:numPr>
              <w:shd w:val="clear" w:color="auto" w:fill="FFFFFF"/>
              <w:spacing w:after="0" w:line="240" w:lineRule="auto"/>
              <w:contextualSpacing/>
              <w:rPr>
                <w:rFonts w:ascii="Times New Roman" w:eastAsia="Calibri" w:hAnsi="Times New Roman" w:cs="Times New Roman"/>
                <w:sz w:val="20"/>
                <w:szCs w:val="20"/>
              </w:rPr>
            </w:pPr>
            <w:r w:rsidRPr="00442C49">
              <w:rPr>
                <w:rFonts w:ascii="Times New Roman" w:eastAsia="Times New Roman" w:hAnsi="Times New Roman" w:cs="Times New Roman"/>
                <w:sz w:val="20"/>
                <w:szCs w:val="20"/>
              </w:rPr>
              <w:t>Aware about operating system, various Computer Languages and number system</w:t>
            </w:r>
          </w:p>
          <w:p w:rsidR="00691CC4" w:rsidRPr="00442C49" w:rsidRDefault="00691CC4" w:rsidP="00691CC4">
            <w:pPr>
              <w:widowControl w:val="0"/>
              <w:numPr>
                <w:ilvl w:val="0"/>
                <w:numId w:val="19"/>
              </w:numPr>
              <w:shd w:val="clear" w:color="auto" w:fill="FFFFFF"/>
              <w:spacing w:after="0" w:line="240" w:lineRule="auto"/>
              <w:contextualSpacing/>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Give  a general understanding of Internet, information technology</w:t>
            </w:r>
            <w:r w:rsidRPr="00442C49">
              <w:rPr>
                <w:rFonts w:ascii="Times New Roman" w:eastAsia="Calibri" w:hAnsi="Times New Roman" w:cs="Times New Roman"/>
                <w:sz w:val="20"/>
                <w:szCs w:val="20"/>
              </w:rPr>
              <w:t xml:space="preserve">, </w:t>
            </w:r>
            <w:r w:rsidRPr="00442C49">
              <w:rPr>
                <w:rFonts w:ascii="Times New Roman" w:eastAsia="Times New Roman" w:hAnsi="Times New Roman" w:cs="Times New Roman"/>
                <w:sz w:val="20"/>
                <w:szCs w:val="20"/>
              </w:rPr>
              <w:t>e-commerce and Networks</w:t>
            </w:r>
          </w:p>
        </w:tc>
      </w:tr>
      <w:tr w:rsidR="00691CC4" w:rsidRPr="00442C49" w:rsidTr="00691CC4">
        <w:tc>
          <w:tcPr>
            <w:tcW w:w="1455" w:type="dxa"/>
            <w:gridSpan w:val="2"/>
          </w:tcPr>
          <w:p w:rsidR="00691CC4" w:rsidRPr="00442C49" w:rsidRDefault="00691CC4" w:rsidP="00691CC4">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 xml:space="preserve">Salient features </w:t>
            </w:r>
          </w:p>
        </w:tc>
        <w:tc>
          <w:tcPr>
            <w:tcW w:w="8292" w:type="dxa"/>
            <w:gridSpan w:val="2"/>
            <w:tcBorders>
              <w:right w:val="single" w:sz="4" w:space="0" w:color="auto"/>
            </w:tcBorders>
          </w:tcPr>
          <w:p w:rsidR="00691CC4" w:rsidRPr="00442C49" w:rsidRDefault="00691CC4" w:rsidP="00691CC4">
            <w:pPr>
              <w:widowControl w:val="0"/>
              <w:shd w:val="clear" w:color="auto" w:fill="FFFFFF"/>
              <w:spacing w:after="0" w:line="240" w:lineRule="auto"/>
              <w:rPr>
                <w:rFonts w:ascii="Times New Roman" w:eastAsia="Calibri" w:hAnsi="Times New Roman" w:cs="Times New Roman"/>
                <w:sz w:val="20"/>
                <w:szCs w:val="20"/>
              </w:rPr>
            </w:pPr>
            <w:r w:rsidRPr="00442C49">
              <w:rPr>
                <w:rFonts w:ascii="Times New Roman" w:eastAsia="Calibri" w:hAnsi="Times New Roman" w:cs="Times New Roman"/>
                <w:sz w:val="20"/>
                <w:szCs w:val="20"/>
              </w:rPr>
              <w:t xml:space="preserve">The students will able to </w:t>
            </w:r>
          </w:p>
          <w:p w:rsidR="00691CC4" w:rsidRPr="00442C49" w:rsidRDefault="00691CC4" w:rsidP="00691CC4">
            <w:pPr>
              <w:widowControl w:val="0"/>
              <w:numPr>
                <w:ilvl w:val="0"/>
                <w:numId w:val="19"/>
              </w:numPr>
              <w:shd w:val="clear" w:color="auto" w:fill="FFFFFF"/>
              <w:spacing w:after="0" w:line="240" w:lineRule="auto"/>
              <w:contextualSpacing/>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Understand what is computer and how is it works.</w:t>
            </w:r>
          </w:p>
          <w:p w:rsidR="00691CC4" w:rsidRPr="00442C49" w:rsidRDefault="00691CC4" w:rsidP="00691CC4">
            <w:pPr>
              <w:widowControl w:val="0"/>
              <w:numPr>
                <w:ilvl w:val="0"/>
                <w:numId w:val="19"/>
              </w:numPr>
              <w:shd w:val="clear" w:color="auto" w:fill="FFFFFF"/>
              <w:spacing w:after="0" w:line="240" w:lineRule="auto"/>
              <w:contextualSpacing/>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Understand what number system, operating system, computer language is.</w:t>
            </w:r>
          </w:p>
          <w:p w:rsidR="00691CC4" w:rsidRPr="00442C49" w:rsidRDefault="00691CC4" w:rsidP="00691CC4">
            <w:pPr>
              <w:widowControl w:val="0"/>
              <w:spacing w:after="0" w:line="240" w:lineRule="auto"/>
              <w:jc w:val="both"/>
              <w:rPr>
                <w:rFonts w:ascii="Times New Roman" w:eastAsia="Calibri" w:hAnsi="Times New Roman" w:cs="Times New Roman"/>
                <w:bCs/>
                <w:sz w:val="20"/>
                <w:szCs w:val="20"/>
              </w:rPr>
            </w:pPr>
            <w:r w:rsidRPr="00442C49">
              <w:rPr>
                <w:rFonts w:ascii="Times New Roman" w:eastAsia="Times New Roman" w:hAnsi="Times New Roman" w:cs="Times New Roman"/>
                <w:sz w:val="20"/>
                <w:szCs w:val="20"/>
              </w:rPr>
              <w:t>Understanding the Role of Information Technology</w:t>
            </w:r>
          </w:p>
        </w:tc>
      </w:tr>
      <w:tr w:rsidR="00691CC4" w:rsidRPr="00442C49" w:rsidTr="00691CC4">
        <w:tc>
          <w:tcPr>
            <w:tcW w:w="1455" w:type="dxa"/>
            <w:gridSpan w:val="2"/>
          </w:tcPr>
          <w:p w:rsidR="00691CC4" w:rsidRPr="00442C49" w:rsidRDefault="00691CC4" w:rsidP="00691CC4">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Utility</w:t>
            </w:r>
          </w:p>
        </w:tc>
        <w:tc>
          <w:tcPr>
            <w:tcW w:w="8292" w:type="dxa"/>
            <w:gridSpan w:val="2"/>
          </w:tcPr>
          <w:p w:rsidR="00691CC4" w:rsidRPr="00442C49" w:rsidRDefault="00691CC4" w:rsidP="00691CC4">
            <w:pPr>
              <w:widowControl w:val="0"/>
              <w:spacing w:after="0" w:line="240" w:lineRule="auto"/>
              <w:jc w:val="both"/>
              <w:rPr>
                <w:rFonts w:ascii="Times New Roman" w:eastAsia="Calibri" w:hAnsi="Times New Roman" w:cs="Times New Roman"/>
                <w:bCs/>
                <w:sz w:val="20"/>
                <w:szCs w:val="20"/>
              </w:rPr>
            </w:pPr>
            <w:r w:rsidRPr="00442C49">
              <w:rPr>
                <w:rFonts w:ascii="Times New Roman" w:eastAsia="Calibri" w:hAnsi="Times New Roman" w:cs="Times New Roman"/>
                <w:bCs/>
                <w:sz w:val="20"/>
                <w:szCs w:val="20"/>
              </w:rPr>
              <w:t>A B. Tech degree in biotechnology opens doors to job opportunities in science, industry and environmental management, Conservation and Resource Management, Forest Rangers, tree genetics and biotechnology, biotechnology technicians and life science laboratory.</w:t>
            </w:r>
          </w:p>
        </w:tc>
      </w:tr>
      <w:tr w:rsidR="00691CC4" w:rsidRPr="00442C49" w:rsidTr="00691CC4">
        <w:tc>
          <w:tcPr>
            <w:tcW w:w="1455" w:type="dxa"/>
            <w:gridSpan w:val="2"/>
          </w:tcPr>
          <w:p w:rsidR="00691CC4" w:rsidRPr="00442C49" w:rsidRDefault="00691CC4" w:rsidP="00691CC4">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Unit-I</w:t>
            </w:r>
          </w:p>
        </w:tc>
        <w:tc>
          <w:tcPr>
            <w:tcW w:w="8292" w:type="dxa"/>
            <w:gridSpan w:val="2"/>
          </w:tcPr>
          <w:p w:rsidR="00691CC4" w:rsidRPr="00442C49" w:rsidRDefault="00691CC4" w:rsidP="00691CC4">
            <w:pPr>
              <w:widowControl w:val="0"/>
              <w:spacing w:after="0" w:line="203" w:lineRule="exact"/>
              <w:ind w:left="99"/>
              <w:rPr>
                <w:rFonts w:ascii="Times New Roman" w:eastAsia="Times New Roman" w:hAnsi="Times New Roman" w:cs="Times New Roman"/>
                <w:sz w:val="20"/>
                <w:szCs w:val="20"/>
              </w:rPr>
            </w:pPr>
            <w:r w:rsidRPr="00442C49">
              <w:rPr>
                <w:rFonts w:ascii="Times New Roman" w:eastAsia="Times New Roman" w:hAnsi="Times New Roman" w:cs="Times New Roman"/>
                <w:b/>
                <w:bCs/>
                <w:spacing w:val="-2"/>
                <w:sz w:val="20"/>
                <w:szCs w:val="20"/>
              </w:rPr>
              <w:t>Introduction</w:t>
            </w:r>
          </w:p>
        </w:tc>
      </w:tr>
      <w:tr w:rsidR="00691CC4" w:rsidRPr="00442C49" w:rsidTr="00691CC4">
        <w:tc>
          <w:tcPr>
            <w:tcW w:w="9747" w:type="dxa"/>
            <w:gridSpan w:val="4"/>
          </w:tcPr>
          <w:p w:rsidR="00691CC4" w:rsidRPr="00442C49" w:rsidRDefault="00691CC4" w:rsidP="00691CC4">
            <w:pPr>
              <w:widowControl w:val="0"/>
              <w:spacing w:after="0" w:line="204" w:lineRule="exact"/>
              <w:ind w:left="99"/>
              <w:rPr>
                <w:rFonts w:ascii="Times New Roman" w:eastAsia="Times New Roman" w:hAnsi="Times New Roman" w:cs="Times New Roman"/>
                <w:sz w:val="20"/>
                <w:szCs w:val="20"/>
              </w:rPr>
            </w:pPr>
            <w:r w:rsidRPr="00442C49">
              <w:rPr>
                <w:rFonts w:ascii="Times New Roman" w:hAnsi="Times New Roman" w:cs="Times New Roman"/>
                <w:sz w:val="20"/>
                <w:szCs w:val="20"/>
                <w:lang w:val="en-IN"/>
              </w:rPr>
              <w:t>Types of computers and generations .Basic architecture of computers and its building blocks .Input-Output devices, Memories, Overview, definition and function of operating system, need of operating System,</w:t>
            </w:r>
          </w:p>
        </w:tc>
      </w:tr>
      <w:tr w:rsidR="00691CC4" w:rsidRPr="00442C49" w:rsidTr="00691CC4">
        <w:tc>
          <w:tcPr>
            <w:tcW w:w="1455" w:type="dxa"/>
            <w:gridSpan w:val="2"/>
          </w:tcPr>
          <w:p w:rsidR="00691CC4" w:rsidRPr="00442C49" w:rsidRDefault="00691CC4" w:rsidP="00691CC4">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Unit- II</w:t>
            </w:r>
          </w:p>
        </w:tc>
        <w:tc>
          <w:tcPr>
            <w:tcW w:w="8292" w:type="dxa"/>
            <w:gridSpan w:val="2"/>
          </w:tcPr>
          <w:p w:rsidR="00691CC4" w:rsidRPr="00442C49" w:rsidRDefault="00691CC4" w:rsidP="00691CC4">
            <w:pPr>
              <w:widowControl w:val="0"/>
              <w:spacing w:after="0" w:line="240" w:lineRule="auto"/>
              <w:jc w:val="both"/>
              <w:rPr>
                <w:rFonts w:ascii="Times New Roman" w:eastAsia="Calibri" w:hAnsi="Times New Roman" w:cs="Times New Roman"/>
                <w:b/>
                <w:bCs/>
                <w:sz w:val="20"/>
                <w:szCs w:val="20"/>
                <w:lang w:val="en-IN"/>
              </w:rPr>
            </w:pPr>
            <w:r w:rsidRPr="00442C49">
              <w:rPr>
                <w:rFonts w:ascii="Times New Roman" w:eastAsia="Calibri" w:hAnsi="Times New Roman" w:cs="Times New Roman"/>
                <w:b/>
                <w:bCs/>
                <w:sz w:val="20"/>
                <w:szCs w:val="20"/>
                <w:lang w:val="en-IN"/>
              </w:rPr>
              <w:t>Classification of Computer Languages</w:t>
            </w:r>
          </w:p>
        </w:tc>
      </w:tr>
      <w:tr w:rsidR="00691CC4" w:rsidRPr="00442C49" w:rsidTr="00691CC4">
        <w:tc>
          <w:tcPr>
            <w:tcW w:w="9747" w:type="dxa"/>
            <w:gridSpan w:val="4"/>
          </w:tcPr>
          <w:p w:rsidR="00691CC4" w:rsidRPr="00442C49" w:rsidRDefault="00691CC4" w:rsidP="00691CC4">
            <w:pPr>
              <w:widowControl w:val="0"/>
              <w:spacing w:after="0" w:line="204" w:lineRule="exact"/>
              <w:ind w:left="99"/>
              <w:rPr>
                <w:rFonts w:ascii="Times New Roman" w:eastAsia="Times New Roman" w:hAnsi="Times New Roman" w:cs="Times New Roman"/>
                <w:spacing w:val="-3"/>
                <w:sz w:val="20"/>
                <w:szCs w:val="20"/>
              </w:rPr>
            </w:pPr>
            <w:r w:rsidRPr="00442C49">
              <w:rPr>
                <w:rFonts w:ascii="Times New Roman" w:eastAsia="Times New Roman" w:hAnsi="Times New Roman" w:cs="Times New Roman"/>
                <w:spacing w:val="-3"/>
                <w:sz w:val="20"/>
                <w:szCs w:val="20"/>
              </w:rPr>
              <w:t>Machine, assembly and high level languages .Brief idea of operating system</w:t>
            </w:r>
            <w:r w:rsidRPr="00442C49">
              <w:rPr>
                <w:rFonts w:ascii="Times New Roman" w:eastAsia="Times New Roman" w:hAnsi="Times New Roman" w:cs="Times New Roman"/>
                <w:spacing w:val="-3"/>
                <w:sz w:val="20"/>
                <w:szCs w:val="20"/>
              </w:rPr>
              <w:t>Assembler, compiler and interpreter</w:t>
            </w:r>
          </w:p>
          <w:p w:rsidR="00691CC4" w:rsidRPr="00442C49" w:rsidRDefault="00691CC4" w:rsidP="00691CC4">
            <w:pPr>
              <w:widowControl w:val="0"/>
              <w:spacing w:after="0" w:line="204" w:lineRule="exact"/>
              <w:ind w:left="99"/>
              <w:rPr>
                <w:rFonts w:ascii="Times New Roman" w:eastAsia="Times New Roman" w:hAnsi="Times New Roman" w:cs="Times New Roman"/>
                <w:sz w:val="20"/>
                <w:szCs w:val="20"/>
              </w:rPr>
            </w:pPr>
            <w:r w:rsidRPr="00442C49">
              <w:rPr>
                <w:rFonts w:ascii="Times New Roman" w:eastAsia="Times New Roman" w:hAnsi="Times New Roman" w:cs="Times New Roman"/>
                <w:spacing w:val="-3"/>
                <w:sz w:val="20"/>
                <w:szCs w:val="20"/>
              </w:rPr>
              <w:t>Number Systems :Binary, octal, decimal and hexadecimal representation of numbers.Integers and floating point numbers.Representation of characters, ASCII and EBCDIC codes.Binary Arithmetic: addition, subtraction, complements</w:t>
            </w:r>
          </w:p>
        </w:tc>
      </w:tr>
      <w:tr w:rsidR="00691CC4" w:rsidRPr="00442C49" w:rsidTr="00691CC4">
        <w:tc>
          <w:tcPr>
            <w:tcW w:w="1438" w:type="dxa"/>
          </w:tcPr>
          <w:p w:rsidR="00691CC4" w:rsidRPr="00442C49" w:rsidRDefault="00691CC4" w:rsidP="00691CC4">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Unit-III</w:t>
            </w:r>
          </w:p>
        </w:tc>
        <w:tc>
          <w:tcPr>
            <w:tcW w:w="8309" w:type="dxa"/>
            <w:gridSpan w:val="3"/>
          </w:tcPr>
          <w:p w:rsidR="00691CC4" w:rsidRPr="00442C49" w:rsidRDefault="00691CC4" w:rsidP="00691CC4">
            <w:pPr>
              <w:widowControl w:val="0"/>
              <w:spacing w:after="0" w:line="240" w:lineRule="auto"/>
              <w:jc w:val="both"/>
              <w:rPr>
                <w:rFonts w:ascii="Times New Roman" w:eastAsia="Calibri" w:hAnsi="Times New Roman" w:cs="Times New Roman"/>
                <w:b/>
                <w:bCs/>
                <w:sz w:val="20"/>
                <w:szCs w:val="20"/>
              </w:rPr>
            </w:pPr>
            <w:r w:rsidRPr="00442C49">
              <w:rPr>
                <w:rFonts w:ascii="Times New Roman" w:eastAsia="Calibri" w:hAnsi="Times New Roman" w:cs="Times New Roman"/>
                <w:b/>
                <w:bCs/>
                <w:sz w:val="20"/>
                <w:szCs w:val="20"/>
                <w:lang w:val="en-IN"/>
              </w:rPr>
              <w:t>An overview of information technology</w:t>
            </w:r>
          </w:p>
        </w:tc>
      </w:tr>
      <w:tr w:rsidR="00691CC4" w:rsidRPr="00442C49" w:rsidTr="00691CC4">
        <w:tc>
          <w:tcPr>
            <w:tcW w:w="9747" w:type="dxa"/>
            <w:gridSpan w:val="4"/>
          </w:tcPr>
          <w:p w:rsidR="00691CC4" w:rsidRPr="00442C49" w:rsidRDefault="00691CC4" w:rsidP="00691CC4">
            <w:pPr>
              <w:rPr>
                <w:rFonts w:ascii="Times New Roman" w:hAnsi="Times New Roman" w:cs="Times New Roman"/>
                <w:sz w:val="20"/>
                <w:szCs w:val="20"/>
                <w:lang w:val="en-IN"/>
              </w:rPr>
            </w:pPr>
            <w:r w:rsidRPr="00442C49">
              <w:rPr>
                <w:rFonts w:ascii="Times New Roman" w:hAnsi="Times New Roman" w:cs="Times New Roman"/>
                <w:sz w:val="20"/>
                <w:szCs w:val="20"/>
                <w:lang w:val="en-IN"/>
              </w:rPr>
              <w:t>An overview of information technology, difference between data and information, quality, of information, Information system.</w:t>
            </w:r>
          </w:p>
          <w:p w:rsidR="00691CC4" w:rsidRPr="00442C49" w:rsidRDefault="00691CC4" w:rsidP="00691CC4">
            <w:pPr>
              <w:widowControl w:val="0"/>
              <w:spacing w:after="0" w:line="240" w:lineRule="auto"/>
              <w:jc w:val="both"/>
              <w:rPr>
                <w:rFonts w:ascii="Times New Roman" w:eastAsia="Calibri" w:hAnsi="Times New Roman" w:cs="Times New Roman"/>
                <w:sz w:val="20"/>
                <w:szCs w:val="20"/>
              </w:rPr>
            </w:pPr>
            <w:r w:rsidRPr="00442C49">
              <w:rPr>
                <w:rFonts w:ascii="Times New Roman" w:hAnsi="Times New Roman" w:cs="Times New Roman"/>
                <w:sz w:val="20"/>
                <w:szCs w:val="20"/>
                <w:lang w:val="en-IN"/>
              </w:rPr>
              <w:t>Introduction to internet: www, web browser, search</w:t>
            </w:r>
            <w:r w:rsidRPr="00442C49">
              <w:rPr>
                <w:rFonts w:ascii="Times New Roman" w:hAnsi="Times New Roman" w:cs="Times New Roman"/>
                <w:bCs/>
                <w:sz w:val="20"/>
                <w:szCs w:val="20"/>
                <w:lang w:val="en-IN"/>
              </w:rPr>
              <w:t xml:space="preserve"> engine, email, open source software’s, Search Engine optimization</w:t>
            </w:r>
          </w:p>
        </w:tc>
      </w:tr>
      <w:tr w:rsidR="00691CC4" w:rsidRPr="00442C49" w:rsidTr="00691CC4">
        <w:tc>
          <w:tcPr>
            <w:tcW w:w="1505" w:type="dxa"/>
            <w:gridSpan w:val="3"/>
          </w:tcPr>
          <w:p w:rsidR="00691CC4" w:rsidRPr="00442C49" w:rsidRDefault="00691CC4" w:rsidP="00691CC4">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Unit-IV</w:t>
            </w:r>
          </w:p>
        </w:tc>
        <w:tc>
          <w:tcPr>
            <w:tcW w:w="8242" w:type="dxa"/>
          </w:tcPr>
          <w:p w:rsidR="00691CC4" w:rsidRPr="00442C49" w:rsidRDefault="00691CC4" w:rsidP="00691CC4">
            <w:pPr>
              <w:widowControl w:val="0"/>
              <w:spacing w:after="0" w:line="240" w:lineRule="auto"/>
              <w:jc w:val="both"/>
              <w:rPr>
                <w:rFonts w:ascii="Times New Roman" w:eastAsia="Calibri" w:hAnsi="Times New Roman" w:cs="Times New Roman"/>
                <w:b/>
                <w:bCs/>
                <w:sz w:val="20"/>
                <w:szCs w:val="20"/>
              </w:rPr>
            </w:pPr>
            <w:r w:rsidRPr="00442C49">
              <w:rPr>
                <w:rFonts w:ascii="Times New Roman" w:eastAsia="Calibri" w:hAnsi="Times New Roman" w:cs="Times New Roman"/>
                <w:b/>
                <w:bCs/>
                <w:sz w:val="20"/>
                <w:szCs w:val="20"/>
                <w:lang w:val="en-IN"/>
              </w:rPr>
              <w:t>Introduction to e-commerce</w:t>
            </w:r>
          </w:p>
        </w:tc>
      </w:tr>
      <w:tr w:rsidR="00691CC4" w:rsidRPr="00442C49" w:rsidTr="00691CC4">
        <w:tc>
          <w:tcPr>
            <w:tcW w:w="9747" w:type="dxa"/>
            <w:gridSpan w:val="4"/>
          </w:tcPr>
          <w:p w:rsidR="00691CC4" w:rsidRPr="00442C49" w:rsidRDefault="00691CC4" w:rsidP="00691CC4">
            <w:pPr>
              <w:rPr>
                <w:rFonts w:ascii="Times New Roman" w:hAnsi="Times New Roman" w:cs="Times New Roman"/>
                <w:sz w:val="20"/>
                <w:szCs w:val="20"/>
                <w:lang w:val="en-IN"/>
              </w:rPr>
            </w:pPr>
            <w:r w:rsidRPr="00442C49">
              <w:rPr>
                <w:rFonts w:ascii="Times New Roman" w:hAnsi="Times New Roman" w:cs="Times New Roman"/>
                <w:sz w:val="20"/>
                <w:szCs w:val="20"/>
                <w:lang w:val="en-IN"/>
              </w:rPr>
              <w:t xml:space="preserve">Introduction to e-commerce and its advantage, Types of E-Commerce, B2B, B2M, M2B, M2M, Electronic payment system, E-governance, </w:t>
            </w:r>
          </w:p>
          <w:p w:rsidR="00691CC4" w:rsidRPr="00442C49" w:rsidRDefault="00691CC4" w:rsidP="00691CC4">
            <w:pPr>
              <w:widowControl w:val="0"/>
              <w:spacing w:after="0" w:line="201" w:lineRule="exact"/>
              <w:ind w:left="99"/>
              <w:rPr>
                <w:rFonts w:ascii="Times New Roman" w:eastAsia="Times New Roman" w:hAnsi="Times New Roman" w:cs="Times New Roman"/>
                <w:sz w:val="20"/>
                <w:szCs w:val="20"/>
              </w:rPr>
            </w:pPr>
            <w:r w:rsidRPr="00442C49">
              <w:rPr>
                <w:rFonts w:ascii="Times New Roman" w:hAnsi="Times New Roman" w:cs="Times New Roman"/>
                <w:bCs/>
                <w:sz w:val="20"/>
                <w:szCs w:val="20"/>
                <w:lang w:val="en-IN"/>
              </w:rPr>
              <w:t>Introduction to Information Security, cryptography, digital signature and smart card technology,</w:t>
            </w:r>
          </w:p>
        </w:tc>
      </w:tr>
      <w:tr w:rsidR="00691CC4" w:rsidRPr="00442C49" w:rsidTr="00691CC4">
        <w:tc>
          <w:tcPr>
            <w:tcW w:w="1505" w:type="dxa"/>
            <w:gridSpan w:val="3"/>
          </w:tcPr>
          <w:p w:rsidR="00691CC4" w:rsidRPr="00442C49" w:rsidRDefault="00691CC4" w:rsidP="00691CC4">
            <w:pPr>
              <w:widowControl w:val="0"/>
              <w:spacing w:after="0" w:line="240" w:lineRule="auto"/>
              <w:jc w:val="both"/>
              <w:rPr>
                <w:rFonts w:ascii="Times New Roman" w:eastAsia="Calibri" w:hAnsi="Times New Roman" w:cs="Times New Roman"/>
                <w:b/>
                <w:sz w:val="20"/>
                <w:szCs w:val="20"/>
              </w:rPr>
            </w:pPr>
            <w:r w:rsidRPr="00442C49">
              <w:rPr>
                <w:rFonts w:ascii="Times New Roman" w:eastAsia="Calibri" w:hAnsi="Times New Roman" w:cs="Times New Roman"/>
                <w:b/>
                <w:sz w:val="20"/>
                <w:szCs w:val="20"/>
              </w:rPr>
              <w:t>Unit-V</w:t>
            </w:r>
          </w:p>
        </w:tc>
        <w:tc>
          <w:tcPr>
            <w:tcW w:w="8242" w:type="dxa"/>
          </w:tcPr>
          <w:p w:rsidR="00691CC4" w:rsidRPr="00442C49" w:rsidRDefault="00691CC4" w:rsidP="00691CC4">
            <w:pPr>
              <w:widowControl w:val="0"/>
              <w:spacing w:after="0" w:line="240" w:lineRule="auto"/>
              <w:jc w:val="both"/>
              <w:rPr>
                <w:rFonts w:ascii="Times New Roman" w:eastAsia="Calibri" w:hAnsi="Times New Roman" w:cs="Times New Roman"/>
                <w:b/>
                <w:bCs/>
                <w:sz w:val="20"/>
                <w:szCs w:val="20"/>
              </w:rPr>
            </w:pPr>
            <w:r w:rsidRPr="00442C49">
              <w:rPr>
                <w:rFonts w:ascii="Times New Roman" w:eastAsia="Calibri" w:hAnsi="Times New Roman" w:cs="Times New Roman"/>
                <w:b/>
                <w:sz w:val="20"/>
                <w:szCs w:val="20"/>
                <w:lang w:val="en-IN"/>
              </w:rPr>
              <w:t>Introduction to LAN, WAN, MAN</w:t>
            </w:r>
          </w:p>
        </w:tc>
      </w:tr>
      <w:tr w:rsidR="00691CC4" w:rsidRPr="00442C49" w:rsidTr="00691CC4">
        <w:tc>
          <w:tcPr>
            <w:tcW w:w="9747" w:type="dxa"/>
            <w:gridSpan w:val="4"/>
          </w:tcPr>
          <w:p w:rsidR="00691CC4" w:rsidRPr="00442C49" w:rsidRDefault="00691CC4" w:rsidP="00691CC4">
            <w:pPr>
              <w:widowControl w:val="0"/>
              <w:autoSpaceDE w:val="0"/>
              <w:autoSpaceDN w:val="0"/>
              <w:adjustRightInd w:val="0"/>
              <w:spacing w:after="0" w:line="240" w:lineRule="auto"/>
              <w:rPr>
                <w:rFonts w:ascii="Times New Roman" w:eastAsia="Calibri" w:hAnsi="Times New Roman" w:cs="Times New Roman"/>
                <w:sz w:val="20"/>
                <w:szCs w:val="20"/>
              </w:rPr>
            </w:pPr>
            <w:r w:rsidRPr="00442C49">
              <w:rPr>
                <w:rFonts w:ascii="Times New Roman" w:hAnsi="Times New Roman" w:cs="Times New Roman"/>
                <w:sz w:val="20"/>
                <w:szCs w:val="20"/>
                <w:lang w:val="en-IN"/>
              </w:rPr>
              <w:t>Transmission mediaData transmission type: Introduction to OSI reference model, Analog and digital signals,, Network topologies, client-server architecture, ISDN, Broad Band</w:t>
            </w:r>
          </w:p>
        </w:tc>
      </w:tr>
      <w:tr w:rsidR="00691CC4" w:rsidRPr="00442C49" w:rsidTr="00691CC4">
        <w:tc>
          <w:tcPr>
            <w:tcW w:w="1505" w:type="dxa"/>
            <w:gridSpan w:val="3"/>
          </w:tcPr>
          <w:p w:rsidR="00691CC4" w:rsidRPr="00442C49"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42C49">
              <w:rPr>
                <w:rFonts w:ascii="Times New Roman" w:eastAsia="Calibri" w:hAnsi="Times New Roman" w:cs="Times New Roman"/>
                <w:b/>
                <w:bCs/>
                <w:sz w:val="20"/>
                <w:szCs w:val="20"/>
                <w:lang w:val="en-IN"/>
              </w:rPr>
              <w:t>Reference books</w:t>
            </w:r>
          </w:p>
        </w:tc>
        <w:tc>
          <w:tcPr>
            <w:tcW w:w="8242" w:type="dxa"/>
          </w:tcPr>
          <w:p w:rsidR="00691CC4" w:rsidRPr="00442C49" w:rsidRDefault="00691CC4" w:rsidP="00672C86">
            <w:pPr>
              <w:widowControl w:val="0"/>
              <w:numPr>
                <w:ilvl w:val="1"/>
                <w:numId w:val="18"/>
              </w:numPr>
              <w:tabs>
                <w:tab w:val="left" w:pos="820"/>
              </w:tabs>
              <w:spacing w:after="0" w:line="360" w:lineRule="auto"/>
              <w:rPr>
                <w:rFonts w:ascii="Times New Roman" w:eastAsia="Times New Roman" w:hAnsi="Times New Roman" w:cs="Times New Roman"/>
                <w:sz w:val="20"/>
                <w:szCs w:val="20"/>
              </w:rPr>
            </w:pPr>
            <w:r w:rsidRPr="00442C49">
              <w:rPr>
                <w:rFonts w:ascii="Times New Roman" w:eastAsia="Times New Roman" w:hAnsi="Times New Roman" w:cs="Times New Roman"/>
                <w:bCs/>
                <w:sz w:val="20"/>
                <w:szCs w:val="20"/>
                <w:lang w:val="en-IN"/>
              </w:rPr>
              <w:t>Computer Fundamentals: Architecture and Organization, by B Ram, New Age International Publisher</w:t>
            </w:r>
          </w:p>
          <w:p w:rsidR="00691CC4" w:rsidRPr="00442C49" w:rsidRDefault="00691CC4" w:rsidP="00672C86">
            <w:pPr>
              <w:widowControl w:val="0"/>
              <w:numPr>
                <w:ilvl w:val="1"/>
                <w:numId w:val="18"/>
              </w:numPr>
              <w:tabs>
                <w:tab w:val="left" w:pos="820"/>
              </w:tabs>
              <w:spacing w:after="0" w:line="360" w:lineRule="auto"/>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Computer Fundamentals: Architecture and Organization, by B Ram, New Age International Publisher</w:t>
            </w:r>
          </w:p>
          <w:p w:rsidR="00691CC4" w:rsidRPr="00442C49" w:rsidRDefault="00691CC4" w:rsidP="00672C86">
            <w:pPr>
              <w:widowControl w:val="0"/>
              <w:numPr>
                <w:ilvl w:val="1"/>
                <w:numId w:val="18"/>
              </w:numPr>
              <w:tabs>
                <w:tab w:val="left" w:pos="820"/>
              </w:tabs>
              <w:spacing w:after="0" w:line="360" w:lineRule="auto"/>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Information Technology and the Networked Economy, Second Edition ByMcKeown, Patrick G.</w:t>
            </w:r>
          </w:p>
          <w:p w:rsidR="00691CC4" w:rsidRPr="00442C49" w:rsidRDefault="00691CC4" w:rsidP="00672C86">
            <w:pPr>
              <w:widowControl w:val="0"/>
              <w:numPr>
                <w:ilvl w:val="1"/>
                <w:numId w:val="18"/>
              </w:numPr>
              <w:tabs>
                <w:tab w:val="left" w:pos="820"/>
              </w:tabs>
              <w:spacing w:after="0" w:line="360" w:lineRule="auto"/>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Internet &amp; Intranet Engineering, Tata McGraw Hill company.</w:t>
            </w:r>
          </w:p>
          <w:p w:rsidR="00691CC4" w:rsidRPr="00442C49" w:rsidRDefault="00691CC4" w:rsidP="00672C86">
            <w:pPr>
              <w:widowControl w:val="0"/>
              <w:numPr>
                <w:ilvl w:val="1"/>
                <w:numId w:val="18"/>
              </w:numPr>
              <w:tabs>
                <w:tab w:val="left" w:pos="820"/>
              </w:tabs>
              <w:spacing w:after="0" w:line="360" w:lineRule="auto"/>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Information Technology by Ajit</w:t>
            </w:r>
            <w:r w:rsidR="00672C86">
              <w:rPr>
                <w:rFonts w:ascii="Times New Roman" w:eastAsia="Times New Roman" w:hAnsi="Times New Roman" w:cs="Times New Roman"/>
                <w:sz w:val="20"/>
                <w:szCs w:val="20"/>
              </w:rPr>
              <w:t xml:space="preserve"> </w:t>
            </w:r>
            <w:r w:rsidRPr="00442C49">
              <w:rPr>
                <w:rFonts w:ascii="Times New Roman" w:eastAsia="Times New Roman" w:hAnsi="Times New Roman" w:cs="Times New Roman"/>
                <w:sz w:val="20"/>
                <w:szCs w:val="20"/>
              </w:rPr>
              <w:t>Poonia.</w:t>
            </w:r>
          </w:p>
          <w:p w:rsidR="00691CC4" w:rsidRPr="00442C49" w:rsidRDefault="00691CC4" w:rsidP="00672C86">
            <w:pPr>
              <w:widowControl w:val="0"/>
              <w:numPr>
                <w:ilvl w:val="1"/>
                <w:numId w:val="18"/>
              </w:numPr>
              <w:tabs>
                <w:tab w:val="left" w:pos="820"/>
              </w:tabs>
              <w:spacing w:after="0" w:line="360" w:lineRule="auto"/>
              <w:rPr>
                <w:rFonts w:ascii="Times New Roman" w:eastAsia="Times New Roman" w:hAnsi="Times New Roman" w:cs="Times New Roman"/>
                <w:sz w:val="20"/>
                <w:szCs w:val="20"/>
              </w:rPr>
            </w:pPr>
            <w:r w:rsidRPr="00442C49">
              <w:rPr>
                <w:rFonts w:ascii="Times New Roman" w:eastAsia="Times New Roman" w:hAnsi="Times New Roman" w:cs="Times New Roman"/>
                <w:sz w:val="20"/>
                <w:szCs w:val="20"/>
              </w:rPr>
              <w:t xml:space="preserve">Information Technology by D.P. Sharma </w:t>
            </w:r>
          </w:p>
        </w:tc>
      </w:tr>
      <w:tr w:rsidR="00691CC4" w:rsidRPr="00442C49" w:rsidTr="00691CC4">
        <w:tc>
          <w:tcPr>
            <w:tcW w:w="1505" w:type="dxa"/>
            <w:gridSpan w:val="3"/>
          </w:tcPr>
          <w:p w:rsidR="00691CC4" w:rsidRPr="00442C49"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42C49">
              <w:rPr>
                <w:rFonts w:ascii="Times New Roman" w:eastAsia="Calibri" w:hAnsi="Times New Roman" w:cs="Times New Roman"/>
                <w:b/>
                <w:bCs/>
                <w:sz w:val="20"/>
                <w:szCs w:val="20"/>
                <w:lang w:val="en-IN"/>
              </w:rPr>
              <w:t>Mode of Examination</w:t>
            </w:r>
          </w:p>
        </w:tc>
        <w:tc>
          <w:tcPr>
            <w:tcW w:w="8242" w:type="dxa"/>
          </w:tcPr>
          <w:p w:rsidR="00691CC4" w:rsidRPr="00442C49" w:rsidRDefault="00691CC4" w:rsidP="00691CC4">
            <w:pPr>
              <w:autoSpaceDE w:val="0"/>
              <w:autoSpaceDN w:val="0"/>
              <w:adjustRightInd w:val="0"/>
              <w:spacing w:after="0" w:line="240" w:lineRule="auto"/>
              <w:jc w:val="both"/>
              <w:rPr>
                <w:rFonts w:ascii="Times New Roman" w:eastAsia="Calibri" w:hAnsi="Times New Roman" w:cs="Times New Roman"/>
                <w:sz w:val="20"/>
                <w:szCs w:val="20"/>
                <w:lang w:val="en-IN"/>
              </w:rPr>
            </w:pPr>
            <w:r w:rsidRPr="00442C49">
              <w:rPr>
                <w:rFonts w:ascii="Times New Roman" w:eastAsia="Calibri" w:hAnsi="Times New Roman" w:cs="Times New Roman"/>
                <w:sz w:val="20"/>
                <w:szCs w:val="20"/>
                <w:lang w:val="en-IN"/>
              </w:rPr>
              <w:t>Assignment/Quiz/Viva-Voce/student seminar/written examination/PPT</w:t>
            </w:r>
          </w:p>
        </w:tc>
      </w:tr>
      <w:tr w:rsidR="00691CC4" w:rsidRPr="00442C49" w:rsidTr="00691CC4">
        <w:tc>
          <w:tcPr>
            <w:tcW w:w="1505" w:type="dxa"/>
            <w:gridSpan w:val="3"/>
          </w:tcPr>
          <w:p w:rsidR="00691CC4" w:rsidRPr="00442C49"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42C49">
              <w:rPr>
                <w:rFonts w:ascii="Times New Roman" w:eastAsia="Calibri" w:hAnsi="Times New Roman" w:cs="Times New Roman"/>
                <w:b/>
                <w:bCs/>
                <w:sz w:val="20"/>
                <w:szCs w:val="20"/>
                <w:lang w:val="en-IN"/>
              </w:rPr>
              <w:t>Recommended By BOS on:</w:t>
            </w:r>
          </w:p>
        </w:tc>
        <w:tc>
          <w:tcPr>
            <w:tcW w:w="8242" w:type="dxa"/>
          </w:tcPr>
          <w:p w:rsidR="00691CC4" w:rsidRPr="00442C49" w:rsidRDefault="00691CC4" w:rsidP="00691CC4">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691CC4" w:rsidRPr="00442C49" w:rsidTr="00691CC4">
        <w:tc>
          <w:tcPr>
            <w:tcW w:w="1505" w:type="dxa"/>
            <w:gridSpan w:val="3"/>
          </w:tcPr>
          <w:p w:rsidR="00691CC4" w:rsidRPr="00442C49"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442C49">
              <w:rPr>
                <w:rFonts w:ascii="Times New Roman" w:eastAsia="Calibri" w:hAnsi="Times New Roman" w:cs="Times New Roman"/>
                <w:b/>
                <w:bCs/>
                <w:sz w:val="20"/>
                <w:szCs w:val="20"/>
                <w:lang w:val="en-IN"/>
              </w:rPr>
              <w:t>Approved by academic council on:</w:t>
            </w:r>
          </w:p>
        </w:tc>
        <w:tc>
          <w:tcPr>
            <w:tcW w:w="8242" w:type="dxa"/>
          </w:tcPr>
          <w:p w:rsidR="00691CC4" w:rsidRPr="00442C49" w:rsidRDefault="00691CC4" w:rsidP="00691CC4">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6E2635" w:rsidRDefault="006E2635" w:rsidP="007C3054">
      <w:pPr>
        <w:autoSpaceDE w:val="0"/>
        <w:autoSpaceDN w:val="0"/>
        <w:adjustRightInd w:val="0"/>
        <w:spacing w:line="240" w:lineRule="auto"/>
        <w:rPr>
          <w:rFonts w:ascii="Times New Roman" w:hAnsi="Times New Roman"/>
          <w:bCs/>
          <w:sz w:val="18"/>
          <w:szCs w:val="18"/>
        </w:rPr>
      </w:pPr>
    </w:p>
    <w:p w:rsidR="006E2635" w:rsidRDefault="006E2635" w:rsidP="007C3054">
      <w:pPr>
        <w:autoSpaceDE w:val="0"/>
        <w:autoSpaceDN w:val="0"/>
        <w:adjustRightInd w:val="0"/>
        <w:spacing w:line="240" w:lineRule="auto"/>
        <w:rPr>
          <w:rFonts w:ascii="Times New Roman" w:hAnsi="Times New Roman"/>
          <w:bCs/>
          <w:sz w:val="18"/>
          <w:szCs w:val="18"/>
        </w:rPr>
      </w:pPr>
    </w:p>
    <w:p w:rsidR="006E2635" w:rsidRDefault="006E2635" w:rsidP="007C3054">
      <w:pPr>
        <w:autoSpaceDE w:val="0"/>
        <w:autoSpaceDN w:val="0"/>
        <w:adjustRightInd w:val="0"/>
        <w:spacing w:line="240" w:lineRule="auto"/>
        <w:rPr>
          <w:rFonts w:ascii="Times New Roman" w:hAnsi="Times New Roman"/>
          <w:bCs/>
          <w:sz w:val="18"/>
          <w:szCs w:val="18"/>
        </w:rPr>
      </w:pPr>
    </w:p>
    <w:p w:rsidR="006E2635" w:rsidRDefault="006E2635" w:rsidP="007C3054">
      <w:pPr>
        <w:autoSpaceDE w:val="0"/>
        <w:autoSpaceDN w:val="0"/>
        <w:adjustRightInd w:val="0"/>
        <w:spacing w:line="240" w:lineRule="auto"/>
        <w:rPr>
          <w:rFonts w:ascii="Times New Roman" w:hAnsi="Times New Roman"/>
          <w:bCs/>
          <w:sz w:val="18"/>
          <w:szCs w:val="18"/>
        </w:rPr>
      </w:pPr>
    </w:p>
    <w:p w:rsidR="00E445D2" w:rsidRDefault="00E445D2" w:rsidP="007C3054">
      <w:pPr>
        <w:autoSpaceDE w:val="0"/>
        <w:autoSpaceDN w:val="0"/>
        <w:adjustRightInd w:val="0"/>
        <w:spacing w:line="240" w:lineRule="auto"/>
        <w:rPr>
          <w:rFonts w:ascii="Times New Roman" w:hAnsi="Times New Roman"/>
          <w:bCs/>
          <w:sz w:val="18"/>
          <w:szCs w:val="18"/>
        </w:rPr>
      </w:pPr>
    </w:p>
    <w:p w:rsidR="00E445D2" w:rsidRDefault="00E445D2" w:rsidP="007C3054">
      <w:pPr>
        <w:autoSpaceDE w:val="0"/>
        <w:autoSpaceDN w:val="0"/>
        <w:adjustRightInd w:val="0"/>
        <w:spacing w:line="240" w:lineRule="auto"/>
        <w:rPr>
          <w:rFonts w:ascii="Times New Roman" w:hAnsi="Times New Roman"/>
          <w:bCs/>
          <w:sz w:val="18"/>
          <w:szCs w:val="18"/>
        </w:rPr>
      </w:pPr>
    </w:p>
    <w:p w:rsidR="00672C86" w:rsidRDefault="00672C86" w:rsidP="007C3054">
      <w:pPr>
        <w:autoSpaceDE w:val="0"/>
        <w:autoSpaceDN w:val="0"/>
        <w:adjustRightInd w:val="0"/>
        <w:spacing w:line="240" w:lineRule="auto"/>
        <w:rPr>
          <w:rFonts w:ascii="Times New Roman" w:hAnsi="Times New Roman"/>
          <w:bCs/>
          <w:sz w:val="18"/>
          <w:szCs w:val="18"/>
        </w:rPr>
      </w:pPr>
    </w:p>
    <w:p w:rsidR="00672C86" w:rsidRDefault="00672C86" w:rsidP="007C3054">
      <w:pPr>
        <w:autoSpaceDE w:val="0"/>
        <w:autoSpaceDN w:val="0"/>
        <w:adjustRightInd w:val="0"/>
        <w:spacing w:line="240" w:lineRule="auto"/>
        <w:rPr>
          <w:rFonts w:ascii="Times New Roman" w:hAnsi="Times New Roman"/>
          <w:bCs/>
          <w:sz w:val="18"/>
          <w:szCs w:val="18"/>
        </w:rPr>
      </w:pPr>
    </w:p>
    <w:p w:rsidR="00672C86" w:rsidRDefault="00672C86" w:rsidP="007C3054">
      <w:pPr>
        <w:autoSpaceDE w:val="0"/>
        <w:autoSpaceDN w:val="0"/>
        <w:adjustRightInd w:val="0"/>
        <w:spacing w:line="240" w:lineRule="auto"/>
        <w:rPr>
          <w:rFonts w:ascii="Times New Roman" w:hAnsi="Times New Roman"/>
          <w:bCs/>
          <w:sz w:val="18"/>
          <w:szCs w:val="18"/>
        </w:rPr>
      </w:pPr>
    </w:p>
    <w:p w:rsidR="00E445D2" w:rsidRDefault="00E445D2" w:rsidP="007C3054">
      <w:pPr>
        <w:autoSpaceDE w:val="0"/>
        <w:autoSpaceDN w:val="0"/>
        <w:adjustRightInd w:val="0"/>
        <w:spacing w:line="240" w:lineRule="auto"/>
        <w:rPr>
          <w:rFonts w:ascii="Times New Roman" w:hAnsi="Times New Roman"/>
          <w:bCs/>
          <w:sz w:val="18"/>
          <w:szCs w:val="1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C175A8" w:rsidRPr="00025E39" w:rsidTr="00672C86">
        <w:tc>
          <w:tcPr>
            <w:tcW w:w="1455" w:type="dxa"/>
            <w:gridSpan w:val="2"/>
          </w:tcPr>
          <w:p w:rsidR="00C175A8" w:rsidRPr="00A03C8A" w:rsidRDefault="00C175A8" w:rsidP="00C175A8">
            <w:pPr>
              <w:widowControl w:val="0"/>
              <w:spacing w:after="0" w:line="240" w:lineRule="auto"/>
              <w:jc w:val="both"/>
              <w:rPr>
                <w:rFonts w:ascii="Times New Roman" w:eastAsia="Calibri" w:hAnsi="Times New Roman" w:cs="Times New Roman"/>
                <w:b/>
                <w:bCs/>
                <w:sz w:val="24"/>
                <w:szCs w:val="24"/>
              </w:rPr>
            </w:pPr>
            <w:r w:rsidRPr="00A03C8A">
              <w:rPr>
                <w:rFonts w:ascii="Times New Roman" w:eastAsia="Calibri" w:hAnsi="Times New Roman" w:cs="Times New Roman"/>
                <w:b/>
                <w:bCs/>
                <w:sz w:val="24"/>
                <w:szCs w:val="24"/>
              </w:rPr>
              <w:t>SC</w:t>
            </w:r>
            <w:r>
              <w:rPr>
                <w:rFonts w:ascii="Times New Roman" w:eastAsia="Calibri" w:hAnsi="Times New Roman" w:cs="Times New Roman"/>
                <w:b/>
                <w:bCs/>
                <w:sz w:val="24"/>
                <w:szCs w:val="24"/>
              </w:rPr>
              <w:t>115</w:t>
            </w:r>
          </w:p>
        </w:tc>
        <w:tc>
          <w:tcPr>
            <w:tcW w:w="9165" w:type="dxa"/>
            <w:gridSpan w:val="2"/>
          </w:tcPr>
          <w:p w:rsidR="00C175A8" w:rsidRPr="00A03C8A" w:rsidRDefault="00C175A8" w:rsidP="00672C86">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Introduction of Tree Science </w:t>
            </w:r>
          </w:p>
        </w:tc>
      </w:tr>
      <w:tr w:rsidR="00C175A8" w:rsidRPr="00025E39" w:rsidTr="00672C86">
        <w:tc>
          <w:tcPr>
            <w:tcW w:w="1455" w:type="dxa"/>
            <w:gridSpan w:val="2"/>
          </w:tcPr>
          <w:p w:rsidR="00C175A8" w:rsidRPr="00025E39" w:rsidRDefault="00C175A8" w:rsidP="00672C86">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 xml:space="preserve">Prerequisite </w:t>
            </w:r>
          </w:p>
        </w:tc>
        <w:tc>
          <w:tcPr>
            <w:tcW w:w="9165" w:type="dxa"/>
            <w:gridSpan w:val="2"/>
          </w:tcPr>
          <w:p w:rsidR="00C175A8" w:rsidRPr="007A79FF" w:rsidRDefault="00C175A8" w:rsidP="00672C86">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All students are expected to have a general knowledge of </w:t>
            </w:r>
            <w:r>
              <w:rPr>
                <w:rFonts w:ascii="Times New Roman" w:hAnsi="Times New Roman"/>
                <w:bCs/>
                <w:sz w:val="20"/>
                <w:szCs w:val="20"/>
              </w:rPr>
              <w:t>zoology, botany and chemistry</w:t>
            </w:r>
            <w:r w:rsidRPr="007A79FF">
              <w:rPr>
                <w:rFonts w:ascii="Times New Roman" w:hAnsi="Times New Roman"/>
                <w:bCs/>
                <w:sz w:val="20"/>
                <w:szCs w:val="20"/>
              </w:rPr>
              <w:t>.</w:t>
            </w:r>
          </w:p>
        </w:tc>
      </w:tr>
      <w:tr w:rsidR="00C175A8" w:rsidRPr="00025E39" w:rsidTr="00672C86">
        <w:tc>
          <w:tcPr>
            <w:tcW w:w="1455" w:type="dxa"/>
            <w:gridSpan w:val="2"/>
          </w:tcPr>
          <w:p w:rsidR="00C175A8" w:rsidRPr="00025E39" w:rsidRDefault="00C175A8" w:rsidP="00672C86">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 xml:space="preserve">Learning objective </w:t>
            </w:r>
          </w:p>
        </w:tc>
        <w:tc>
          <w:tcPr>
            <w:tcW w:w="9165" w:type="dxa"/>
            <w:gridSpan w:val="2"/>
            <w:tcBorders>
              <w:right w:val="single" w:sz="4" w:space="0" w:color="auto"/>
            </w:tcBorders>
          </w:tcPr>
          <w:p w:rsidR="00C175A8" w:rsidRPr="007A79FF" w:rsidRDefault="00C175A8" w:rsidP="00156E92">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learning </w:t>
            </w:r>
            <w:r w:rsidR="00156E92" w:rsidRPr="007A79FF">
              <w:rPr>
                <w:rFonts w:ascii="Times New Roman" w:hAnsi="Times New Roman"/>
                <w:bCs/>
                <w:sz w:val="20"/>
                <w:szCs w:val="20"/>
              </w:rPr>
              <w:t>objective of course is</w:t>
            </w:r>
            <w:r w:rsidRPr="007A79FF">
              <w:rPr>
                <w:rFonts w:ascii="Times New Roman" w:hAnsi="Times New Roman"/>
                <w:bCs/>
                <w:sz w:val="20"/>
                <w:szCs w:val="20"/>
              </w:rPr>
              <w:t>: To create an unders</w:t>
            </w:r>
            <w:r>
              <w:rPr>
                <w:rFonts w:ascii="Times New Roman" w:hAnsi="Times New Roman"/>
                <w:bCs/>
                <w:sz w:val="20"/>
                <w:szCs w:val="20"/>
              </w:rPr>
              <w:t>tanding regarding the forestry</w:t>
            </w:r>
            <w:r w:rsidRPr="007A79FF">
              <w:rPr>
                <w:rFonts w:ascii="Times New Roman" w:hAnsi="Times New Roman"/>
                <w:bCs/>
                <w:sz w:val="20"/>
                <w:szCs w:val="20"/>
              </w:rPr>
              <w:t xml:space="preserve">, To gain knowledge about </w:t>
            </w:r>
            <w:r>
              <w:rPr>
                <w:rFonts w:ascii="Times New Roman" w:hAnsi="Times New Roman"/>
                <w:bCs/>
                <w:sz w:val="20"/>
                <w:szCs w:val="20"/>
              </w:rPr>
              <w:t>forest economics</w:t>
            </w:r>
            <w:r w:rsidRPr="007A79FF">
              <w:rPr>
                <w:rFonts w:ascii="Times New Roman" w:hAnsi="Times New Roman"/>
                <w:bCs/>
                <w:sz w:val="20"/>
                <w:szCs w:val="20"/>
              </w:rPr>
              <w:t>, To have under</w:t>
            </w:r>
            <w:r w:rsidR="00156E92">
              <w:rPr>
                <w:rFonts w:ascii="Times New Roman" w:hAnsi="Times New Roman"/>
                <w:bCs/>
                <w:sz w:val="20"/>
                <w:szCs w:val="20"/>
              </w:rPr>
              <w:t>standing about nature of damage.</w:t>
            </w:r>
          </w:p>
        </w:tc>
      </w:tr>
      <w:tr w:rsidR="00C175A8" w:rsidRPr="00025E39" w:rsidTr="00672C86">
        <w:tc>
          <w:tcPr>
            <w:tcW w:w="1455" w:type="dxa"/>
            <w:gridSpan w:val="2"/>
          </w:tcPr>
          <w:p w:rsidR="00C175A8" w:rsidRPr="00025E39" w:rsidRDefault="00C175A8" w:rsidP="00672C86">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 xml:space="preserve">Salient features </w:t>
            </w:r>
          </w:p>
        </w:tc>
        <w:tc>
          <w:tcPr>
            <w:tcW w:w="9165" w:type="dxa"/>
            <w:gridSpan w:val="2"/>
            <w:tcBorders>
              <w:right w:val="single" w:sz="4" w:space="0" w:color="auto"/>
            </w:tcBorders>
          </w:tcPr>
          <w:p w:rsidR="00C175A8" w:rsidRPr="007A79FF" w:rsidRDefault="00C175A8" w:rsidP="00672C86">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student will be able to conceptualize about </w:t>
            </w:r>
            <w:r>
              <w:rPr>
                <w:rFonts w:ascii="Times New Roman" w:hAnsi="Times New Roman"/>
                <w:bCs/>
                <w:sz w:val="20"/>
                <w:szCs w:val="20"/>
              </w:rPr>
              <w:t>forest</w:t>
            </w:r>
            <w:r w:rsidRPr="007A79FF">
              <w:rPr>
                <w:rFonts w:ascii="Times New Roman" w:hAnsi="Times New Roman"/>
                <w:bCs/>
                <w:sz w:val="20"/>
                <w:szCs w:val="20"/>
              </w:rPr>
              <w:t xml:space="preserve"> and </w:t>
            </w:r>
            <w:r>
              <w:rPr>
                <w:rFonts w:ascii="Times New Roman" w:hAnsi="Times New Roman"/>
                <w:bCs/>
                <w:sz w:val="20"/>
                <w:szCs w:val="20"/>
              </w:rPr>
              <w:t xml:space="preserve">their </w:t>
            </w:r>
            <w:r w:rsidRPr="007A79FF">
              <w:rPr>
                <w:rFonts w:ascii="Times New Roman" w:hAnsi="Times New Roman"/>
                <w:bCs/>
                <w:sz w:val="20"/>
                <w:szCs w:val="20"/>
              </w:rPr>
              <w:t xml:space="preserve">management, Able to analyse management practice regarding </w:t>
            </w:r>
            <w:r>
              <w:rPr>
                <w:rFonts w:ascii="Times New Roman" w:hAnsi="Times New Roman"/>
                <w:bCs/>
                <w:sz w:val="20"/>
                <w:szCs w:val="20"/>
              </w:rPr>
              <w:t>rotation problem</w:t>
            </w:r>
            <w:r w:rsidRPr="007A79FF">
              <w:rPr>
                <w:rFonts w:ascii="Times New Roman" w:hAnsi="Times New Roman"/>
                <w:bCs/>
                <w:sz w:val="20"/>
                <w:szCs w:val="20"/>
              </w:rPr>
              <w:t xml:space="preserve"> management.</w:t>
            </w:r>
          </w:p>
        </w:tc>
      </w:tr>
      <w:tr w:rsidR="00C175A8" w:rsidRPr="00025E39" w:rsidTr="00672C86">
        <w:tc>
          <w:tcPr>
            <w:tcW w:w="1455" w:type="dxa"/>
            <w:gridSpan w:val="2"/>
          </w:tcPr>
          <w:p w:rsidR="00C175A8" w:rsidRPr="00025E39" w:rsidRDefault="00C175A8" w:rsidP="00672C86">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Utility</w:t>
            </w:r>
          </w:p>
        </w:tc>
        <w:tc>
          <w:tcPr>
            <w:tcW w:w="9165" w:type="dxa"/>
            <w:gridSpan w:val="2"/>
          </w:tcPr>
          <w:p w:rsidR="00C175A8" w:rsidRPr="007A79FF" w:rsidRDefault="00C175A8" w:rsidP="00672C86">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C175A8" w:rsidRPr="00025E39" w:rsidTr="00672C86">
        <w:tc>
          <w:tcPr>
            <w:tcW w:w="1455" w:type="dxa"/>
            <w:gridSpan w:val="2"/>
          </w:tcPr>
          <w:p w:rsidR="00C175A8" w:rsidRPr="00025E39" w:rsidRDefault="00C175A8" w:rsidP="00672C86">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Unit-I</w:t>
            </w:r>
          </w:p>
        </w:tc>
        <w:tc>
          <w:tcPr>
            <w:tcW w:w="9165" w:type="dxa"/>
            <w:gridSpan w:val="2"/>
          </w:tcPr>
          <w:p w:rsidR="00C175A8" w:rsidRPr="00025E39" w:rsidRDefault="007B1B40" w:rsidP="00672C86">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Tree Science Introduction</w:t>
            </w:r>
          </w:p>
        </w:tc>
      </w:tr>
      <w:tr w:rsidR="00C175A8" w:rsidRPr="00025E39" w:rsidTr="00672C86">
        <w:tc>
          <w:tcPr>
            <w:tcW w:w="10620" w:type="dxa"/>
            <w:gridSpan w:val="4"/>
          </w:tcPr>
          <w:p w:rsidR="00C175A8" w:rsidRPr="00025E39" w:rsidRDefault="007B1B40" w:rsidP="00672C86">
            <w:pPr>
              <w:pStyle w:val="BodyText"/>
              <w:tabs>
                <w:tab w:val="left" w:pos="0"/>
              </w:tabs>
              <w:ind w:left="0" w:firstLine="0"/>
              <w:rPr>
                <w:sz w:val="20"/>
                <w:szCs w:val="20"/>
              </w:rPr>
            </w:pPr>
            <w:r>
              <w:t>Introduction to trees and their general classification under different forest types. Important tree families and their peculiar characters.</w:t>
            </w:r>
          </w:p>
        </w:tc>
      </w:tr>
      <w:tr w:rsidR="00C175A8" w:rsidRPr="00025E39" w:rsidTr="00672C86">
        <w:tc>
          <w:tcPr>
            <w:tcW w:w="1455" w:type="dxa"/>
            <w:gridSpan w:val="2"/>
          </w:tcPr>
          <w:p w:rsidR="00C175A8" w:rsidRPr="00025E39" w:rsidRDefault="00C175A8" w:rsidP="00672C86">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Unit- II</w:t>
            </w:r>
          </w:p>
        </w:tc>
        <w:tc>
          <w:tcPr>
            <w:tcW w:w="9165" w:type="dxa"/>
            <w:gridSpan w:val="2"/>
          </w:tcPr>
          <w:p w:rsidR="00C175A8" w:rsidRPr="00025E39" w:rsidRDefault="007B1B40" w:rsidP="00672C86">
            <w:pPr>
              <w:widowControl w:val="0"/>
              <w:spacing w:after="0" w:line="240" w:lineRule="auto"/>
              <w:jc w:val="both"/>
              <w:rPr>
                <w:rFonts w:ascii="Times New Roman" w:eastAsia="Calibri" w:hAnsi="Times New Roman" w:cs="Times New Roman"/>
                <w:b/>
                <w:bCs/>
                <w:sz w:val="20"/>
                <w:szCs w:val="20"/>
              </w:rPr>
            </w:pPr>
            <w:r w:rsidRPr="007B1B40">
              <w:rPr>
                <w:rFonts w:ascii="Times New Roman" w:eastAsia="Calibri" w:hAnsi="Times New Roman" w:cs="Times New Roman"/>
                <w:b/>
                <w:bCs/>
                <w:sz w:val="20"/>
                <w:szCs w:val="20"/>
              </w:rPr>
              <w:t>Patterns and Parts of typical flowering trees.</w:t>
            </w:r>
          </w:p>
        </w:tc>
      </w:tr>
      <w:tr w:rsidR="00C175A8" w:rsidRPr="00025E39" w:rsidTr="00672C86">
        <w:tc>
          <w:tcPr>
            <w:tcW w:w="10620" w:type="dxa"/>
            <w:gridSpan w:val="4"/>
          </w:tcPr>
          <w:p w:rsidR="007B1B40" w:rsidRPr="007B1B40" w:rsidRDefault="007B1B40" w:rsidP="007B1B40">
            <w:pPr>
              <w:widowControl w:val="0"/>
              <w:spacing w:after="0" w:line="240" w:lineRule="auto"/>
              <w:jc w:val="both"/>
              <w:rPr>
                <w:rFonts w:ascii="Times New Roman" w:hAnsi="Times New Roman"/>
                <w:color w:val="000000"/>
                <w:sz w:val="20"/>
                <w:szCs w:val="20"/>
              </w:rPr>
            </w:pPr>
            <w:r w:rsidRPr="007B1B40">
              <w:rPr>
                <w:rFonts w:ascii="Times New Roman" w:hAnsi="Times New Roman"/>
                <w:color w:val="000000"/>
                <w:sz w:val="20"/>
                <w:szCs w:val="20"/>
              </w:rPr>
              <w:t>Patterns and Parts of typical</w:t>
            </w:r>
            <w:r>
              <w:rPr>
                <w:rFonts w:ascii="Times New Roman" w:hAnsi="Times New Roman"/>
                <w:color w:val="000000"/>
                <w:sz w:val="20"/>
                <w:szCs w:val="20"/>
              </w:rPr>
              <w:t xml:space="preserve"> </w:t>
            </w:r>
            <w:r w:rsidRPr="007B1B40">
              <w:rPr>
                <w:rFonts w:ascii="Times New Roman" w:hAnsi="Times New Roman"/>
                <w:color w:val="000000"/>
                <w:sz w:val="20"/>
                <w:szCs w:val="20"/>
              </w:rPr>
              <w:t>flowering trees. Morphology of flowers. Structure and types of trees. Difference between</w:t>
            </w:r>
          </w:p>
          <w:p w:rsidR="00C175A8" w:rsidRPr="00025E39" w:rsidRDefault="007B1B40" w:rsidP="007B1B40">
            <w:pPr>
              <w:widowControl w:val="0"/>
              <w:spacing w:after="0" w:line="240" w:lineRule="auto"/>
              <w:jc w:val="both"/>
              <w:rPr>
                <w:rFonts w:ascii="Times New Roman" w:eastAsia="Calibri" w:hAnsi="Times New Roman" w:cs="Times New Roman"/>
                <w:sz w:val="20"/>
                <w:szCs w:val="20"/>
              </w:rPr>
            </w:pPr>
            <w:r w:rsidRPr="007B1B40">
              <w:rPr>
                <w:rFonts w:ascii="Times New Roman" w:hAnsi="Times New Roman"/>
                <w:color w:val="000000"/>
                <w:sz w:val="20"/>
                <w:szCs w:val="20"/>
              </w:rPr>
              <w:t>the trees and other plant community. Types of trees and canopy structure.</w:t>
            </w:r>
          </w:p>
        </w:tc>
      </w:tr>
      <w:tr w:rsidR="00C175A8" w:rsidRPr="00025E39" w:rsidTr="00672C86">
        <w:tc>
          <w:tcPr>
            <w:tcW w:w="1438" w:type="dxa"/>
          </w:tcPr>
          <w:p w:rsidR="00C175A8" w:rsidRPr="00025E39" w:rsidRDefault="00C175A8" w:rsidP="00672C86">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Unit-III</w:t>
            </w:r>
          </w:p>
        </w:tc>
        <w:tc>
          <w:tcPr>
            <w:tcW w:w="9182" w:type="dxa"/>
            <w:gridSpan w:val="3"/>
          </w:tcPr>
          <w:p w:rsidR="00C175A8" w:rsidRPr="00025E39" w:rsidRDefault="00140FEA" w:rsidP="00672C86">
            <w:pPr>
              <w:widowControl w:val="0"/>
              <w:spacing w:after="0" w:line="240" w:lineRule="auto"/>
              <w:jc w:val="both"/>
              <w:rPr>
                <w:rFonts w:ascii="Times New Roman" w:eastAsia="Calibri" w:hAnsi="Times New Roman" w:cs="Times New Roman"/>
                <w:b/>
                <w:bCs/>
                <w:sz w:val="20"/>
                <w:szCs w:val="20"/>
              </w:rPr>
            </w:pPr>
            <w:r w:rsidRPr="00140FEA">
              <w:rPr>
                <w:rFonts w:ascii="Times New Roman" w:eastAsia="Calibri" w:hAnsi="Times New Roman" w:cs="Times New Roman"/>
                <w:b/>
                <w:bCs/>
                <w:sz w:val="20"/>
                <w:szCs w:val="20"/>
              </w:rPr>
              <w:t>Growth-pattern of trees</w:t>
            </w:r>
          </w:p>
        </w:tc>
      </w:tr>
      <w:tr w:rsidR="00C175A8" w:rsidRPr="00025E39" w:rsidTr="00672C86">
        <w:tc>
          <w:tcPr>
            <w:tcW w:w="10620" w:type="dxa"/>
            <w:gridSpan w:val="4"/>
          </w:tcPr>
          <w:p w:rsidR="00C175A8" w:rsidRPr="00025E39" w:rsidRDefault="00140FEA" w:rsidP="00140FEA">
            <w:pPr>
              <w:pStyle w:val="BodyText"/>
              <w:tabs>
                <w:tab w:val="left" w:pos="0"/>
              </w:tabs>
              <w:spacing w:line="241" w:lineRule="auto"/>
              <w:ind w:right="118"/>
              <w:jc w:val="both"/>
              <w:rPr>
                <w:sz w:val="20"/>
                <w:szCs w:val="20"/>
              </w:rPr>
            </w:pPr>
            <w:r w:rsidRPr="00140FEA">
              <w:rPr>
                <w:sz w:val="20"/>
                <w:szCs w:val="20"/>
              </w:rPr>
              <w:t>Growth-pattern</w:t>
            </w:r>
            <w:r>
              <w:rPr>
                <w:sz w:val="20"/>
                <w:szCs w:val="20"/>
              </w:rPr>
              <w:t xml:space="preserve"> </w:t>
            </w:r>
            <w:r w:rsidRPr="00140FEA">
              <w:rPr>
                <w:sz w:val="20"/>
                <w:szCs w:val="20"/>
              </w:rPr>
              <w:t>of trees; seedling, saplings, trees, bole and pole stages. Branching patterns of trees.</w:t>
            </w:r>
            <w:r>
              <w:rPr>
                <w:sz w:val="20"/>
                <w:szCs w:val="20"/>
              </w:rPr>
              <w:t xml:space="preserve"> </w:t>
            </w:r>
            <w:r w:rsidRPr="00140FEA">
              <w:rPr>
                <w:sz w:val="20"/>
                <w:szCs w:val="20"/>
              </w:rPr>
              <w:t>Change in tree morphology with respect to climatic, edaphic and topographic factors</w:t>
            </w:r>
            <w:r w:rsidR="00C175A8" w:rsidRPr="006E2635">
              <w:rPr>
                <w:spacing w:val="-1"/>
                <w:sz w:val="20"/>
                <w:szCs w:val="20"/>
              </w:rPr>
              <w:t>.</w:t>
            </w:r>
          </w:p>
        </w:tc>
      </w:tr>
      <w:tr w:rsidR="00C175A8" w:rsidRPr="00025E39" w:rsidTr="00672C86">
        <w:tc>
          <w:tcPr>
            <w:tcW w:w="1505" w:type="dxa"/>
            <w:gridSpan w:val="3"/>
          </w:tcPr>
          <w:p w:rsidR="00C175A8" w:rsidRPr="00025E39" w:rsidRDefault="00C175A8" w:rsidP="00672C86">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Unit-IV</w:t>
            </w:r>
          </w:p>
        </w:tc>
        <w:tc>
          <w:tcPr>
            <w:tcW w:w="9115" w:type="dxa"/>
          </w:tcPr>
          <w:p w:rsidR="00C175A8" w:rsidRPr="00025E39" w:rsidRDefault="00140FEA" w:rsidP="00672C86">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T</w:t>
            </w:r>
            <w:r w:rsidRPr="00140FEA">
              <w:rPr>
                <w:rFonts w:ascii="Times New Roman" w:eastAsia="Calibri" w:hAnsi="Times New Roman" w:cs="Times New Roman"/>
                <w:b/>
                <w:bCs/>
                <w:sz w:val="20"/>
                <w:szCs w:val="20"/>
              </w:rPr>
              <w:t>ree species.</w:t>
            </w:r>
          </w:p>
        </w:tc>
      </w:tr>
      <w:tr w:rsidR="00C175A8" w:rsidRPr="00025E39" w:rsidTr="00672C86">
        <w:tc>
          <w:tcPr>
            <w:tcW w:w="10620" w:type="dxa"/>
            <w:gridSpan w:val="4"/>
          </w:tcPr>
          <w:p w:rsidR="00140FEA" w:rsidRPr="00025E39" w:rsidRDefault="00140FEA" w:rsidP="00140FEA">
            <w:pPr>
              <w:widowControl w:val="0"/>
              <w:autoSpaceDE w:val="0"/>
              <w:autoSpaceDN w:val="0"/>
              <w:adjustRightInd w:val="0"/>
              <w:spacing w:after="0" w:line="240" w:lineRule="auto"/>
              <w:rPr>
                <w:rFonts w:ascii="Times New Roman" w:eastAsia="Calibri" w:hAnsi="Times New Roman" w:cs="Times New Roman"/>
                <w:sz w:val="20"/>
                <w:szCs w:val="20"/>
              </w:rPr>
            </w:pPr>
            <w:r w:rsidRPr="00140FEA">
              <w:rPr>
                <w:rFonts w:ascii="Times New Roman" w:eastAsia="Cambria" w:hAnsi="Times New Roman"/>
                <w:sz w:val="20"/>
                <w:szCs w:val="20"/>
              </w:rPr>
              <w:t>Coniferous and broad leaved tree species. Trees in tropical, sub-tropica</w:t>
            </w:r>
            <w:r>
              <w:rPr>
                <w:rFonts w:ascii="Times New Roman" w:eastAsia="Cambria" w:hAnsi="Times New Roman"/>
                <w:sz w:val="20"/>
                <w:szCs w:val="20"/>
              </w:rPr>
              <w:t xml:space="preserve">, temperate and </w:t>
            </w:r>
            <w:r w:rsidRPr="00140FEA">
              <w:rPr>
                <w:rFonts w:ascii="Times New Roman" w:eastAsia="Cambria" w:hAnsi="Times New Roman"/>
                <w:sz w:val="20"/>
                <w:szCs w:val="20"/>
              </w:rPr>
              <w:t xml:space="preserve">alpine regions. </w:t>
            </w:r>
          </w:p>
          <w:p w:rsidR="00C175A8" w:rsidRPr="00025E39" w:rsidRDefault="00C175A8" w:rsidP="00140FEA">
            <w:pPr>
              <w:widowControl w:val="0"/>
              <w:autoSpaceDE w:val="0"/>
              <w:autoSpaceDN w:val="0"/>
              <w:adjustRightInd w:val="0"/>
              <w:spacing w:after="0" w:line="240" w:lineRule="auto"/>
              <w:rPr>
                <w:rFonts w:ascii="Times New Roman" w:eastAsia="Calibri" w:hAnsi="Times New Roman" w:cs="Times New Roman"/>
                <w:sz w:val="20"/>
                <w:szCs w:val="20"/>
              </w:rPr>
            </w:pPr>
          </w:p>
        </w:tc>
      </w:tr>
      <w:tr w:rsidR="00C175A8" w:rsidRPr="00025E39" w:rsidTr="00672C86">
        <w:tc>
          <w:tcPr>
            <w:tcW w:w="1505" w:type="dxa"/>
            <w:gridSpan w:val="3"/>
          </w:tcPr>
          <w:p w:rsidR="00C175A8" w:rsidRPr="00025E39" w:rsidRDefault="00C175A8" w:rsidP="00672C86">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Unit-V</w:t>
            </w:r>
          </w:p>
        </w:tc>
        <w:tc>
          <w:tcPr>
            <w:tcW w:w="9115" w:type="dxa"/>
          </w:tcPr>
          <w:p w:rsidR="00C175A8" w:rsidRPr="00025E39" w:rsidRDefault="00140FEA" w:rsidP="00672C86">
            <w:pPr>
              <w:widowControl w:val="0"/>
              <w:spacing w:after="0" w:line="240" w:lineRule="auto"/>
              <w:jc w:val="both"/>
              <w:rPr>
                <w:rFonts w:ascii="Times New Roman" w:eastAsia="Calibri" w:hAnsi="Times New Roman" w:cs="Times New Roman"/>
                <w:b/>
                <w:bCs/>
                <w:sz w:val="20"/>
                <w:szCs w:val="20"/>
              </w:rPr>
            </w:pPr>
            <w:r w:rsidRPr="00140FEA">
              <w:rPr>
                <w:rFonts w:ascii="Times New Roman" w:eastAsia="Calibri" w:hAnsi="Times New Roman" w:cs="Times New Roman"/>
                <w:b/>
                <w:bCs/>
                <w:sz w:val="20"/>
                <w:szCs w:val="20"/>
              </w:rPr>
              <w:t>Significance of tree in human life</w:t>
            </w:r>
          </w:p>
        </w:tc>
      </w:tr>
      <w:tr w:rsidR="00C175A8" w:rsidRPr="00025E39" w:rsidTr="00672C86">
        <w:tc>
          <w:tcPr>
            <w:tcW w:w="10620" w:type="dxa"/>
            <w:gridSpan w:val="4"/>
          </w:tcPr>
          <w:p w:rsidR="00C175A8" w:rsidRPr="00140FEA" w:rsidRDefault="00140FEA" w:rsidP="00140FEA">
            <w:pPr>
              <w:widowControl w:val="0"/>
              <w:autoSpaceDE w:val="0"/>
              <w:autoSpaceDN w:val="0"/>
              <w:adjustRightInd w:val="0"/>
              <w:spacing w:after="0" w:line="240" w:lineRule="auto"/>
              <w:rPr>
                <w:rFonts w:ascii="Times New Roman" w:eastAsia="Cambria" w:hAnsi="Times New Roman"/>
                <w:sz w:val="20"/>
                <w:szCs w:val="20"/>
              </w:rPr>
            </w:pPr>
            <w:r w:rsidRPr="00140FEA">
              <w:rPr>
                <w:rFonts w:ascii="Times New Roman" w:eastAsia="Cambria" w:hAnsi="Times New Roman"/>
                <w:sz w:val="20"/>
                <w:szCs w:val="20"/>
              </w:rPr>
              <w:t>Significance of tree in human life- tangible and intangible benefits.</w:t>
            </w:r>
            <w:r>
              <w:rPr>
                <w:rFonts w:ascii="Times New Roman" w:eastAsia="Cambria" w:hAnsi="Times New Roman"/>
                <w:sz w:val="20"/>
                <w:szCs w:val="20"/>
              </w:rPr>
              <w:t xml:space="preserve"> </w:t>
            </w:r>
            <w:r w:rsidRPr="00140FEA">
              <w:rPr>
                <w:rFonts w:ascii="Times New Roman" w:eastAsia="Cambria" w:hAnsi="Times New Roman"/>
                <w:sz w:val="20"/>
                <w:szCs w:val="20"/>
              </w:rPr>
              <w:t>Identification of different tree species. Important uses of trees.</w:t>
            </w:r>
          </w:p>
        </w:tc>
      </w:tr>
      <w:tr w:rsidR="00C175A8" w:rsidRPr="00025E39" w:rsidTr="0030081B">
        <w:trPr>
          <w:trHeight w:val="1592"/>
        </w:trPr>
        <w:tc>
          <w:tcPr>
            <w:tcW w:w="1505" w:type="dxa"/>
            <w:gridSpan w:val="3"/>
          </w:tcPr>
          <w:p w:rsidR="00C175A8" w:rsidRPr="00025E39" w:rsidRDefault="00C175A8" w:rsidP="00672C86">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025E39">
              <w:rPr>
                <w:rFonts w:ascii="Times New Roman" w:eastAsia="Calibri" w:hAnsi="Times New Roman" w:cs="Times New Roman"/>
                <w:b/>
                <w:bCs/>
                <w:sz w:val="20"/>
                <w:szCs w:val="20"/>
                <w:lang w:val="en-IN"/>
              </w:rPr>
              <w:t>Reference books</w:t>
            </w:r>
          </w:p>
        </w:tc>
        <w:tc>
          <w:tcPr>
            <w:tcW w:w="9115" w:type="dxa"/>
          </w:tcPr>
          <w:p w:rsidR="00DA1F9E" w:rsidRDefault="00DA1F9E" w:rsidP="00DA1F9E">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DA1F9E">
              <w:rPr>
                <w:rFonts w:ascii="Times New Roman" w:hAnsi="Times New Roman"/>
                <w:sz w:val="18"/>
                <w:szCs w:val="18"/>
              </w:rPr>
              <w:t xml:space="preserve"> Shiva, M.P. A Handbook of Systematic Botany, 1986.IBD Publisher, Dehradun.</w:t>
            </w:r>
          </w:p>
          <w:p w:rsidR="00DA1F9E" w:rsidRDefault="00DA1F9E" w:rsidP="00DA1F9E">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DA1F9E">
              <w:rPr>
                <w:rFonts w:ascii="Times New Roman" w:hAnsi="Times New Roman"/>
                <w:sz w:val="18"/>
                <w:szCs w:val="18"/>
              </w:rPr>
              <w:t xml:space="preserve"> Sagreiya, K.P. Forests and Forestry, 1997. National Book Trust India.</w:t>
            </w:r>
          </w:p>
          <w:p w:rsidR="00DA1F9E" w:rsidRPr="00DA1F9E" w:rsidRDefault="00DA1F9E" w:rsidP="00DA1F9E">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DA1F9E">
              <w:rPr>
                <w:rFonts w:ascii="Times New Roman" w:hAnsi="Times New Roman"/>
                <w:sz w:val="18"/>
                <w:szCs w:val="18"/>
              </w:rPr>
              <w:t xml:space="preserve"> Khanna, L. S. 1984. Principles and Practice of Silviculture, Khanna Bhandu,Dehra Dun. P. 476.</w:t>
            </w:r>
          </w:p>
          <w:p w:rsidR="00DA1F9E" w:rsidRPr="00DA1F9E" w:rsidRDefault="00DA1F9E" w:rsidP="00DA1F9E">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DA1F9E">
              <w:rPr>
                <w:rFonts w:ascii="Times New Roman" w:hAnsi="Times New Roman"/>
                <w:sz w:val="18"/>
                <w:szCs w:val="18"/>
              </w:rPr>
              <w:t>Ram Prakash and L.S. Khanna. 1991. Theory and Practice of Silvicultural</w:t>
            </w:r>
            <w:r>
              <w:rPr>
                <w:rFonts w:ascii="Times New Roman" w:hAnsi="Times New Roman"/>
                <w:sz w:val="18"/>
                <w:szCs w:val="18"/>
              </w:rPr>
              <w:t xml:space="preserve"> </w:t>
            </w:r>
            <w:r w:rsidRPr="00DA1F9E">
              <w:rPr>
                <w:rFonts w:ascii="Times New Roman" w:hAnsi="Times New Roman"/>
                <w:sz w:val="18"/>
                <w:szCs w:val="18"/>
              </w:rPr>
              <w:t>systems. International Book Distributors, Dehra Dun. 298p.</w:t>
            </w:r>
          </w:p>
          <w:p w:rsidR="00DA1F9E" w:rsidRPr="00DA1F9E" w:rsidRDefault="00DA1F9E" w:rsidP="00DA1F9E">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DA1F9E">
              <w:rPr>
                <w:rFonts w:ascii="Times New Roman" w:hAnsi="Times New Roman"/>
                <w:sz w:val="18"/>
                <w:szCs w:val="18"/>
              </w:rPr>
              <w:t>Dwivedi, A.P. 1993. A Text Book of Silviculture, International Book Distributors,</w:t>
            </w:r>
            <w:r>
              <w:rPr>
                <w:rFonts w:ascii="Times New Roman" w:hAnsi="Times New Roman"/>
                <w:sz w:val="18"/>
                <w:szCs w:val="18"/>
              </w:rPr>
              <w:t xml:space="preserve"> </w:t>
            </w:r>
            <w:r w:rsidRPr="00DA1F9E">
              <w:rPr>
                <w:rFonts w:ascii="Times New Roman" w:hAnsi="Times New Roman"/>
                <w:sz w:val="18"/>
                <w:szCs w:val="18"/>
              </w:rPr>
              <w:t>Dehradun.</w:t>
            </w:r>
          </w:p>
          <w:p w:rsidR="00C175A8" w:rsidRPr="00DA1F9E" w:rsidRDefault="00DA1F9E" w:rsidP="00DA1F9E">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DA1F9E">
              <w:rPr>
                <w:rFonts w:ascii="Times New Roman" w:hAnsi="Times New Roman"/>
                <w:sz w:val="18"/>
                <w:szCs w:val="18"/>
              </w:rPr>
              <w:t xml:space="preserve"> Dwivedi, A. P. 1992. Principles and Practice of Indian Silviculture, Surya</w:t>
            </w:r>
            <w:r>
              <w:rPr>
                <w:rFonts w:ascii="Times New Roman" w:hAnsi="Times New Roman"/>
                <w:sz w:val="18"/>
                <w:szCs w:val="18"/>
              </w:rPr>
              <w:t xml:space="preserve"> </w:t>
            </w:r>
            <w:r w:rsidRPr="00DA1F9E">
              <w:rPr>
                <w:rFonts w:ascii="Times New Roman" w:hAnsi="Times New Roman"/>
                <w:sz w:val="18"/>
                <w:szCs w:val="18"/>
              </w:rPr>
              <w:t>Publication, 420p</w:t>
            </w:r>
          </w:p>
        </w:tc>
      </w:tr>
      <w:tr w:rsidR="00C175A8" w:rsidRPr="00025E39" w:rsidTr="00672C86">
        <w:tc>
          <w:tcPr>
            <w:tcW w:w="1505" w:type="dxa"/>
            <w:gridSpan w:val="3"/>
          </w:tcPr>
          <w:p w:rsidR="00C175A8" w:rsidRPr="00025E39" w:rsidRDefault="00C175A8" w:rsidP="00672C86">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025E39">
              <w:rPr>
                <w:rFonts w:ascii="Times New Roman" w:eastAsia="Calibri" w:hAnsi="Times New Roman" w:cs="Times New Roman"/>
                <w:b/>
                <w:bCs/>
                <w:sz w:val="20"/>
                <w:szCs w:val="20"/>
                <w:lang w:val="en-IN"/>
              </w:rPr>
              <w:t>Mode of Examination</w:t>
            </w:r>
          </w:p>
        </w:tc>
        <w:tc>
          <w:tcPr>
            <w:tcW w:w="9115" w:type="dxa"/>
          </w:tcPr>
          <w:p w:rsidR="00C175A8" w:rsidRPr="00025E39" w:rsidRDefault="00C175A8" w:rsidP="00672C86">
            <w:pPr>
              <w:autoSpaceDE w:val="0"/>
              <w:autoSpaceDN w:val="0"/>
              <w:adjustRightInd w:val="0"/>
              <w:spacing w:after="0" w:line="240" w:lineRule="auto"/>
              <w:jc w:val="both"/>
              <w:rPr>
                <w:rFonts w:ascii="Times New Roman" w:eastAsia="Calibri" w:hAnsi="Times New Roman" w:cs="Times New Roman"/>
                <w:sz w:val="20"/>
                <w:szCs w:val="20"/>
                <w:lang w:val="en-IN"/>
              </w:rPr>
            </w:pPr>
            <w:r w:rsidRPr="00025E39">
              <w:rPr>
                <w:rFonts w:ascii="Times New Roman" w:eastAsia="Calibri" w:hAnsi="Times New Roman" w:cs="Times New Roman"/>
                <w:sz w:val="20"/>
                <w:szCs w:val="20"/>
                <w:lang w:val="en-IN"/>
              </w:rPr>
              <w:t>Assignment/Quiz/Viva-Voce/student seminar/written examination/PPT</w:t>
            </w:r>
          </w:p>
        </w:tc>
      </w:tr>
      <w:tr w:rsidR="00C175A8" w:rsidRPr="00025E39" w:rsidTr="00672C86">
        <w:tc>
          <w:tcPr>
            <w:tcW w:w="1505" w:type="dxa"/>
            <w:gridSpan w:val="3"/>
          </w:tcPr>
          <w:p w:rsidR="00C175A8" w:rsidRPr="00025E39" w:rsidRDefault="00C175A8" w:rsidP="00672C86">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025E39">
              <w:rPr>
                <w:rFonts w:ascii="Times New Roman" w:eastAsia="Calibri" w:hAnsi="Times New Roman" w:cs="Times New Roman"/>
                <w:b/>
                <w:bCs/>
                <w:sz w:val="20"/>
                <w:szCs w:val="20"/>
                <w:lang w:val="en-IN"/>
              </w:rPr>
              <w:t>Recommended By BOS on:</w:t>
            </w:r>
          </w:p>
        </w:tc>
        <w:tc>
          <w:tcPr>
            <w:tcW w:w="9115" w:type="dxa"/>
          </w:tcPr>
          <w:p w:rsidR="00C175A8" w:rsidRPr="00025E39" w:rsidRDefault="00C175A8" w:rsidP="00672C86">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C175A8" w:rsidRPr="00025E39" w:rsidTr="00672C86">
        <w:tc>
          <w:tcPr>
            <w:tcW w:w="1505" w:type="dxa"/>
            <w:gridSpan w:val="3"/>
          </w:tcPr>
          <w:p w:rsidR="00C175A8" w:rsidRPr="00025E39" w:rsidRDefault="00C175A8" w:rsidP="00672C86">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025E39">
              <w:rPr>
                <w:rFonts w:ascii="Times New Roman" w:eastAsia="Calibri" w:hAnsi="Times New Roman" w:cs="Times New Roman"/>
                <w:b/>
                <w:bCs/>
                <w:sz w:val="20"/>
                <w:szCs w:val="20"/>
                <w:lang w:val="en-IN"/>
              </w:rPr>
              <w:t>Approved by academic council on:</w:t>
            </w:r>
          </w:p>
        </w:tc>
        <w:tc>
          <w:tcPr>
            <w:tcW w:w="9115" w:type="dxa"/>
          </w:tcPr>
          <w:p w:rsidR="00C175A8" w:rsidRPr="00025E39" w:rsidRDefault="00C175A8" w:rsidP="00672C86">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6E2635" w:rsidRDefault="006E2635" w:rsidP="007C3054">
      <w:pPr>
        <w:autoSpaceDE w:val="0"/>
        <w:autoSpaceDN w:val="0"/>
        <w:adjustRightInd w:val="0"/>
        <w:spacing w:line="240" w:lineRule="auto"/>
        <w:rPr>
          <w:rFonts w:ascii="Times New Roman" w:hAnsi="Times New Roman"/>
          <w:bCs/>
          <w:sz w:val="18"/>
          <w:szCs w:val="18"/>
        </w:rPr>
      </w:pPr>
    </w:p>
    <w:p w:rsidR="00C175A8" w:rsidRDefault="00C175A8" w:rsidP="007C3054">
      <w:pPr>
        <w:autoSpaceDE w:val="0"/>
        <w:autoSpaceDN w:val="0"/>
        <w:adjustRightInd w:val="0"/>
        <w:spacing w:line="240" w:lineRule="auto"/>
        <w:rPr>
          <w:rFonts w:ascii="Times New Roman" w:hAnsi="Times New Roman"/>
          <w:bCs/>
          <w:sz w:val="18"/>
          <w:szCs w:val="18"/>
        </w:rPr>
      </w:pPr>
    </w:p>
    <w:p w:rsidR="00C175A8" w:rsidRDefault="00C175A8" w:rsidP="007C3054">
      <w:pPr>
        <w:autoSpaceDE w:val="0"/>
        <w:autoSpaceDN w:val="0"/>
        <w:adjustRightInd w:val="0"/>
        <w:spacing w:line="240" w:lineRule="auto"/>
        <w:rPr>
          <w:rFonts w:ascii="Times New Roman" w:hAnsi="Times New Roman"/>
          <w:bCs/>
          <w:sz w:val="18"/>
          <w:szCs w:val="18"/>
        </w:rPr>
      </w:pPr>
    </w:p>
    <w:p w:rsidR="00C175A8" w:rsidRDefault="00C175A8" w:rsidP="007C3054">
      <w:pPr>
        <w:autoSpaceDE w:val="0"/>
        <w:autoSpaceDN w:val="0"/>
        <w:adjustRightInd w:val="0"/>
        <w:spacing w:line="240" w:lineRule="auto"/>
        <w:rPr>
          <w:rFonts w:ascii="Times New Roman" w:hAnsi="Times New Roman"/>
          <w:bCs/>
          <w:sz w:val="18"/>
          <w:szCs w:val="18"/>
        </w:rPr>
      </w:pPr>
    </w:p>
    <w:p w:rsidR="00C175A8" w:rsidRDefault="00C175A8" w:rsidP="007C3054">
      <w:pPr>
        <w:autoSpaceDE w:val="0"/>
        <w:autoSpaceDN w:val="0"/>
        <w:adjustRightInd w:val="0"/>
        <w:spacing w:line="240" w:lineRule="auto"/>
        <w:rPr>
          <w:rFonts w:ascii="Times New Roman" w:hAnsi="Times New Roman"/>
          <w:bCs/>
          <w:sz w:val="18"/>
          <w:szCs w:val="18"/>
        </w:rPr>
      </w:pPr>
    </w:p>
    <w:p w:rsidR="00C175A8" w:rsidRDefault="00C175A8" w:rsidP="007C3054">
      <w:pPr>
        <w:autoSpaceDE w:val="0"/>
        <w:autoSpaceDN w:val="0"/>
        <w:adjustRightInd w:val="0"/>
        <w:spacing w:line="240" w:lineRule="auto"/>
        <w:rPr>
          <w:rFonts w:ascii="Times New Roman" w:hAnsi="Times New Roman"/>
          <w:bCs/>
          <w:sz w:val="18"/>
          <w:szCs w:val="18"/>
        </w:rPr>
      </w:pPr>
    </w:p>
    <w:p w:rsidR="00C175A8" w:rsidRDefault="00C175A8" w:rsidP="007C3054">
      <w:pPr>
        <w:autoSpaceDE w:val="0"/>
        <w:autoSpaceDN w:val="0"/>
        <w:adjustRightInd w:val="0"/>
        <w:spacing w:line="240" w:lineRule="auto"/>
        <w:rPr>
          <w:rFonts w:ascii="Times New Roman" w:hAnsi="Times New Roman"/>
          <w:bCs/>
          <w:sz w:val="18"/>
          <w:szCs w:val="18"/>
        </w:rPr>
      </w:pPr>
    </w:p>
    <w:p w:rsidR="00C175A8" w:rsidRDefault="00C175A8" w:rsidP="007C3054">
      <w:pPr>
        <w:autoSpaceDE w:val="0"/>
        <w:autoSpaceDN w:val="0"/>
        <w:adjustRightInd w:val="0"/>
        <w:spacing w:line="240" w:lineRule="auto"/>
        <w:rPr>
          <w:rFonts w:ascii="Times New Roman" w:hAnsi="Times New Roman"/>
          <w:bCs/>
          <w:sz w:val="18"/>
          <w:szCs w:val="18"/>
        </w:rPr>
      </w:pPr>
    </w:p>
    <w:p w:rsidR="00C175A8" w:rsidRDefault="00C175A8" w:rsidP="007C3054">
      <w:pPr>
        <w:autoSpaceDE w:val="0"/>
        <w:autoSpaceDN w:val="0"/>
        <w:adjustRightInd w:val="0"/>
        <w:spacing w:line="240" w:lineRule="auto"/>
        <w:rPr>
          <w:rFonts w:ascii="Times New Roman" w:hAnsi="Times New Roman"/>
          <w:bCs/>
          <w:sz w:val="18"/>
          <w:szCs w:val="18"/>
        </w:rPr>
      </w:pPr>
    </w:p>
    <w:p w:rsidR="00C175A8" w:rsidRDefault="00C175A8" w:rsidP="007C3054">
      <w:pPr>
        <w:autoSpaceDE w:val="0"/>
        <w:autoSpaceDN w:val="0"/>
        <w:adjustRightInd w:val="0"/>
        <w:spacing w:line="240" w:lineRule="auto"/>
        <w:rPr>
          <w:rFonts w:ascii="Times New Roman" w:hAnsi="Times New Roman"/>
          <w:bCs/>
          <w:sz w:val="18"/>
          <w:szCs w:val="18"/>
        </w:rPr>
      </w:pPr>
    </w:p>
    <w:p w:rsidR="0030081B" w:rsidRDefault="0030081B" w:rsidP="007C3054">
      <w:pPr>
        <w:autoSpaceDE w:val="0"/>
        <w:autoSpaceDN w:val="0"/>
        <w:adjustRightInd w:val="0"/>
        <w:spacing w:line="240" w:lineRule="auto"/>
        <w:rPr>
          <w:rFonts w:ascii="Times New Roman" w:hAnsi="Times New Roman"/>
          <w:bCs/>
          <w:sz w:val="18"/>
          <w:szCs w:val="18"/>
        </w:rPr>
      </w:pPr>
    </w:p>
    <w:p w:rsidR="0030081B" w:rsidRDefault="0030081B" w:rsidP="007C3054">
      <w:pPr>
        <w:autoSpaceDE w:val="0"/>
        <w:autoSpaceDN w:val="0"/>
        <w:adjustRightInd w:val="0"/>
        <w:spacing w:line="240" w:lineRule="auto"/>
        <w:rPr>
          <w:rFonts w:ascii="Times New Roman" w:hAnsi="Times New Roman"/>
          <w:bCs/>
          <w:sz w:val="18"/>
          <w:szCs w:val="18"/>
        </w:rPr>
      </w:pPr>
    </w:p>
    <w:p w:rsidR="00672C86" w:rsidRDefault="00672C86" w:rsidP="007C3054">
      <w:pPr>
        <w:autoSpaceDE w:val="0"/>
        <w:autoSpaceDN w:val="0"/>
        <w:adjustRightInd w:val="0"/>
        <w:spacing w:line="240" w:lineRule="auto"/>
        <w:rPr>
          <w:rFonts w:ascii="Times New Roman" w:hAnsi="Times New Roman"/>
          <w:bCs/>
          <w:sz w:val="18"/>
          <w:szCs w:val="18"/>
        </w:rPr>
      </w:pPr>
    </w:p>
    <w:p w:rsidR="00672C86" w:rsidRDefault="00672C86" w:rsidP="007C3054">
      <w:pPr>
        <w:autoSpaceDE w:val="0"/>
        <w:autoSpaceDN w:val="0"/>
        <w:adjustRightInd w:val="0"/>
        <w:spacing w:line="240" w:lineRule="auto"/>
        <w:rPr>
          <w:rFonts w:ascii="Times New Roman" w:hAnsi="Times New Roman"/>
          <w:bCs/>
          <w:sz w:val="18"/>
          <w:szCs w:val="18"/>
        </w:rPr>
      </w:pPr>
    </w:p>
    <w:p w:rsidR="00C175A8" w:rsidRDefault="00C175A8" w:rsidP="007C3054">
      <w:pPr>
        <w:autoSpaceDE w:val="0"/>
        <w:autoSpaceDN w:val="0"/>
        <w:adjustRightInd w:val="0"/>
        <w:spacing w:line="240" w:lineRule="auto"/>
        <w:rPr>
          <w:rFonts w:ascii="Times New Roman" w:hAnsi="Times New Roman"/>
          <w:bCs/>
          <w:sz w:val="18"/>
          <w:szCs w:val="18"/>
        </w:rPr>
      </w:pPr>
    </w:p>
    <w:p w:rsidR="00C175A8" w:rsidRPr="006E2635" w:rsidRDefault="00C175A8" w:rsidP="007C3054">
      <w:pPr>
        <w:autoSpaceDE w:val="0"/>
        <w:autoSpaceDN w:val="0"/>
        <w:adjustRightInd w:val="0"/>
        <w:spacing w:line="240" w:lineRule="auto"/>
        <w:rPr>
          <w:rFonts w:ascii="Times New Roman" w:hAnsi="Times New Roman"/>
          <w:bCs/>
          <w:sz w:val="18"/>
          <w:szCs w:val="18"/>
        </w:rPr>
      </w:pPr>
    </w:p>
    <w:p w:rsidR="00D25304" w:rsidRDefault="00D25304" w:rsidP="00D25304">
      <w:pPr>
        <w:pStyle w:val="Heading4"/>
        <w:tabs>
          <w:tab w:val="left" w:pos="2261"/>
          <w:tab w:val="left" w:pos="7303"/>
        </w:tabs>
        <w:spacing w:before="84"/>
        <w:ind w:left="148"/>
        <w:jc w:val="center"/>
        <w:rPr>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19"/>
        <w:gridCol w:w="56"/>
        <w:gridCol w:w="8980"/>
      </w:tblGrid>
      <w:tr w:rsidR="00025E39" w:rsidRPr="00025E39" w:rsidTr="000828F7">
        <w:tc>
          <w:tcPr>
            <w:tcW w:w="1455" w:type="dxa"/>
            <w:gridSpan w:val="2"/>
          </w:tcPr>
          <w:p w:rsidR="00025E39" w:rsidRPr="00A03C8A" w:rsidRDefault="00025E39" w:rsidP="00025E39">
            <w:pPr>
              <w:widowControl w:val="0"/>
              <w:spacing w:after="0" w:line="240" w:lineRule="auto"/>
              <w:jc w:val="both"/>
              <w:rPr>
                <w:rFonts w:ascii="Times New Roman" w:eastAsia="Calibri" w:hAnsi="Times New Roman" w:cs="Times New Roman"/>
                <w:b/>
                <w:bCs/>
                <w:sz w:val="24"/>
                <w:szCs w:val="24"/>
              </w:rPr>
            </w:pPr>
            <w:r w:rsidRPr="00A03C8A">
              <w:rPr>
                <w:rFonts w:ascii="Times New Roman" w:eastAsia="Calibri" w:hAnsi="Times New Roman" w:cs="Times New Roman"/>
                <w:b/>
                <w:bCs/>
                <w:sz w:val="24"/>
                <w:szCs w:val="24"/>
              </w:rPr>
              <w:t>SC111</w:t>
            </w:r>
          </w:p>
        </w:tc>
        <w:tc>
          <w:tcPr>
            <w:tcW w:w="9165" w:type="dxa"/>
            <w:gridSpan w:val="2"/>
          </w:tcPr>
          <w:p w:rsidR="00025E39" w:rsidRPr="00A03C8A" w:rsidRDefault="00025E39" w:rsidP="00025E39">
            <w:pPr>
              <w:widowControl w:val="0"/>
              <w:spacing w:after="0" w:line="240" w:lineRule="auto"/>
              <w:jc w:val="both"/>
              <w:rPr>
                <w:rFonts w:ascii="Times New Roman" w:eastAsia="Calibri" w:hAnsi="Times New Roman" w:cs="Times New Roman"/>
                <w:b/>
                <w:sz w:val="24"/>
                <w:szCs w:val="24"/>
              </w:rPr>
            </w:pPr>
            <w:r w:rsidRPr="00A03C8A">
              <w:rPr>
                <w:rFonts w:ascii="Times New Roman" w:eastAsia="Calibri" w:hAnsi="Times New Roman" w:cs="Times New Roman"/>
                <w:b/>
                <w:sz w:val="24"/>
                <w:szCs w:val="24"/>
              </w:rPr>
              <w:t xml:space="preserve">Cytology  </w:t>
            </w:r>
          </w:p>
        </w:tc>
      </w:tr>
      <w:tr w:rsidR="000828F7" w:rsidRPr="00025E39" w:rsidTr="000828F7">
        <w:tc>
          <w:tcPr>
            <w:tcW w:w="1455" w:type="dxa"/>
            <w:gridSpan w:val="2"/>
          </w:tcPr>
          <w:p w:rsidR="000828F7" w:rsidRPr="00025E39" w:rsidRDefault="000828F7" w:rsidP="000828F7">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 xml:space="preserve">Prerequisite </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All students are expected to have a general knowledge of </w:t>
            </w:r>
            <w:r>
              <w:rPr>
                <w:rFonts w:ascii="Times New Roman" w:hAnsi="Times New Roman"/>
                <w:bCs/>
                <w:sz w:val="20"/>
                <w:szCs w:val="20"/>
              </w:rPr>
              <w:t>zoology, botany and chemistry</w:t>
            </w:r>
            <w:r w:rsidRPr="007A79FF">
              <w:rPr>
                <w:rFonts w:ascii="Times New Roman" w:hAnsi="Times New Roman"/>
                <w:bCs/>
                <w:sz w:val="20"/>
                <w:szCs w:val="20"/>
              </w:rPr>
              <w:t>.</w:t>
            </w:r>
          </w:p>
        </w:tc>
      </w:tr>
      <w:tr w:rsidR="000828F7" w:rsidRPr="00025E39" w:rsidTr="000828F7">
        <w:tc>
          <w:tcPr>
            <w:tcW w:w="1455" w:type="dxa"/>
            <w:gridSpan w:val="2"/>
          </w:tcPr>
          <w:p w:rsidR="000828F7" w:rsidRPr="00025E39" w:rsidRDefault="000828F7" w:rsidP="000828F7">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 xml:space="preserve">Learning objective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The learning objective of course are: To create an unders</w:t>
            </w:r>
            <w:r>
              <w:rPr>
                <w:rFonts w:ascii="Times New Roman" w:hAnsi="Times New Roman"/>
                <w:bCs/>
                <w:sz w:val="20"/>
                <w:szCs w:val="20"/>
              </w:rPr>
              <w:t>tanding regarding the forestry</w:t>
            </w:r>
            <w:r w:rsidRPr="007A79FF">
              <w:rPr>
                <w:rFonts w:ascii="Times New Roman" w:hAnsi="Times New Roman"/>
                <w:bCs/>
                <w:sz w:val="20"/>
                <w:szCs w:val="20"/>
              </w:rPr>
              <w:t xml:space="preserve">, To gain knowledge about </w:t>
            </w:r>
            <w:r>
              <w:rPr>
                <w:rFonts w:ascii="Times New Roman" w:hAnsi="Times New Roman"/>
                <w:bCs/>
                <w:sz w:val="20"/>
                <w:szCs w:val="20"/>
              </w:rPr>
              <w:t>forest economics</w:t>
            </w:r>
            <w:r w:rsidRPr="007A79FF">
              <w:rPr>
                <w:rFonts w:ascii="Times New Roman" w:hAnsi="Times New Roman"/>
                <w:bCs/>
                <w:sz w:val="20"/>
                <w:szCs w:val="20"/>
              </w:rPr>
              <w:t>, To have understanding about nature of damage, Able to analyse timber management.</w:t>
            </w:r>
          </w:p>
        </w:tc>
      </w:tr>
      <w:tr w:rsidR="000828F7" w:rsidRPr="00025E39" w:rsidTr="000828F7">
        <w:tc>
          <w:tcPr>
            <w:tcW w:w="1455" w:type="dxa"/>
            <w:gridSpan w:val="2"/>
          </w:tcPr>
          <w:p w:rsidR="000828F7" w:rsidRPr="00025E39" w:rsidRDefault="000828F7" w:rsidP="000828F7">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 xml:space="preserve">Salient features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student will be able to conceptualize about </w:t>
            </w:r>
            <w:r>
              <w:rPr>
                <w:rFonts w:ascii="Times New Roman" w:hAnsi="Times New Roman"/>
                <w:bCs/>
                <w:sz w:val="20"/>
                <w:szCs w:val="20"/>
              </w:rPr>
              <w:t>forest</w:t>
            </w:r>
            <w:r w:rsidRPr="007A79FF">
              <w:rPr>
                <w:rFonts w:ascii="Times New Roman" w:hAnsi="Times New Roman"/>
                <w:bCs/>
                <w:sz w:val="20"/>
                <w:szCs w:val="20"/>
              </w:rPr>
              <w:t xml:space="preserve"> and </w:t>
            </w:r>
            <w:r>
              <w:rPr>
                <w:rFonts w:ascii="Times New Roman" w:hAnsi="Times New Roman"/>
                <w:bCs/>
                <w:sz w:val="20"/>
                <w:szCs w:val="20"/>
              </w:rPr>
              <w:t xml:space="preserve">their </w:t>
            </w:r>
            <w:r w:rsidRPr="007A79FF">
              <w:rPr>
                <w:rFonts w:ascii="Times New Roman" w:hAnsi="Times New Roman"/>
                <w:bCs/>
                <w:sz w:val="20"/>
                <w:szCs w:val="20"/>
              </w:rPr>
              <w:t xml:space="preserve">management, Able to analyse management practice regarding </w:t>
            </w:r>
            <w:r>
              <w:rPr>
                <w:rFonts w:ascii="Times New Roman" w:hAnsi="Times New Roman"/>
                <w:bCs/>
                <w:sz w:val="20"/>
                <w:szCs w:val="20"/>
              </w:rPr>
              <w:t>rotation problem</w:t>
            </w:r>
            <w:r w:rsidRPr="007A79FF">
              <w:rPr>
                <w:rFonts w:ascii="Times New Roman" w:hAnsi="Times New Roman"/>
                <w:bCs/>
                <w:sz w:val="20"/>
                <w:szCs w:val="20"/>
              </w:rPr>
              <w:t xml:space="preserve"> management.</w:t>
            </w:r>
          </w:p>
        </w:tc>
      </w:tr>
      <w:tr w:rsidR="000828F7" w:rsidRPr="00025E39" w:rsidTr="000828F7">
        <w:tc>
          <w:tcPr>
            <w:tcW w:w="1455" w:type="dxa"/>
            <w:gridSpan w:val="2"/>
          </w:tcPr>
          <w:p w:rsidR="000828F7" w:rsidRPr="00025E39" w:rsidRDefault="000828F7" w:rsidP="000828F7">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Utility</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025E39" w:rsidRPr="00025E39" w:rsidTr="000828F7">
        <w:tc>
          <w:tcPr>
            <w:tcW w:w="1455" w:type="dxa"/>
            <w:gridSpan w:val="2"/>
          </w:tcPr>
          <w:p w:rsidR="00025E39" w:rsidRPr="00025E39" w:rsidRDefault="00025E39" w:rsidP="00025E39">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Unit-I</w:t>
            </w:r>
          </w:p>
        </w:tc>
        <w:tc>
          <w:tcPr>
            <w:tcW w:w="9165" w:type="dxa"/>
            <w:gridSpan w:val="2"/>
          </w:tcPr>
          <w:p w:rsidR="00025E39" w:rsidRPr="00025E39" w:rsidRDefault="00FE6D4C" w:rsidP="00025E39">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Origin of Life</w:t>
            </w:r>
          </w:p>
        </w:tc>
      </w:tr>
      <w:tr w:rsidR="00025E39" w:rsidRPr="00025E39" w:rsidTr="00025E39">
        <w:tc>
          <w:tcPr>
            <w:tcW w:w="10620" w:type="dxa"/>
            <w:gridSpan w:val="4"/>
          </w:tcPr>
          <w:p w:rsidR="00025E39" w:rsidRPr="00025E39" w:rsidRDefault="00025E39" w:rsidP="00025E39">
            <w:pPr>
              <w:pStyle w:val="BodyText"/>
              <w:tabs>
                <w:tab w:val="left" w:pos="0"/>
              </w:tabs>
              <w:ind w:left="0" w:firstLine="0"/>
              <w:rPr>
                <w:sz w:val="20"/>
                <w:szCs w:val="20"/>
              </w:rPr>
            </w:pPr>
            <w:r w:rsidRPr="006E2635">
              <w:rPr>
                <w:spacing w:val="-1"/>
                <w:sz w:val="20"/>
                <w:szCs w:val="20"/>
              </w:rPr>
              <w:t>Historyofearth,theoriesoforiginof</w:t>
            </w:r>
            <w:r w:rsidRPr="006E2635">
              <w:rPr>
                <w:sz w:val="20"/>
                <w:szCs w:val="20"/>
              </w:rPr>
              <w:t xml:space="preserve">life </w:t>
            </w:r>
            <w:r w:rsidRPr="006E2635">
              <w:rPr>
                <w:spacing w:val="-1"/>
                <w:sz w:val="20"/>
                <w:szCs w:val="20"/>
              </w:rPr>
              <w:t>natureof</w:t>
            </w:r>
            <w:r w:rsidRPr="006E2635">
              <w:rPr>
                <w:sz w:val="20"/>
                <w:szCs w:val="20"/>
              </w:rPr>
              <w:t xml:space="preserve">the </w:t>
            </w:r>
            <w:r w:rsidRPr="006E2635">
              <w:rPr>
                <w:spacing w:val="-1"/>
                <w:sz w:val="20"/>
                <w:szCs w:val="20"/>
              </w:rPr>
              <w:t>earliestorganism.Classification,</w:t>
            </w:r>
            <w:r w:rsidRPr="006E2635">
              <w:rPr>
                <w:spacing w:val="-2"/>
                <w:sz w:val="20"/>
                <w:szCs w:val="20"/>
              </w:rPr>
              <w:t>Five</w:t>
            </w:r>
            <w:r w:rsidRPr="006E2635">
              <w:rPr>
                <w:sz w:val="20"/>
                <w:szCs w:val="20"/>
              </w:rPr>
              <w:t>kingdoms,</w:t>
            </w:r>
            <w:r w:rsidRPr="006E2635">
              <w:rPr>
                <w:spacing w:val="-1"/>
                <w:sz w:val="20"/>
                <w:szCs w:val="20"/>
              </w:rPr>
              <w:t>viruses(TMV,HIV,Bacteriophage),Prokaryote(Bacteria-cellstructure,nutrition,reproduction),Protista,Fungi,PlantaeandAnimalia.</w:t>
            </w:r>
          </w:p>
        </w:tc>
      </w:tr>
      <w:tr w:rsidR="00025E39" w:rsidRPr="00025E39" w:rsidTr="000828F7">
        <w:tc>
          <w:tcPr>
            <w:tcW w:w="1455" w:type="dxa"/>
            <w:gridSpan w:val="2"/>
          </w:tcPr>
          <w:p w:rsidR="00025E39" w:rsidRPr="00025E39" w:rsidRDefault="00025E39" w:rsidP="00025E39">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Unit- II</w:t>
            </w:r>
          </w:p>
        </w:tc>
        <w:tc>
          <w:tcPr>
            <w:tcW w:w="9165" w:type="dxa"/>
            <w:gridSpan w:val="2"/>
          </w:tcPr>
          <w:p w:rsidR="00025E39" w:rsidRPr="00025E39" w:rsidRDefault="00FE6D4C" w:rsidP="00025E39">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Introduction to cell</w:t>
            </w:r>
          </w:p>
        </w:tc>
      </w:tr>
      <w:tr w:rsidR="00025E39" w:rsidRPr="00025E39" w:rsidTr="00025E39">
        <w:tc>
          <w:tcPr>
            <w:tcW w:w="10620" w:type="dxa"/>
            <w:gridSpan w:val="4"/>
          </w:tcPr>
          <w:p w:rsidR="00025E39" w:rsidRPr="00025E39" w:rsidRDefault="00025E39" w:rsidP="00025E39">
            <w:pPr>
              <w:widowControl w:val="0"/>
              <w:spacing w:after="0" w:line="240" w:lineRule="auto"/>
              <w:jc w:val="both"/>
              <w:rPr>
                <w:rFonts w:ascii="Times New Roman" w:eastAsia="Calibri" w:hAnsi="Times New Roman" w:cs="Times New Roman"/>
                <w:sz w:val="20"/>
                <w:szCs w:val="20"/>
              </w:rPr>
            </w:pPr>
            <w:r w:rsidRPr="006E2635">
              <w:rPr>
                <w:rFonts w:ascii="Times New Roman" w:hAnsi="Times New Roman"/>
                <w:color w:val="000000"/>
                <w:sz w:val="20"/>
                <w:szCs w:val="20"/>
              </w:rPr>
              <w:t>Morphology, size, shape and characteristics of Prokaryotic, Eukaryotic, Plant and animal cells; cell-theory.  Cell membrane: Characteristics of cell membrane transport molecules, fluid mosaic model of Singer and Nicolson, concept of unit membrane.  Cell membrane transport: Passive (diffusion and osmosis facilitated (mediated) and active transport</w:t>
            </w:r>
          </w:p>
        </w:tc>
      </w:tr>
      <w:tr w:rsidR="00025E39" w:rsidRPr="00025E39" w:rsidTr="000828F7">
        <w:tc>
          <w:tcPr>
            <w:tcW w:w="1438" w:type="dxa"/>
          </w:tcPr>
          <w:p w:rsidR="00025E39" w:rsidRPr="00025E39" w:rsidRDefault="00025E39" w:rsidP="00025E39">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Unit-III</w:t>
            </w:r>
          </w:p>
        </w:tc>
        <w:tc>
          <w:tcPr>
            <w:tcW w:w="9182" w:type="dxa"/>
            <w:gridSpan w:val="3"/>
          </w:tcPr>
          <w:p w:rsidR="00025E39" w:rsidRPr="00025E39" w:rsidRDefault="00FE6D4C" w:rsidP="00025E39">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Cell </w:t>
            </w:r>
          </w:p>
        </w:tc>
      </w:tr>
      <w:tr w:rsidR="00025E39" w:rsidRPr="00025E39" w:rsidTr="00025E39">
        <w:tc>
          <w:tcPr>
            <w:tcW w:w="10620" w:type="dxa"/>
            <w:gridSpan w:val="4"/>
          </w:tcPr>
          <w:p w:rsidR="00025E39" w:rsidRPr="00025E39" w:rsidRDefault="00025E39" w:rsidP="00025E39">
            <w:pPr>
              <w:pStyle w:val="BodyText"/>
              <w:tabs>
                <w:tab w:val="left" w:pos="0"/>
              </w:tabs>
              <w:spacing w:line="241" w:lineRule="auto"/>
              <w:ind w:left="0" w:right="118" w:firstLine="0"/>
              <w:jc w:val="both"/>
              <w:rPr>
                <w:sz w:val="20"/>
                <w:szCs w:val="20"/>
              </w:rPr>
            </w:pPr>
            <w:r w:rsidRPr="006E2635">
              <w:rPr>
                <w:sz w:val="20"/>
                <w:szCs w:val="20"/>
              </w:rPr>
              <w:t>The</w:t>
            </w:r>
            <w:r w:rsidRPr="006E2635">
              <w:rPr>
                <w:spacing w:val="-1"/>
                <w:sz w:val="20"/>
                <w:szCs w:val="20"/>
              </w:rPr>
              <w:t>cellconcept,</w:t>
            </w:r>
            <w:r w:rsidRPr="006E2635">
              <w:rPr>
                <w:sz w:val="20"/>
                <w:szCs w:val="20"/>
              </w:rPr>
              <w:t>structure</w:t>
            </w:r>
            <w:r w:rsidRPr="006E2635">
              <w:rPr>
                <w:spacing w:val="-1"/>
                <w:sz w:val="20"/>
                <w:szCs w:val="20"/>
              </w:rPr>
              <w:t>ofprokaryoticandeukaryoticcells,plantcellsandanimalcells,cellmembrances,cellorganellesandtheirfunction.</w:t>
            </w:r>
          </w:p>
        </w:tc>
      </w:tr>
      <w:tr w:rsidR="00025E39" w:rsidRPr="00025E39" w:rsidTr="000828F7">
        <w:tc>
          <w:tcPr>
            <w:tcW w:w="1505" w:type="dxa"/>
            <w:gridSpan w:val="3"/>
          </w:tcPr>
          <w:p w:rsidR="00025E39" w:rsidRPr="00025E39" w:rsidRDefault="00025E39" w:rsidP="00025E39">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Unit-IV</w:t>
            </w:r>
          </w:p>
        </w:tc>
        <w:tc>
          <w:tcPr>
            <w:tcW w:w="9115" w:type="dxa"/>
          </w:tcPr>
          <w:p w:rsidR="00025E39" w:rsidRPr="00025E39" w:rsidRDefault="00FE6D4C" w:rsidP="00025E39">
            <w:pPr>
              <w:widowControl w:val="0"/>
              <w:spacing w:after="0" w:line="240" w:lineRule="auto"/>
              <w:jc w:val="both"/>
              <w:rPr>
                <w:rFonts w:ascii="Times New Roman" w:eastAsia="Calibri" w:hAnsi="Times New Roman" w:cs="Times New Roman"/>
                <w:b/>
                <w:bCs/>
                <w:sz w:val="20"/>
                <w:szCs w:val="20"/>
              </w:rPr>
            </w:pPr>
            <w:r w:rsidRPr="00FE6D4C">
              <w:rPr>
                <w:rFonts w:ascii="Times New Roman" w:eastAsia="Calibri" w:hAnsi="Times New Roman" w:cs="Times New Roman"/>
                <w:b/>
                <w:bCs/>
                <w:sz w:val="20"/>
                <w:szCs w:val="20"/>
              </w:rPr>
              <w:t>Tools and techniques used in cell study</w:t>
            </w:r>
          </w:p>
        </w:tc>
      </w:tr>
      <w:tr w:rsidR="00025E39" w:rsidRPr="00025E39" w:rsidTr="00025E39">
        <w:tc>
          <w:tcPr>
            <w:tcW w:w="10620" w:type="dxa"/>
            <w:gridSpan w:val="4"/>
          </w:tcPr>
          <w:p w:rsidR="00025E39" w:rsidRPr="00025E39" w:rsidRDefault="00FE6D4C" w:rsidP="00025E39">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mbria" w:hAnsi="Times New Roman"/>
                <w:sz w:val="20"/>
                <w:szCs w:val="20"/>
              </w:rPr>
              <w:t>U</w:t>
            </w:r>
            <w:r w:rsidR="00025E39" w:rsidRPr="006E2635">
              <w:rPr>
                <w:rFonts w:ascii="Times New Roman" w:eastAsia="Cambria" w:hAnsi="Times New Roman"/>
                <w:sz w:val="20"/>
                <w:szCs w:val="20"/>
              </w:rPr>
              <w:t>ltrastructures and functions of different cell organelles of eukaryotes and prokaryotes (cell wall, plasmamembrane, nucleus, mitochondria, chloroplast, ribosome, peroxisomes, golgi bodies, etc.).</w:t>
            </w:r>
          </w:p>
        </w:tc>
      </w:tr>
      <w:tr w:rsidR="00025E39" w:rsidRPr="00025E39" w:rsidTr="000828F7">
        <w:tc>
          <w:tcPr>
            <w:tcW w:w="1505" w:type="dxa"/>
            <w:gridSpan w:val="3"/>
          </w:tcPr>
          <w:p w:rsidR="00025E39" w:rsidRPr="00025E39" w:rsidRDefault="00025E39" w:rsidP="00025E39">
            <w:pPr>
              <w:widowControl w:val="0"/>
              <w:spacing w:after="0" w:line="240" w:lineRule="auto"/>
              <w:jc w:val="both"/>
              <w:rPr>
                <w:rFonts w:ascii="Times New Roman" w:eastAsia="Calibri" w:hAnsi="Times New Roman" w:cs="Times New Roman"/>
                <w:b/>
                <w:sz w:val="20"/>
                <w:szCs w:val="20"/>
              </w:rPr>
            </w:pPr>
            <w:r w:rsidRPr="00025E39">
              <w:rPr>
                <w:rFonts w:ascii="Times New Roman" w:eastAsia="Calibri" w:hAnsi="Times New Roman" w:cs="Times New Roman"/>
                <w:b/>
                <w:sz w:val="20"/>
                <w:szCs w:val="20"/>
              </w:rPr>
              <w:t>Unit-V</w:t>
            </w:r>
          </w:p>
        </w:tc>
        <w:tc>
          <w:tcPr>
            <w:tcW w:w="9115" w:type="dxa"/>
          </w:tcPr>
          <w:p w:rsidR="00025E39" w:rsidRPr="00025E39" w:rsidRDefault="00333770" w:rsidP="00025E39">
            <w:pPr>
              <w:widowControl w:val="0"/>
              <w:spacing w:after="0" w:line="240" w:lineRule="auto"/>
              <w:jc w:val="both"/>
              <w:rPr>
                <w:rFonts w:ascii="Times New Roman" w:eastAsia="Calibri" w:hAnsi="Times New Roman" w:cs="Times New Roman"/>
                <w:b/>
                <w:bCs/>
                <w:sz w:val="20"/>
                <w:szCs w:val="20"/>
              </w:rPr>
            </w:pPr>
            <w:r w:rsidRPr="00333770">
              <w:rPr>
                <w:rFonts w:ascii="Times New Roman" w:eastAsia="Calibri" w:hAnsi="Times New Roman" w:cs="Times New Roman"/>
                <w:b/>
                <w:bCs/>
                <w:sz w:val="20"/>
                <w:szCs w:val="20"/>
              </w:rPr>
              <w:t>Cell reproduction</w:t>
            </w:r>
          </w:p>
        </w:tc>
      </w:tr>
      <w:tr w:rsidR="00025E39" w:rsidRPr="00025E39" w:rsidTr="00025E39">
        <w:tc>
          <w:tcPr>
            <w:tcW w:w="10620" w:type="dxa"/>
            <w:gridSpan w:val="4"/>
          </w:tcPr>
          <w:p w:rsidR="00025E39" w:rsidRPr="00025E39" w:rsidRDefault="00025E39" w:rsidP="00025E39">
            <w:pPr>
              <w:widowControl w:val="0"/>
              <w:autoSpaceDE w:val="0"/>
              <w:autoSpaceDN w:val="0"/>
              <w:adjustRightInd w:val="0"/>
              <w:spacing w:after="0" w:line="240" w:lineRule="auto"/>
              <w:rPr>
                <w:rFonts w:ascii="Times New Roman" w:eastAsia="Calibri" w:hAnsi="Times New Roman" w:cs="Times New Roman"/>
                <w:sz w:val="20"/>
                <w:szCs w:val="20"/>
              </w:rPr>
            </w:pPr>
            <w:r w:rsidRPr="006E2635">
              <w:rPr>
                <w:rFonts w:ascii="Times New Roman" w:eastAsia="Cambria" w:hAnsi="Times New Roman"/>
                <w:sz w:val="20"/>
                <w:szCs w:val="20"/>
              </w:rPr>
              <w:t>Basic features of cell cycle, Mitosis, mitotic spindle and chromosome movement, Process and phases of meiosis and its significance , Cell divisions: cell cycles, mitosis phases.</w:t>
            </w:r>
          </w:p>
        </w:tc>
      </w:tr>
      <w:tr w:rsidR="00025E39" w:rsidRPr="00025E39" w:rsidTr="000828F7">
        <w:tc>
          <w:tcPr>
            <w:tcW w:w="1505" w:type="dxa"/>
            <w:gridSpan w:val="3"/>
          </w:tcPr>
          <w:p w:rsidR="00025E39" w:rsidRPr="00025E39" w:rsidRDefault="00025E39" w:rsidP="00025E39">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025E39">
              <w:rPr>
                <w:rFonts w:ascii="Times New Roman" w:eastAsia="Calibri" w:hAnsi="Times New Roman" w:cs="Times New Roman"/>
                <w:b/>
                <w:bCs/>
                <w:sz w:val="20"/>
                <w:szCs w:val="20"/>
                <w:lang w:val="en-IN"/>
              </w:rPr>
              <w:t>Reference books</w:t>
            </w:r>
          </w:p>
        </w:tc>
        <w:tc>
          <w:tcPr>
            <w:tcW w:w="9115" w:type="dxa"/>
          </w:tcPr>
          <w:p w:rsidR="00025E39" w:rsidRPr="006E2635" w:rsidRDefault="00025E39" w:rsidP="00025E39">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6E2635">
              <w:rPr>
                <w:rFonts w:ascii="Times New Roman" w:hAnsi="Times New Roman"/>
                <w:sz w:val="18"/>
                <w:szCs w:val="18"/>
              </w:rPr>
              <w:t>Molecular Cell biology, Lodish, Berk and others. W.H. Freeman and Co., 2004, Fifth    Edition.</w:t>
            </w:r>
          </w:p>
          <w:p w:rsidR="00025E39" w:rsidRPr="006E2635" w:rsidRDefault="00025E39" w:rsidP="00025E39">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6E2635">
              <w:rPr>
                <w:rFonts w:ascii="Times New Roman" w:hAnsi="Times New Roman"/>
                <w:sz w:val="18"/>
                <w:szCs w:val="18"/>
              </w:rPr>
              <w:t>Principles of Biochemistry, Garrette and Grisham, Saunders College Publishing, 1994.</w:t>
            </w:r>
          </w:p>
          <w:p w:rsidR="00025E39" w:rsidRPr="006E2635" w:rsidRDefault="00025E39" w:rsidP="00025E39">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6E2635">
              <w:rPr>
                <w:rFonts w:ascii="Times New Roman" w:hAnsi="Times New Roman"/>
                <w:sz w:val="18"/>
                <w:szCs w:val="18"/>
              </w:rPr>
              <w:t xml:space="preserve">Molecular Cell Biology, Harvey Lodish, Baltimore David </w:t>
            </w:r>
            <w:r w:rsidRPr="006E2635">
              <w:rPr>
                <w:rFonts w:ascii="Times New Roman" w:hAnsi="Times New Roman"/>
                <w:i/>
                <w:iCs/>
                <w:sz w:val="18"/>
                <w:szCs w:val="18"/>
              </w:rPr>
              <w:t>et al</w:t>
            </w:r>
            <w:r w:rsidRPr="006E2635">
              <w:rPr>
                <w:rFonts w:ascii="Times New Roman" w:hAnsi="Times New Roman"/>
                <w:sz w:val="18"/>
                <w:szCs w:val="18"/>
              </w:rPr>
              <w:t>., Scientific American Books, W.H.Freeman and Company, Third Edition, 1995.</w:t>
            </w:r>
          </w:p>
          <w:p w:rsidR="00025E39" w:rsidRPr="006E2635" w:rsidRDefault="00025E39" w:rsidP="00025E39">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6E2635">
              <w:rPr>
                <w:rFonts w:ascii="Times New Roman" w:hAnsi="Times New Roman"/>
                <w:sz w:val="18"/>
                <w:szCs w:val="18"/>
              </w:rPr>
              <w:t>Bohinski, R.C.(1987): Modern concepts in Biochemistry (Alllyn&amp;Bascon Inc. Boston)</w:t>
            </w:r>
          </w:p>
          <w:p w:rsidR="00025E39" w:rsidRPr="00025E39" w:rsidRDefault="00025E39" w:rsidP="00025E39">
            <w:pPr>
              <w:numPr>
                <w:ilvl w:val="0"/>
                <w:numId w:val="6"/>
              </w:numPr>
              <w:tabs>
                <w:tab w:val="left" w:pos="0"/>
                <w:tab w:val="left" w:pos="180"/>
              </w:tabs>
              <w:autoSpaceDE w:val="0"/>
              <w:autoSpaceDN w:val="0"/>
              <w:adjustRightInd w:val="0"/>
              <w:spacing w:after="0" w:line="240" w:lineRule="auto"/>
              <w:ind w:left="0" w:firstLine="0"/>
              <w:jc w:val="both"/>
              <w:rPr>
                <w:rFonts w:ascii="Times New Roman" w:hAnsi="Times New Roman"/>
                <w:sz w:val="18"/>
                <w:szCs w:val="18"/>
              </w:rPr>
            </w:pPr>
            <w:r w:rsidRPr="006E2635">
              <w:rPr>
                <w:rFonts w:ascii="Times New Roman" w:hAnsi="Times New Roman"/>
                <w:sz w:val="18"/>
                <w:szCs w:val="18"/>
              </w:rPr>
              <w:t>Caret et al.(1993): Inorganic, Organic and Biological Chemistry (WMC Brown Publ. USA).</w:t>
            </w:r>
          </w:p>
        </w:tc>
      </w:tr>
      <w:tr w:rsidR="00025E39" w:rsidRPr="00025E39" w:rsidTr="000828F7">
        <w:tc>
          <w:tcPr>
            <w:tcW w:w="1505" w:type="dxa"/>
            <w:gridSpan w:val="3"/>
          </w:tcPr>
          <w:p w:rsidR="00025E39" w:rsidRPr="00025E39" w:rsidRDefault="00025E39" w:rsidP="00025E39">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025E39">
              <w:rPr>
                <w:rFonts w:ascii="Times New Roman" w:eastAsia="Calibri" w:hAnsi="Times New Roman" w:cs="Times New Roman"/>
                <w:b/>
                <w:bCs/>
                <w:sz w:val="20"/>
                <w:szCs w:val="20"/>
                <w:lang w:val="en-IN"/>
              </w:rPr>
              <w:t>Mode of Examination</w:t>
            </w:r>
          </w:p>
        </w:tc>
        <w:tc>
          <w:tcPr>
            <w:tcW w:w="9115" w:type="dxa"/>
          </w:tcPr>
          <w:p w:rsidR="00025E39" w:rsidRPr="00025E39" w:rsidRDefault="00025E39" w:rsidP="00025E39">
            <w:pPr>
              <w:autoSpaceDE w:val="0"/>
              <w:autoSpaceDN w:val="0"/>
              <w:adjustRightInd w:val="0"/>
              <w:spacing w:after="0" w:line="240" w:lineRule="auto"/>
              <w:jc w:val="both"/>
              <w:rPr>
                <w:rFonts w:ascii="Times New Roman" w:eastAsia="Calibri" w:hAnsi="Times New Roman" w:cs="Times New Roman"/>
                <w:sz w:val="20"/>
                <w:szCs w:val="20"/>
                <w:lang w:val="en-IN"/>
              </w:rPr>
            </w:pPr>
            <w:r w:rsidRPr="00025E39">
              <w:rPr>
                <w:rFonts w:ascii="Times New Roman" w:eastAsia="Calibri" w:hAnsi="Times New Roman" w:cs="Times New Roman"/>
                <w:sz w:val="20"/>
                <w:szCs w:val="20"/>
                <w:lang w:val="en-IN"/>
              </w:rPr>
              <w:t>Assignment/Quiz/Viva-Voce/student seminar/written examination/PPT</w:t>
            </w:r>
          </w:p>
        </w:tc>
      </w:tr>
      <w:tr w:rsidR="00025E39" w:rsidRPr="00025E39" w:rsidTr="000828F7">
        <w:tc>
          <w:tcPr>
            <w:tcW w:w="1505" w:type="dxa"/>
            <w:gridSpan w:val="3"/>
          </w:tcPr>
          <w:p w:rsidR="00025E39" w:rsidRPr="00025E39" w:rsidRDefault="00025E39" w:rsidP="00025E39">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025E39">
              <w:rPr>
                <w:rFonts w:ascii="Times New Roman" w:eastAsia="Calibri" w:hAnsi="Times New Roman" w:cs="Times New Roman"/>
                <w:b/>
                <w:bCs/>
                <w:sz w:val="20"/>
                <w:szCs w:val="20"/>
                <w:lang w:val="en-IN"/>
              </w:rPr>
              <w:t>Recommended By BOS on:</w:t>
            </w:r>
          </w:p>
        </w:tc>
        <w:tc>
          <w:tcPr>
            <w:tcW w:w="9115" w:type="dxa"/>
          </w:tcPr>
          <w:p w:rsidR="00025E39" w:rsidRPr="00025E39" w:rsidRDefault="00025E39" w:rsidP="00025E39">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025E39" w:rsidRPr="00025E39" w:rsidTr="000828F7">
        <w:tc>
          <w:tcPr>
            <w:tcW w:w="1505" w:type="dxa"/>
            <w:gridSpan w:val="3"/>
          </w:tcPr>
          <w:p w:rsidR="00025E39" w:rsidRPr="00025E39" w:rsidRDefault="00025E39" w:rsidP="00025E39">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025E39">
              <w:rPr>
                <w:rFonts w:ascii="Times New Roman" w:eastAsia="Calibri" w:hAnsi="Times New Roman" w:cs="Times New Roman"/>
                <w:b/>
                <w:bCs/>
                <w:sz w:val="20"/>
                <w:szCs w:val="20"/>
                <w:lang w:val="en-IN"/>
              </w:rPr>
              <w:t>Approved by academic council on:</w:t>
            </w:r>
          </w:p>
        </w:tc>
        <w:tc>
          <w:tcPr>
            <w:tcW w:w="9115" w:type="dxa"/>
          </w:tcPr>
          <w:p w:rsidR="00025E39" w:rsidRPr="00025E39" w:rsidRDefault="00025E39" w:rsidP="00025E39">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672C86" w:rsidRDefault="00672C86" w:rsidP="00333770">
      <w:pPr>
        <w:pStyle w:val="Heading4"/>
        <w:tabs>
          <w:tab w:val="left" w:pos="2981"/>
          <w:tab w:val="left" w:pos="7894"/>
        </w:tabs>
        <w:spacing w:before="75"/>
        <w:ind w:left="0"/>
        <w:rPr>
          <w:spacing w:val="-1"/>
          <w:sz w:val="20"/>
          <w:szCs w:val="20"/>
        </w:rPr>
      </w:pPr>
    </w:p>
    <w:p w:rsidR="006E2635" w:rsidRDefault="006E2635" w:rsidP="00672C86">
      <w:pPr>
        <w:pStyle w:val="Heading4"/>
        <w:tabs>
          <w:tab w:val="left" w:pos="2981"/>
          <w:tab w:val="left" w:pos="7894"/>
        </w:tabs>
        <w:spacing w:before="75"/>
        <w:ind w:left="0"/>
        <w:rPr>
          <w:spacing w:val="-1"/>
          <w:sz w:val="20"/>
          <w:szCs w:val="20"/>
        </w:rPr>
      </w:pPr>
    </w:p>
    <w:p w:rsidR="00672C86" w:rsidRPr="00672C86" w:rsidRDefault="00672C86" w:rsidP="00672C86">
      <w:pPr>
        <w:pStyle w:val="Heading4"/>
        <w:tabs>
          <w:tab w:val="left" w:pos="2981"/>
          <w:tab w:val="left" w:pos="7894"/>
        </w:tabs>
        <w:spacing w:before="75"/>
        <w:ind w:left="0"/>
        <w:rPr>
          <w:b w:val="0"/>
          <w:bCs w:val="0"/>
          <w:sz w:val="16"/>
          <w:szCs w:val="16"/>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333770" w:rsidRPr="0037753E" w:rsidTr="000828F7">
        <w:tc>
          <w:tcPr>
            <w:tcW w:w="1455" w:type="dxa"/>
            <w:gridSpan w:val="2"/>
          </w:tcPr>
          <w:p w:rsidR="00333770" w:rsidRPr="0037753E" w:rsidRDefault="00333770" w:rsidP="00691CC4">
            <w:pPr>
              <w:widowControl w:val="0"/>
              <w:spacing w:after="0" w:line="240" w:lineRule="auto"/>
              <w:jc w:val="both"/>
              <w:rPr>
                <w:rFonts w:ascii="Times New Roman" w:eastAsia="Calibri" w:hAnsi="Times New Roman" w:cs="Times New Roman"/>
                <w:b/>
                <w:bCs/>
                <w:sz w:val="24"/>
                <w:szCs w:val="24"/>
              </w:rPr>
            </w:pPr>
            <w:r w:rsidRPr="00333770">
              <w:rPr>
                <w:rFonts w:ascii="Times New Roman" w:eastAsia="Calibri" w:hAnsi="Times New Roman" w:cs="Times New Roman"/>
                <w:b/>
                <w:bCs/>
                <w:sz w:val="24"/>
                <w:szCs w:val="24"/>
              </w:rPr>
              <w:t>SC 113</w:t>
            </w:r>
          </w:p>
        </w:tc>
        <w:tc>
          <w:tcPr>
            <w:tcW w:w="9165" w:type="dxa"/>
            <w:gridSpan w:val="2"/>
          </w:tcPr>
          <w:p w:rsidR="00333770" w:rsidRPr="0037753E" w:rsidRDefault="00333770" w:rsidP="00691CC4">
            <w:pPr>
              <w:widowControl w:val="0"/>
              <w:spacing w:after="0" w:line="240" w:lineRule="auto"/>
              <w:jc w:val="both"/>
              <w:rPr>
                <w:rFonts w:ascii="Times New Roman" w:eastAsia="Calibri" w:hAnsi="Times New Roman" w:cs="Times New Roman"/>
                <w:b/>
                <w:sz w:val="24"/>
                <w:szCs w:val="24"/>
              </w:rPr>
            </w:pPr>
            <w:r w:rsidRPr="0037753E">
              <w:rPr>
                <w:rFonts w:ascii="Times New Roman" w:eastAsia="Calibri" w:hAnsi="Times New Roman" w:cs="Times New Roman"/>
                <w:b/>
                <w:sz w:val="24"/>
                <w:szCs w:val="24"/>
              </w:rPr>
              <w:t xml:space="preserve">Plant  Biochemistry                                                                       </w:t>
            </w:r>
          </w:p>
        </w:tc>
      </w:tr>
      <w:tr w:rsidR="000828F7" w:rsidRPr="0037753E" w:rsidTr="000828F7">
        <w:tc>
          <w:tcPr>
            <w:tcW w:w="1455" w:type="dxa"/>
            <w:gridSpan w:val="2"/>
          </w:tcPr>
          <w:p w:rsidR="000828F7" w:rsidRPr="0037753E" w:rsidRDefault="000828F7" w:rsidP="000828F7">
            <w:pPr>
              <w:widowControl w:val="0"/>
              <w:spacing w:after="0" w:line="240" w:lineRule="auto"/>
              <w:jc w:val="both"/>
              <w:rPr>
                <w:rFonts w:ascii="Times New Roman" w:eastAsia="Calibri" w:hAnsi="Times New Roman" w:cs="Times New Roman"/>
                <w:b/>
                <w:sz w:val="20"/>
                <w:szCs w:val="20"/>
              </w:rPr>
            </w:pPr>
            <w:r w:rsidRPr="0037753E">
              <w:rPr>
                <w:rFonts w:ascii="Times New Roman" w:eastAsia="Calibri" w:hAnsi="Times New Roman" w:cs="Times New Roman"/>
                <w:b/>
                <w:sz w:val="20"/>
                <w:szCs w:val="20"/>
              </w:rPr>
              <w:t xml:space="preserve">Prerequisite </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All students are expected to have a general knowledge of </w:t>
            </w:r>
            <w:r>
              <w:rPr>
                <w:rFonts w:ascii="Times New Roman" w:hAnsi="Times New Roman"/>
                <w:bCs/>
                <w:sz w:val="20"/>
                <w:szCs w:val="20"/>
              </w:rPr>
              <w:t>zoology, botany and chemistry</w:t>
            </w:r>
            <w:r w:rsidRPr="007A79FF">
              <w:rPr>
                <w:rFonts w:ascii="Times New Roman" w:hAnsi="Times New Roman"/>
                <w:bCs/>
                <w:sz w:val="20"/>
                <w:szCs w:val="20"/>
              </w:rPr>
              <w:t>.</w:t>
            </w:r>
          </w:p>
        </w:tc>
      </w:tr>
      <w:tr w:rsidR="000828F7" w:rsidRPr="0037753E" w:rsidTr="000828F7">
        <w:tc>
          <w:tcPr>
            <w:tcW w:w="1455" w:type="dxa"/>
            <w:gridSpan w:val="2"/>
          </w:tcPr>
          <w:p w:rsidR="000828F7" w:rsidRPr="0037753E" w:rsidRDefault="000828F7" w:rsidP="000828F7">
            <w:pPr>
              <w:widowControl w:val="0"/>
              <w:spacing w:after="0" w:line="240" w:lineRule="auto"/>
              <w:jc w:val="both"/>
              <w:rPr>
                <w:rFonts w:ascii="Times New Roman" w:eastAsia="Calibri" w:hAnsi="Times New Roman" w:cs="Times New Roman"/>
                <w:b/>
                <w:sz w:val="20"/>
                <w:szCs w:val="20"/>
              </w:rPr>
            </w:pPr>
            <w:r w:rsidRPr="0037753E">
              <w:rPr>
                <w:rFonts w:ascii="Times New Roman" w:eastAsia="Calibri" w:hAnsi="Times New Roman" w:cs="Times New Roman"/>
                <w:b/>
                <w:sz w:val="20"/>
                <w:szCs w:val="20"/>
              </w:rPr>
              <w:t xml:space="preserve">Learning objective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The learning objective of course are: To create an unders</w:t>
            </w:r>
            <w:r>
              <w:rPr>
                <w:rFonts w:ascii="Times New Roman" w:hAnsi="Times New Roman"/>
                <w:bCs/>
                <w:sz w:val="20"/>
                <w:szCs w:val="20"/>
              </w:rPr>
              <w:t>tanding regarding the forestry</w:t>
            </w:r>
            <w:r w:rsidRPr="007A79FF">
              <w:rPr>
                <w:rFonts w:ascii="Times New Roman" w:hAnsi="Times New Roman"/>
                <w:bCs/>
                <w:sz w:val="20"/>
                <w:szCs w:val="20"/>
              </w:rPr>
              <w:t xml:space="preserve">, To gain knowledge about </w:t>
            </w:r>
            <w:r>
              <w:rPr>
                <w:rFonts w:ascii="Times New Roman" w:hAnsi="Times New Roman"/>
                <w:bCs/>
                <w:sz w:val="20"/>
                <w:szCs w:val="20"/>
              </w:rPr>
              <w:t>forest economics</w:t>
            </w:r>
            <w:r w:rsidRPr="007A79FF">
              <w:rPr>
                <w:rFonts w:ascii="Times New Roman" w:hAnsi="Times New Roman"/>
                <w:bCs/>
                <w:sz w:val="20"/>
                <w:szCs w:val="20"/>
              </w:rPr>
              <w:t>, To have understanding about nature of damage, Able to analyse timber management.</w:t>
            </w:r>
          </w:p>
        </w:tc>
      </w:tr>
      <w:tr w:rsidR="000828F7" w:rsidRPr="0037753E" w:rsidTr="000828F7">
        <w:tc>
          <w:tcPr>
            <w:tcW w:w="1455" w:type="dxa"/>
            <w:gridSpan w:val="2"/>
          </w:tcPr>
          <w:p w:rsidR="000828F7" w:rsidRPr="0037753E" w:rsidRDefault="000828F7" w:rsidP="000828F7">
            <w:pPr>
              <w:widowControl w:val="0"/>
              <w:spacing w:after="0" w:line="240" w:lineRule="auto"/>
              <w:jc w:val="both"/>
              <w:rPr>
                <w:rFonts w:ascii="Times New Roman" w:eastAsia="Calibri" w:hAnsi="Times New Roman" w:cs="Times New Roman"/>
                <w:b/>
                <w:sz w:val="20"/>
                <w:szCs w:val="20"/>
              </w:rPr>
            </w:pPr>
            <w:r w:rsidRPr="0037753E">
              <w:rPr>
                <w:rFonts w:ascii="Times New Roman" w:eastAsia="Calibri" w:hAnsi="Times New Roman" w:cs="Times New Roman"/>
                <w:b/>
                <w:sz w:val="20"/>
                <w:szCs w:val="20"/>
              </w:rPr>
              <w:t xml:space="preserve">Salient features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student will be able to conceptualize about </w:t>
            </w:r>
            <w:r>
              <w:rPr>
                <w:rFonts w:ascii="Times New Roman" w:hAnsi="Times New Roman"/>
                <w:bCs/>
                <w:sz w:val="20"/>
                <w:szCs w:val="20"/>
              </w:rPr>
              <w:t>forest</w:t>
            </w:r>
            <w:r w:rsidRPr="007A79FF">
              <w:rPr>
                <w:rFonts w:ascii="Times New Roman" w:hAnsi="Times New Roman"/>
                <w:bCs/>
                <w:sz w:val="20"/>
                <w:szCs w:val="20"/>
              </w:rPr>
              <w:t xml:space="preserve"> and </w:t>
            </w:r>
            <w:r>
              <w:rPr>
                <w:rFonts w:ascii="Times New Roman" w:hAnsi="Times New Roman"/>
                <w:bCs/>
                <w:sz w:val="20"/>
                <w:szCs w:val="20"/>
              </w:rPr>
              <w:t xml:space="preserve">their </w:t>
            </w:r>
            <w:r w:rsidRPr="007A79FF">
              <w:rPr>
                <w:rFonts w:ascii="Times New Roman" w:hAnsi="Times New Roman"/>
                <w:bCs/>
                <w:sz w:val="20"/>
                <w:szCs w:val="20"/>
              </w:rPr>
              <w:t xml:space="preserve">management, Able to analyse management practice regarding </w:t>
            </w:r>
            <w:r>
              <w:rPr>
                <w:rFonts w:ascii="Times New Roman" w:hAnsi="Times New Roman"/>
                <w:bCs/>
                <w:sz w:val="20"/>
                <w:szCs w:val="20"/>
              </w:rPr>
              <w:t>rotation problem</w:t>
            </w:r>
            <w:r w:rsidRPr="007A79FF">
              <w:rPr>
                <w:rFonts w:ascii="Times New Roman" w:hAnsi="Times New Roman"/>
                <w:bCs/>
                <w:sz w:val="20"/>
                <w:szCs w:val="20"/>
              </w:rPr>
              <w:t xml:space="preserve"> management.</w:t>
            </w:r>
          </w:p>
        </w:tc>
      </w:tr>
      <w:tr w:rsidR="000828F7" w:rsidRPr="0037753E" w:rsidTr="000828F7">
        <w:tc>
          <w:tcPr>
            <w:tcW w:w="1455" w:type="dxa"/>
            <w:gridSpan w:val="2"/>
          </w:tcPr>
          <w:p w:rsidR="000828F7" w:rsidRPr="0037753E" w:rsidRDefault="000828F7" w:rsidP="000828F7">
            <w:pPr>
              <w:widowControl w:val="0"/>
              <w:spacing w:after="0" w:line="240" w:lineRule="auto"/>
              <w:jc w:val="both"/>
              <w:rPr>
                <w:rFonts w:ascii="Times New Roman" w:eastAsia="Calibri" w:hAnsi="Times New Roman" w:cs="Times New Roman"/>
                <w:b/>
                <w:sz w:val="20"/>
                <w:szCs w:val="20"/>
              </w:rPr>
            </w:pPr>
            <w:r w:rsidRPr="0037753E">
              <w:rPr>
                <w:rFonts w:ascii="Times New Roman" w:eastAsia="Calibri" w:hAnsi="Times New Roman" w:cs="Times New Roman"/>
                <w:b/>
                <w:sz w:val="20"/>
                <w:szCs w:val="20"/>
              </w:rPr>
              <w:t>Utility</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333770" w:rsidRPr="0037753E" w:rsidTr="000828F7">
        <w:tc>
          <w:tcPr>
            <w:tcW w:w="1455" w:type="dxa"/>
            <w:gridSpan w:val="2"/>
          </w:tcPr>
          <w:p w:rsidR="00333770" w:rsidRPr="0037753E" w:rsidRDefault="00333770" w:rsidP="00691CC4">
            <w:pPr>
              <w:widowControl w:val="0"/>
              <w:spacing w:after="0" w:line="240" w:lineRule="auto"/>
              <w:jc w:val="both"/>
              <w:rPr>
                <w:rFonts w:ascii="Times New Roman" w:eastAsia="Calibri" w:hAnsi="Times New Roman" w:cs="Times New Roman"/>
                <w:b/>
                <w:sz w:val="20"/>
                <w:szCs w:val="20"/>
              </w:rPr>
            </w:pPr>
            <w:r w:rsidRPr="0037753E">
              <w:rPr>
                <w:rFonts w:ascii="Times New Roman" w:eastAsia="Calibri" w:hAnsi="Times New Roman" w:cs="Times New Roman"/>
                <w:b/>
                <w:sz w:val="20"/>
                <w:szCs w:val="20"/>
              </w:rPr>
              <w:t>Unit-I</w:t>
            </w:r>
          </w:p>
        </w:tc>
        <w:tc>
          <w:tcPr>
            <w:tcW w:w="9165" w:type="dxa"/>
            <w:gridSpan w:val="2"/>
          </w:tcPr>
          <w:p w:rsidR="00333770" w:rsidRPr="0037753E" w:rsidRDefault="00333770" w:rsidP="00691CC4">
            <w:pPr>
              <w:tabs>
                <w:tab w:val="center" w:pos="-360"/>
              </w:tabs>
              <w:spacing w:after="0" w:line="240" w:lineRule="auto"/>
              <w:rPr>
                <w:rFonts w:ascii="Times New Roman" w:hAnsi="Times New Roman" w:cs="Times New Roman"/>
                <w:b/>
                <w:sz w:val="20"/>
                <w:szCs w:val="20"/>
              </w:rPr>
            </w:pPr>
            <w:r w:rsidRPr="0037753E">
              <w:rPr>
                <w:rFonts w:ascii="Times New Roman" w:hAnsi="Times New Roman" w:cs="Times New Roman"/>
                <w:b/>
                <w:sz w:val="20"/>
                <w:szCs w:val="20"/>
              </w:rPr>
              <w:t>CONCEPT OF BIOCHEMISTRY</w:t>
            </w:r>
          </w:p>
        </w:tc>
      </w:tr>
      <w:tr w:rsidR="00333770" w:rsidRPr="0037753E" w:rsidTr="00691CC4">
        <w:tc>
          <w:tcPr>
            <w:tcW w:w="10620" w:type="dxa"/>
            <w:gridSpan w:val="4"/>
          </w:tcPr>
          <w:p w:rsidR="00333770" w:rsidRPr="0037753E" w:rsidRDefault="00333770" w:rsidP="00691CC4">
            <w:pPr>
              <w:tabs>
                <w:tab w:val="center" w:pos="-360"/>
              </w:tabs>
              <w:spacing w:after="0" w:line="240" w:lineRule="auto"/>
              <w:rPr>
                <w:rFonts w:ascii="Times New Roman" w:hAnsi="Times New Roman" w:cs="Times New Roman"/>
                <w:sz w:val="20"/>
                <w:szCs w:val="20"/>
              </w:rPr>
            </w:pPr>
            <w:r w:rsidRPr="0037753E">
              <w:rPr>
                <w:rFonts w:ascii="Times New Roman" w:hAnsi="Times New Roman" w:cs="Times New Roman"/>
                <w:sz w:val="20"/>
                <w:szCs w:val="20"/>
              </w:rPr>
              <w:t>Biomolecules (The  primordial  biomolecules, the  origin  of  biomolecules, the  fitness  of  biomolecules, Hierarchy  of  Biomolecules)   Discovery and structure of ATP, Hydrolysis of ATP and role of ATP in Biological reactions</w:t>
            </w:r>
          </w:p>
        </w:tc>
      </w:tr>
      <w:tr w:rsidR="00333770" w:rsidRPr="0037753E" w:rsidTr="000828F7">
        <w:tc>
          <w:tcPr>
            <w:tcW w:w="1455" w:type="dxa"/>
            <w:gridSpan w:val="2"/>
          </w:tcPr>
          <w:p w:rsidR="00333770" w:rsidRPr="0037753E" w:rsidRDefault="00333770" w:rsidP="00691CC4">
            <w:pPr>
              <w:widowControl w:val="0"/>
              <w:spacing w:after="0" w:line="240" w:lineRule="auto"/>
              <w:jc w:val="both"/>
              <w:rPr>
                <w:rFonts w:ascii="Times New Roman" w:eastAsia="Calibri" w:hAnsi="Times New Roman" w:cs="Times New Roman"/>
                <w:b/>
                <w:sz w:val="20"/>
                <w:szCs w:val="20"/>
              </w:rPr>
            </w:pPr>
            <w:r w:rsidRPr="0037753E">
              <w:rPr>
                <w:rFonts w:ascii="Times New Roman" w:eastAsia="Calibri" w:hAnsi="Times New Roman" w:cs="Times New Roman"/>
                <w:b/>
                <w:sz w:val="20"/>
                <w:szCs w:val="20"/>
              </w:rPr>
              <w:t>Unit- II</w:t>
            </w:r>
          </w:p>
        </w:tc>
        <w:tc>
          <w:tcPr>
            <w:tcW w:w="9165" w:type="dxa"/>
            <w:gridSpan w:val="2"/>
          </w:tcPr>
          <w:p w:rsidR="00333770" w:rsidRPr="0037753E" w:rsidRDefault="00333770" w:rsidP="00691CC4">
            <w:pPr>
              <w:tabs>
                <w:tab w:val="center" w:pos="-360"/>
              </w:tabs>
              <w:spacing w:after="0" w:line="240" w:lineRule="auto"/>
              <w:rPr>
                <w:rFonts w:ascii="Times New Roman" w:hAnsi="Times New Roman" w:cs="Times New Roman"/>
                <w:b/>
                <w:sz w:val="20"/>
                <w:szCs w:val="20"/>
              </w:rPr>
            </w:pPr>
            <w:r w:rsidRPr="0037753E">
              <w:rPr>
                <w:rFonts w:ascii="Times New Roman" w:hAnsi="Times New Roman" w:cs="Times New Roman"/>
                <w:b/>
                <w:sz w:val="20"/>
                <w:szCs w:val="20"/>
              </w:rPr>
              <w:t>BIOMOLECULES (Carbohydrate)</w:t>
            </w:r>
          </w:p>
        </w:tc>
      </w:tr>
      <w:tr w:rsidR="00333770" w:rsidRPr="0037753E" w:rsidTr="00691CC4">
        <w:tc>
          <w:tcPr>
            <w:tcW w:w="10620" w:type="dxa"/>
            <w:gridSpan w:val="4"/>
          </w:tcPr>
          <w:p w:rsidR="00333770" w:rsidRPr="0037753E" w:rsidRDefault="00333770" w:rsidP="00691CC4">
            <w:pPr>
              <w:tabs>
                <w:tab w:val="center" w:pos="-360"/>
              </w:tabs>
              <w:spacing w:after="0" w:line="240" w:lineRule="auto"/>
              <w:rPr>
                <w:rFonts w:ascii="Times New Roman" w:hAnsi="Times New Roman" w:cs="Times New Roman"/>
                <w:sz w:val="20"/>
                <w:szCs w:val="20"/>
              </w:rPr>
            </w:pPr>
            <w:r w:rsidRPr="0037753E">
              <w:rPr>
                <w:rFonts w:ascii="Times New Roman" w:hAnsi="Times New Roman" w:cs="Times New Roman"/>
                <w:b/>
                <w:sz w:val="20"/>
                <w:szCs w:val="20"/>
              </w:rPr>
              <w:t>Carbohydrates</w:t>
            </w:r>
            <w:r w:rsidRPr="0037753E">
              <w:rPr>
                <w:rFonts w:ascii="Times New Roman" w:hAnsi="Times New Roman" w:cs="Times New Roman"/>
                <w:sz w:val="20"/>
                <w:szCs w:val="20"/>
              </w:rPr>
              <w:t xml:space="preserve">- Simple sugars, reducing and non-reducing sugars. Classification into monosaccharides, oliogsacharides and polysaccharides. Mutarotation and inversion. </w:t>
            </w:r>
          </w:p>
        </w:tc>
      </w:tr>
      <w:tr w:rsidR="00333770" w:rsidRPr="0037753E" w:rsidTr="000828F7">
        <w:tc>
          <w:tcPr>
            <w:tcW w:w="1438" w:type="dxa"/>
          </w:tcPr>
          <w:p w:rsidR="00333770" w:rsidRPr="0037753E" w:rsidRDefault="00333770" w:rsidP="00691CC4">
            <w:pPr>
              <w:widowControl w:val="0"/>
              <w:spacing w:after="0" w:line="240" w:lineRule="auto"/>
              <w:jc w:val="both"/>
              <w:rPr>
                <w:rFonts w:ascii="Times New Roman" w:eastAsia="Calibri" w:hAnsi="Times New Roman" w:cs="Times New Roman"/>
                <w:b/>
                <w:sz w:val="20"/>
                <w:szCs w:val="20"/>
              </w:rPr>
            </w:pPr>
            <w:r w:rsidRPr="0037753E">
              <w:rPr>
                <w:rFonts w:ascii="Times New Roman" w:eastAsia="Calibri" w:hAnsi="Times New Roman" w:cs="Times New Roman"/>
                <w:b/>
                <w:sz w:val="20"/>
                <w:szCs w:val="20"/>
              </w:rPr>
              <w:t>Unit-III</w:t>
            </w:r>
          </w:p>
        </w:tc>
        <w:tc>
          <w:tcPr>
            <w:tcW w:w="9182" w:type="dxa"/>
            <w:gridSpan w:val="3"/>
          </w:tcPr>
          <w:p w:rsidR="00333770" w:rsidRPr="0037753E" w:rsidRDefault="00333770" w:rsidP="00691CC4">
            <w:pPr>
              <w:tabs>
                <w:tab w:val="center" w:pos="-360"/>
              </w:tabs>
              <w:spacing w:after="0" w:line="240" w:lineRule="auto"/>
              <w:rPr>
                <w:rFonts w:ascii="Times New Roman" w:hAnsi="Times New Roman" w:cs="Times New Roman"/>
                <w:sz w:val="20"/>
                <w:szCs w:val="20"/>
              </w:rPr>
            </w:pPr>
            <w:r w:rsidRPr="0037753E">
              <w:rPr>
                <w:rFonts w:ascii="Times New Roman" w:hAnsi="Times New Roman" w:cs="Times New Roman"/>
                <w:b/>
                <w:sz w:val="20"/>
                <w:szCs w:val="20"/>
              </w:rPr>
              <w:t>BIOMOLECULES</w:t>
            </w:r>
            <w:r w:rsidRPr="0037753E">
              <w:rPr>
                <w:rFonts w:ascii="Times New Roman" w:hAnsi="Times New Roman" w:cs="Times New Roman"/>
                <w:sz w:val="20"/>
                <w:szCs w:val="20"/>
              </w:rPr>
              <w:t xml:space="preserve"> (</w:t>
            </w:r>
            <w:r w:rsidRPr="0037753E">
              <w:rPr>
                <w:rFonts w:ascii="Times New Roman" w:hAnsi="Times New Roman" w:cs="Times New Roman"/>
                <w:b/>
                <w:sz w:val="20"/>
                <w:szCs w:val="20"/>
              </w:rPr>
              <w:t>Lipids</w:t>
            </w:r>
            <w:r w:rsidRPr="0037753E">
              <w:rPr>
                <w:rFonts w:ascii="Times New Roman" w:hAnsi="Times New Roman" w:cs="Times New Roman"/>
                <w:sz w:val="20"/>
                <w:szCs w:val="20"/>
              </w:rPr>
              <w:t>)</w:t>
            </w:r>
          </w:p>
        </w:tc>
      </w:tr>
      <w:tr w:rsidR="00333770" w:rsidRPr="0037753E" w:rsidTr="00691CC4">
        <w:tc>
          <w:tcPr>
            <w:tcW w:w="10620" w:type="dxa"/>
            <w:gridSpan w:val="4"/>
          </w:tcPr>
          <w:p w:rsidR="00333770" w:rsidRPr="0037753E" w:rsidRDefault="00333770" w:rsidP="00691CC4">
            <w:pPr>
              <w:spacing w:after="0" w:line="240" w:lineRule="auto"/>
              <w:rPr>
                <w:rFonts w:ascii="Times New Roman" w:hAnsi="Times New Roman" w:cs="Times New Roman"/>
                <w:sz w:val="20"/>
                <w:szCs w:val="20"/>
              </w:rPr>
            </w:pPr>
            <w:r w:rsidRPr="0037753E">
              <w:rPr>
                <w:rFonts w:ascii="Times New Roman" w:hAnsi="Times New Roman" w:cs="Times New Roman"/>
                <w:b/>
                <w:sz w:val="20"/>
                <w:szCs w:val="20"/>
              </w:rPr>
              <w:t>Lipids</w:t>
            </w:r>
            <w:r w:rsidRPr="0037753E">
              <w:rPr>
                <w:rFonts w:ascii="Times New Roman" w:hAnsi="Times New Roman" w:cs="Times New Roman"/>
                <w:sz w:val="20"/>
                <w:szCs w:val="20"/>
              </w:rPr>
              <w:t xml:space="preserve">– Classification and structure of lipids, Fatty acids- saturated and unsaturated, triacylglycerols, phospholipids and sphingolipids, Fatty acids biosynthesis, Oxidation of fatty acids </w:t>
            </w:r>
          </w:p>
        </w:tc>
      </w:tr>
      <w:tr w:rsidR="00333770" w:rsidRPr="0037753E" w:rsidTr="000828F7">
        <w:tc>
          <w:tcPr>
            <w:tcW w:w="1505" w:type="dxa"/>
            <w:gridSpan w:val="3"/>
          </w:tcPr>
          <w:p w:rsidR="00333770" w:rsidRPr="0037753E" w:rsidRDefault="00333770" w:rsidP="00691CC4">
            <w:pPr>
              <w:widowControl w:val="0"/>
              <w:spacing w:after="0" w:line="240" w:lineRule="auto"/>
              <w:jc w:val="both"/>
              <w:rPr>
                <w:rFonts w:ascii="Times New Roman" w:eastAsia="Calibri" w:hAnsi="Times New Roman" w:cs="Times New Roman"/>
                <w:b/>
                <w:sz w:val="20"/>
                <w:szCs w:val="20"/>
              </w:rPr>
            </w:pPr>
            <w:r w:rsidRPr="0037753E">
              <w:rPr>
                <w:rFonts w:ascii="Times New Roman" w:eastAsia="Calibri" w:hAnsi="Times New Roman" w:cs="Times New Roman"/>
                <w:b/>
                <w:sz w:val="20"/>
                <w:szCs w:val="20"/>
              </w:rPr>
              <w:t>Unit-IV</w:t>
            </w:r>
          </w:p>
        </w:tc>
        <w:tc>
          <w:tcPr>
            <w:tcW w:w="9115" w:type="dxa"/>
          </w:tcPr>
          <w:p w:rsidR="00333770" w:rsidRPr="0037753E" w:rsidRDefault="00333770" w:rsidP="00691CC4">
            <w:pPr>
              <w:widowControl w:val="0"/>
              <w:spacing w:after="0" w:line="240" w:lineRule="auto"/>
              <w:jc w:val="both"/>
              <w:rPr>
                <w:rFonts w:ascii="Times New Roman" w:eastAsia="Calibri" w:hAnsi="Times New Roman" w:cs="Times New Roman"/>
                <w:b/>
                <w:bCs/>
                <w:sz w:val="20"/>
                <w:szCs w:val="20"/>
              </w:rPr>
            </w:pPr>
            <w:r w:rsidRPr="0037753E">
              <w:rPr>
                <w:rFonts w:ascii="Times New Roman" w:hAnsi="Times New Roman" w:cs="Times New Roman"/>
                <w:b/>
                <w:sz w:val="20"/>
                <w:szCs w:val="20"/>
              </w:rPr>
              <w:t>BIOMOLECULES</w:t>
            </w:r>
            <w:r w:rsidRPr="0037753E">
              <w:rPr>
                <w:rFonts w:ascii="Times New Roman" w:hAnsi="Times New Roman" w:cs="Times New Roman"/>
                <w:sz w:val="20"/>
                <w:szCs w:val="20"/>
              </w:rPr>
              <w:t xml:space="preserve"> (</w:t>
            </w:r>
            <w:r w:rsidRPr="0037753E">
              <w:rPr>
                <w:rFonts w:ascii="Times New Roman" w:hAnsi="Times New Roman" w:cs="Times New Roman"/>
                <w:b/>
                <w:sz w:val="20"/>
                <w:szCs w:val="20"/>
              </w:rPr>
              <w:t>Nucleic acid)</w:t>
            </w:r>
            <w:r w:rsidRPr="0037753E">
              <w:rPr>
                <w:rFonts w:ascii="Times New Roman" w:hAnsi="Times New Roman" w:cs="Times New Roman"/>
                <w:sz w:val="20"/>
                <w:szCs w:val="20"/>
              </w:rPr>
              <w:t>-</w:t>
            </w:r>
          </w:p>
        </w:tc>
      </w:tr>
      <w:tr w:rsidR="00333770" w:rsidRPr="0037753E" w:rsidTr="00691CC4">
        <w:tc>
          <w:tcPr>
            <w:tcW w:w="10620" w:type="dxa"/>
            <w:gridSpan w:val="4"/>
          </w:tcPr>
          <w:p w:rsidR="00333770" w:rsidRPr="0037753E" w:rsidRDefault="00333770" w:rsidP="00691CC4">
            <w:pPr>
              <w:spacing w:after="0" w:line="240" w:lineRule="auto"/>
              <w:rPr>
                <w:rFonts w:ascii="Times New Roman" w:hAnsi="Times New Roman" w:cs="Times New Roman"/>
                <w:sz w:val="20"/>
                <w:szCs w:val="20"/>
              </w:rPr>
            </w:pPr>
            <w:r w:rsidRPr="0037753E">
              <w:rPr>
                <w:rFonts w:ascii="Times New Roman" w:hAnsi="Times New Roman" w:cs="Times New Roman"/>
                <w:sz w:val="20"/>
                <w:szCs w:val="20"/>
              </w:rPr>
              <w:t xml:space="preserve">Bases, Nucleoside and Nucleotide, Phosphodiester bonds, Hydrogen bonding. DNA structure: DNA double helix (Watson and Crick model), Super-coiling, Properties of DNA, Denaturation, </w:t>
            </w:r>
            <w:r w:rsidRPr="0037753E">
              <w:rPr>
                <w:rFonts w:ascii="Times New Roman" w:hAnsi="Times New Roman"/>
                <w:sz w:val="20"/>
                <w:szCs w:val="20"/>
              </w:rPr>
              <w:t>Structure of t-RNA</w:t>
            </w:r>
          </w:p>
        </w:tc>
      </w:tr>
      <w:tr w:rsidR="00333770" w:rsidRPr="0037753E" w:rsidTr="000828F7">
        <w:tc>
          <w:tcPr>
            <w:tcW w:w="1505" w:type="dxa"/>
            <w:gridSpan w:val="3"/>
          </w:tcPr>
          <w:p w:rsidR="00333770" w:rsidRPr="0037753E" w:rsidRDefault="00333770" w:rsidP="00691CC4">
            <w:pPr>
              <w:widowControl w:val="0"/>
              <w:spacing w:after="0" w:line="240" w:lineRule="auto"/>
              <w:jc w:val="both"/>
              <w:rPr>
                <w:rFonts w:ascii="Times New Roman" w:eastAsia="Calibri" w:hAnsi="Times New Roman" w:cs="Times New Roman"/>
                <w:b/>
                <w:sz w:val="20"/>
                <w:szCs w:val="20"/>
              </w:rPr>
            </w:pPr>
            <w:r w:rsidRPr="0037753E">
              <w:rPr>
                <w:rFonts w:ascii="Times New Roman" w:eastAsia="Calibri" w:hAnsi="Times New Roman" w:cs="Times New Roman"/>
                <w:b/>
                <w:sz w:val="20"/>
                <w:szCs w:val="20"/>
              </w:rPr>
              <w:t>Unit-V</w:t>
            </w:r>
          </w:p>
        </w:tc>
        <w:tc>
          <w:tcPr>
            <w:tcW w:w="9115" w:type="dxa"/>
          </w:tcPr>
          <w:p w:rsidR="00333770" w:rsidRPr="0037753E" w:rsidRDefault="00333770" w:rsidP="00691CC4">
            <w:pPr>
              <w:tabs>
                <w:tab w:val="center" w:pos="-360"/>
              </w:tabs>
              <w:spacing w:after="0" w:line="240" w:lineRule="auto"/>
              <w:rPr>
                <w:rFonts w:ascii="Times New Roman" w:hAnsi="Times New Roman" w:cs="Times New Roman"/>
                <w:b/>
                <w:sz w:val="20"/>
                <w:szCs w:val="20"/>
              </w:rPr>
            </w:pPr>
            <w:r w:rsidRPr="0037753E">
              <w:rPr>
                <w:rFonts w:ascii="Times New Roman" w:hAnsi="Times New Roman" w:cs="Times New Roman"/>
                <w:b/>
                <w:sz w:val="20"/>
                <w:szCs w:val="20"/>
              </w:rPr>
              <w:t>BIOMOLECULES (Proteins)</w:t>
            </w:r>
          </w:p>
        </w:tc>
      </w:tr>
      <w:tr w:rsidR="00333770" w:rsidRPr="0037753E" w:rsidTr="00691CC4">
        <w:tc>
          <w:tcPr>
            <w:tcW w:w="10620" w:type="dxa"/>
            <w:gridSpan w:val="4"/>
          </w:tcPr>
          <w:p w:rsidR="00333770" w:rsidRPr="0037753E" w:rsidRDefault="00333770" w:rsidP="00691CC4">
            <w:pPr>
              <w:tabs>
                <w:tab w:val="center" w:pos="-360"/>
              </w:tabs>
              <w:spacing w:after="0" w:line="240" w:lineRule="auto"/>
              <w:rPr>
                <w:rFonts w:ascii="Times New Roman" w:hAnsi="Times New Roman" w:cs="Times New Roman"/>
                <w:sz w:val="20"/>
                <w:szCs w:val="20"/>
              </w:rPr>
            </w:pPr>
            <w:r w:rsidRPr="0037753E">
              <w:rPr>
                <w:rFonts w:ascii="Times New Roman" w:hAnsi="Times New Roman" w:cs="Times New Roman"/>
                <w:b/>
                <w:sz w:val="20"/>
                <w:szCs w:val="20"/>
              </w:rPr>
              <w:t>Proteins</w:t>
            </w:r>
            <w:r w:rsidRPr="0037753E">
              <w:rPr>
                <w:rFonts w:ascii="Times New Roman" w:hAnsi="Times New Roman" w:cs="Times New Roman"/>
                <w:sz w:val="20"/>
                <w:szCs w:val="20"/>
              </w:rPr>
              <w:t xml:space="preserve">- Structure and classification of amino acids based on polarity, Zwitter ion nature; properties of amino acids, Peptide bond formation, </w:t>
            </w:r>
            <w:r w:rsidRPr="0037753E">
              <w:rPr>
                <w:rFonts w:ascii="Times New Roman" w:hAnsi="Times New Roman"/>
                <w:sz w:val="20"/>
                <w:szCs w:val="20"/>
              </w:rPr>
              <w:t>Classification and Structure of proteins (Primary, secondary, tertiary and quaternary) Conformation and Denaturation</w:t>
            </w:r>
          </w:p>
        </w:tc>
      </w:tr>
      <w:tr w:rsidR="00333770" w:rsidRPr="0037753E" w:rsidTr="000828F7">
        <w:tc>
          <w:tcPr>
            <w:tcW w:w="1505" w:type="dxa"/>
            <w:gridSpan w:val="3"/>
          </w:tcPr>
          <w:p w:rsidR="00333770" w:rsidRPr="0037753E" w:rsidRDefault="00333770"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37753E">
              <w:rPr>
                <w:rFonts w:ascii="Times New Roman" w:eastAsia="Calibri" w:hAnsi="Times New Roman" w:cs="Times New Roman"/>
                <w:b/>
                <w:bCs/>
                <w:sz w:val="20"/>
                <w:szCs w:val="20"/>
                <w:lang w:val="en-IN"/>
              </w:rPr>
              <w:lastRenderedPageBreak/>
              <w:t>Reference books</w:t>
            </w:r>
          </w:p>
        </w:tc>
        <w:tc>
          <w:tcPr>
            <w:tcW w:w="9115" w:type="dxa"/>
          </w:tcPr>
          <w:p w:rsidR="00333770" w:rsidRPr="0037753E" w:rsidRDefault="00333770" w:rsidP="00333770">
            <w:pPr>
              <w:pStyle w:val="ListParagraph"/>
              <w:numPr>
                <w:ilvl w:val="0"/>
                <w:numId w:val="12"/>
              </w:numPr>
              <w:spacing w:after="0" w:line="240" w:lineRule="auto"/>
              <w:ind w:left="677" w:hanging="245"/>
              <w:jc w:val="both"/>
              <w:rPr>
                <w:rFonts w:ascii="Times New Roman" w:hAnsi="Times New Roman"/>
                <w:sz w:val="20"/>
                <w:szCs w:val="20"/>
              </w:rPr>
            </w:pPr>
            <w:r w:rsidRPr="0037753E">
              <w:rPr>
                <w:rFonts w:ascii="Times New Roman" w:hAnsi="Times New Roman"/>
                <w:sz w:val="20"/>
                <w:szCs w:val="20"/>
              </w:rPr>
              <w:t xml:space="preserve">Berg, JM., Tymoczko, J.L., Stryer, L. 2006, </w:t>
            </w:r>
            <w:r w:rsidRPr="0037753E">
              <w:rPr>
                <w:rFonts w:ascii="Times New Roman" w:hAnsi="Times New Roman"/>
                <w:b/>
                <w:i/>
                <w:sz w:val="20"/>
                <w:szCs w:val="20"/>
              </w:rPr>
              <w:t>Biochemistry 6th Edition</w:t>
            </w:r>
            <w:r w:rsidRPr="0037753E">
              <w:rPr>
                <w:rFonts w:ascii="Times New Roman" w:hAnsi="Times New Roman"/>
                <w:sz w:val="20"/>
                <w:szCs w:val="20"/>
              </w:rPr>
              <w:t>, W.H. Freeman and Company, New York.</w:t>
            </w:r>
          </w:p>
          <w:p w:rsidR="00333770" w:rsidRPr="0037753E" w:rsidRDefault="00333770" w:rsidP="00333770">
            <w:pPr>
              <w:pStyle w:val="ListParagraph"/>
              <w:numPr>
                <w:ilvl w:val="0"/>
                <w:numId w:val="12"/>
              </w:numPr>
              <w:spacing w:after="0" w:line="240" w:lineRule="auto"/>
              <w:ind w:left="677" w:hanging="245"/>
              <w:jc w:val="both"/>
              <w:rPr>
                <w:rFonts w:ascii="Times New Roman" w:hAnsi="Times New Roman"/>
                <w:sz w:val="20"/>
                <w:szCs w:val="20"/>
              </w:rPr>
            </w:pPr>
            <w:r w:rsidRPr="0037753E">
              <w:rPr>
                <w:rFonts w:ascii="Times New Roman" w:hAnsi="Times New Roman"/>
                <w:sz w:val="20"/>
                <w:szCs w:val="20"/>
              </w:rPr>
              <w:t xml:space="preserve">Buchanan, B., Gruissem, W. and Jones, R. 2000 </w:t>
            </w:r>
            <w:r w:rsidRPr="0037753E">
              <w:rPr>
                <w:rFonts w:ascii="Times New Roman" w:hAnsi="Times New Roman"/>
                <w:b/>
                <w:i/>
                <w:sz w:val="20"/>
                <w:szCs w:val="20"/>
              </w:rPr>
              <w:t xml:space="preserve">Biochemistry and Molecular Biology of Plants </w:t>
            </w:r>
            <w:r w:rsidRPr="0037753E">
              <w:rPr>
                <w:rFonts w:ascii="Times New Roman" w:hAnsi="Times New Roman"/>
                <w:sz w:val="20"/>
                <w:szCs w:val="20"/>
              </w:rPr>
              <w:t xml:space="preserve"> American Society of Plant Biologists. </w:t>
            </w:r>
          </w:p>
          <w:p w:rsidR="00333770" w:rsidRPr="0037753E" w:rsidRDefault="00333770" w:rsidP="00333770">
            <w:pPr>
              <w:pStyle w:val="ListParagraph"/>
              <w:numPr>
                <w:ilvl w:val="0"/>
                <w:numId w:val="12"/>
              </w:numPr>
              <w:spacing w:after="0" w:line="240" w:lineRule="auto"/>
              <w:ind w:left="677" w:hanging="245"/>
              <w:jc w:val="both"/>
              <w:rPr>
                <w:rFonts w:ascii="Times New Roman" w:hAnsi="Times New Roman"/>
                <w:sz w:val="20"/>
                <w:szCs w:val="20"/>
              </w:rPr>
            </w:pPr>
            <w:r w:rsidRPr="0037753E">
              <w:rPr>
                <w:rFonts w:ascii="Times New Roman" w:hAnsi="Times New Roman"/>
                <w:sz w:val="20"/>
                <w:szCs w:val="20"/>
              </w:rPr>
              <w:t xml:space="preserve">Conn, E.E., Stumpf, P.K. and Bruening, G. 2006 </w:t>
            </w:r>
            <w:r w:rsidRPr="0037753E">
              <w:rPr>
                <w:rFonts w:ascii="Times New Roman" w:hAnsi="Times New Roman"/>
                <w:b/>
                <w:i/>
                <w:sz w:val="20"/>
                <w:szCs w:val="20"/>
              </w:rPr>
              <w:t>Outlines of Biochemistry4</w:t>
            </w:r>
            <w:r w:rsidRPr="0037753E">
              <w:rPr>
                <w:rFonts w:ascii="Times New Roman" w:hAnsi="Times New Roman"/>
                <w:b/>
                <w:i/>
                <w:sz w:val="20"/>
                <w:szCs w:val="20"/>
                <w:vertAlign w:val="superscript"/>
              </w:rPr>
              <w:t>th</w:t>
            </w:r>
            <w:r w:rsidRPr="0037753E">
              <w:rPr>
                <w:rFonts w:ascii="Times New Roman" w:hAnsi="Times New Roman"/>
                <w:b/>
                <w:i/>
                <w:sz w:val="20"/>
                <w:szCs w:val="20"/>
              </w:rPr>
              <w:t xml:space="preserve"> Edition,</w:t>
            </w:r>
            <w:r w:rsidRPr="0037753E">
              <w:rPr>
                <w:rFonts w:ascii="Times New Roman" w:hAnsi="Times New Roman"/>
                <w:sz w:val="20"/>
                <w:szCs w:val="20"/>
              </w:rPr>
              <w:t xml:space="preserve"> John Wiley and Sons Inc. </w:t>
            </w:r>
          </w:p>
          <w:p w:rsidR="00333770" w:rsidRPr="0037753E" w:rsidRDefault="00333770" w:rsidP="00333770">
            <w:pPr>
              <w:pStyle w:val="ListParagraph"/>
              <w:numPr>
                <w:ilvl w:val="0"/>
                <w:numId w:val="12"/>
              </w:numPr>
              <w:spacing w:after="0" w:line="240" w:lineRule="auto"/>
              <w:ind w:left="677" w:hanging="245"/>
              <w:jc w:val="both"/>
              <w:rPr>
                <w:rFonts w:ascii="Times New Roman" w:hAnsi="Times New Roman"/>
                <w:sz w:val="20"/>
                <w:szCs w:val="20"/>
              </w:rPr>
            </w:pPr>
            <w:r w:rsidRPr="0037753E">
              <w:rPr>
                <w:rFonts w:ascii="Times New Roman" w:hAnsi="Times New Roman"/>
                <w:sz w:val="20"/>
                <w:szCs w:val="20"/>
              </w:rPr>
              <w:t xml:space="preserve">Donald  Voet, Judith.G.  Voet and Charlotte W. Pratt (2006) </w:t>
            </w:r>
            <w:r w:rsidRPr="0037753E">
              <w:rPr>
                <w:rFonts w:ascii="Times New Roman" w:hAnsi="Times New Roman"/>
                <w:b/>
                <w:i/>
                <w:sz w:val="20"/>
                <w:szCs w:val="20"/>
              </w:rPr>
              <w:t>Fundamentals of Biochemistry</w:t>
            </w:r>
            <w:r w:rsidRPr="0037753E">
              <w:rPr>
                <w:rFonts w:ascii="Times New Roman" w:hAnsi="Times New Roman"/>
                <w:sz w:val="20"/>
                <w:szCs w:val="20"/>
              </w:rPr>
              <w:t>, 2</w:t>
            </w:r>
            <w:r w:rsidRPr="0037753E">
              <w:rPr>
                <w:rFonts w:ascii="Times New Roman" w:hAnsi="Times New Roman"/>
                <w:sz w:val="20"/>
                <w:szCs w:val="20"/>
                <w:vertAlign w:val="superscript"/>
              </w:rPr>
              <w:t>nd</w:t>
            </w:r>
            <w:r w:rsidRPr="0037753E">
              <w:rPr>
                <w:rFonts w:ascii="Times New Roman" w:hAnsi="Times New Roman"/>
                <w:sz w:val="20"/>
                <w:szCs w:val="20"/>
              </w:rPr>
              <w:t xml:space="preserve"> Edition, John Wiley and Sons Inc.</w:t>
            </w:r>
          </w:p>
          <w:p w:rsidR="00333770" w:rsidRPr="0037753E" w:rsidRDefault="00333770" w:rsidP="00333770">
            <w:pPr>
              <w:pStyle w:val="ListParagraph"/>
              <w:numPr>
                <w:ilvl w:val="0"/>
                <w:numId w:val="12"/>
              </w:numPr>
              <w:spacing w:after="0" w:line="240" w:lineRule="auto"/>
              <w:ind w:left="677" w:hanging="245"/>
              <w:jc w:val="both"/>
              <w:rPr>
                <w:rFonts w:ascii="Times New Roman" w:hAnsi="Times New Roman"/>
                <w:sz w:val="20"/>
                <w:szCs w:val="20"/>
              </w:rPr>
            </w:pPr>
            <w:r w:rsidRPr="0037753E">
              <w:rPr>
                <w:rFonts w:ascii="Times New Roman" w:hAnsi="Times New Roman"/>
                <w:sz w:val="20"/>
                <w:szCs w:val="20"/>
              </w:rPr>
              <w:t xml:space="preserve">Elliot 2009 </w:t>
            </w:r>
            <w:r w:rsidRPr="0037753E">
              <w:rPr>
                <w:rFonts w:ascii="Times New Roman" w:hAnsi="Times New Roman"/>
                <w:b/>
                <w:i/>
                <w:sz w:val="20"/>
                <w:szCs w:val="20"/>
              </w:rPr>
              <w:t>Biochemistry and Molecular Biology</w:t>
            </w:r>
            <w:r w:rsidRPr="0037753E">
              <w:rPr>
                <w:rFonts w:ascii="Times New Roman" w:hAnsi="Times New Roman"/>
                <w:sz w:val="20"/>
                <w:szCs w:val="20"/>
              </w:rPr>
              <w:t xml:space="preserve"> Oxford Publishers.</w:t>
            </w:r>
          </w:p>
          <w:p w:rsidR="00333770" w:rsidRPr="0037753E" w:rsidRDefault="00333770" w:rsidP="00333770">
            <w:pPr>
              <w:pStyle w:val="ListParagraph"/>
              <w:numPr>
                <w:ilvl w:val="0"/>
                <w:numId w:val="12"/>
              </w:numPr>
              <w:spacing w:after="0" w:line="240" w:lineRule="auto"/>
              <w:ind w:left="677" w:hanging="245"/>
              <w:jc w:val="both"/>
              <w:rPr>
                <w:rFonts w:ascii="Times New Roman" w:hAnsi="Times New Roman"/>
                <w:sz w:val="20"/>
                <w:szCs w:val="20"/>
              </w:rPr>
            </w:pPr>
            <w:r w:rsidRPr="0037753E">
              <w:rPr>
                <w:rFonts w:ascii="Times New Roman" w:hAnsi="Times New Roman"/>
                <w:sz w:val="20"/>
                <w:szCs w:val="20"/>
              </w:rPr>
              <w:t xml:space="preserve">Harper, 2003, </w:t>
            </w:r>
            <w:r w:rsidRPr="0037753E">
              <w:rPr>
                <w:rFonts w:ascii="Times New Roman" w:hAnsi="Times New Roman"/>
                <w:b/>
                <w:i/>
                <w:sz w:val="20"/>
                <w:szCs w:val="20"/>
              </w:rPr>
              <w:t>Biochemistry,</w:t>
            </w:r>
            <w:r w:rsidRPr="0037753E">
              <w:rPr>
                <w:rFonts w:ascii="Times New Roman" w:hAnsi="Times New Roman"/>
                <w:sz w:val="20"/>
                <w:szCs w:val="20"/>
              </w:rPr>
              <w:t>McGrawHill.</w:t>
            </w:r>
          </w:p>
          <w:p w:rsidR="00333770" w:rsidRPr="0037753E" w:rsidRDefault="00333770" w:rsidP="00333770">
            <w:pPr>
              <w:pStyle w:val="ListParagraph"/>
              <w:numPr>
                <w:ilvl w:val="0"/>
                <w:numId w:val="12"/>
              </w:numPr>
              <w:spacing w:after="0" w:line="240" w:lineRule="auto"/>
              <w:ind w:left="677" w:hanging="245"/>
              <w:jc w:val="both"/>
              <w:rPr>
                <w:rFonts w:ascii="Times New Roman" w:hAnsi="Times New Roman"/>
                <w:sz w:val="20"/>
                <w:szCs w:val="20"/>
              </w:rPr>
            </w:pPr>
            <w:r w:rsidRPr="0037753E">
              <w:rPr>
                <w:rFonts w:ascii="Times New Roman" w:hAnsi="Times New Roman"/>
                <w:sz w:val="20"/>
                <w:szCs w:val="20"/>
              </w:rPr>
              <w:t xml:space="preserve">Keith  Wilson  and  John  Walker  2005  </w:t>
            </w:r>
            <w:r w:rsidRPr="0037753E">
              <w:rPr>
                <w:rFonts w:ascii="Times New Roman" w:hAnsi="Times New Roman"/>
                <w:b/>
                <w:i/>
                <w:sz w:val="20"/>
                <w:szCs w:val="20"/>
              </w:rPr>
              <w:t>Principles  and  Techniques  of  Biochemistry  and Molecular Biology(6th Edition)</w:t>
            </w:r>
            <w:r w:rsidRPr="0037753E">
              <w:rPr>
                <w:rFonts w:ascii="Times New Roman" w:hAnsi="Times New Roman"/>
                <w:sz w:val="20"/>
                <w:szCs w:val="20"/>
              </w:rPr>
              <w:t>, Cambridge University Press, USA</w:t>
            </w:r>
          </w:p>
          <w:p w:rsidR="00333770" w:rsidRPr="0037753E" w:rsidRDefault="00333770" w:rsidP="00333770">
            <w:pPr>
              <w:pStyle w:val="ListParagraph"/>
              <w:numPr>
                <w:ilvl w:val="0"/>
                <w:numId w:val="12"/>
              </w:numPr>
              <w:spacing w:after="0" w:line="240" w:lineRule="auto"/>
              <w:ind w:left="677" w:hanging="245"/>
              <w:jc w:val="both"/>
              <w:rPr>
                <w:rFonts w:ascii="Times New Roman" w:hAnsi="Times New Roman"/>
                <w:sz w:val="20"/>
                <w:szCs w:val="20"/>
              </w:rPr>
            </w:pPr>
            <w:r w:rsidRPr="0037753E">
              <w:rPr>
                <w:rFonts w:ascii="Times New Roman" w:hAnsi="Times New Roman"/>
                <w:sz w:val="20"/>
                <w:szCs w:val="20"/>
              </w:rPr>
              <w:t xml:space="preserve">Nelson, D.L., Cox, M.M. 2004 </w:t>
            </w:r>
            <w:r w:rsidRPr="0037753E">
              <w:rPr>
                <w:rFonts w:ascii="Times New Roman" w:hAnsi="Times New Roman"/>
                <w:b/>
                <w:i/>
                <w:sz w:val="20"/>
                <w:szCs w:val="20"/>
              </w:rPr>
              <w:t>Lehninger Principles of Biochemistry, 4</w:t>
            </w:r>
            <w:r w:rsidRPr="0037753E">
              <w:rPr>
                <w:rFonts w:ascii="Times New Roman" w:hAnsi="Times New Roman"/>
                <w:b/>
                <w:i/>
                <w:sz w:val="20"/>
                <w:szCs w:val="20"/>
                <w:vertAlign w:val="superscript"/>
              </w:rPr>
              <w:t>th</w:t>
            </w:r>
            <w:r w:rsidRPr="0037753E">
              <w:rPr>
                <w:rFonts w:ascii="Times New Roman" w:hAnsi="Times New Roman"/>
                <w:b/>
                <w:i/>
                <w:sz w:val="20"/>
                <w:szCs w:val="20"/>
              </w:rPr>
              <w:t xml:space="preserve"> edition</w:t>
            </w:r>
            <w:r w:rsidRPr="0037753E">
              <w:rPr>
                <w:rFonts w:ascii="Times New Roman" w:hAnsi="Times New Roman"/>
                <w:sz w:val="20"/>
                <w:szCs w:val="20"/>
              </w:rPr>
              <w:t>, W.H. Freeman and Company, New York, USA.</w:t>
            </w:r>
          </w:p>
          <w:p w:rsidR="00333770" w:rsidRPr="0037753E" w:rsidRDefault="00333770" w:rsidP="00333770">
            <w:pPr>
              <w:pStyle w:val="ListParagraph"/>
              <w:numPr>
                <w:ilvl w:val="0"/>
                <w:numId w:val="12"/>
              </w:numPr>
              <w:spacing w:after="0" w:line="240" w:lineRule="auto"/>
              <w:ind w:left="677" w:hanging="245"/>
              <w:jc w:val="both"/>
              <w:rPr>
                <w:rFonts w:ascii="Times New Roman" w:hAnsi="Times New Roman"/>
                <w:sz w:val="20"/>
                <w:szCs w:val="20"/>
              </w:rPr>
            </w:pPr>
            <w:r w:rsidRPr="0037753E">
              <w:rPr>
                <w:rFonts w:ascii="Times New Roman" w:hAnsi="Times New Roman"/>
                <w:sz w:val="20"/>
                <w:szCs w:val="20"/>
              </w:rPr>
              <w:t xml:space="preserve">Stryer, L., 2002, </w:t>
            </w:r>
            <w:r w:rsidRPr="0037753E">
              <w:rPr>
                <w:rFonts w:ascii="Times New Roman" w:hAnsi="Times New Roman"/>
                <w:b/>
                <w:i/>
                <w:sz w:val="20"/>
                <w:szCs w:val="20"/>
              </w:rPr>
              <w:t>Biochemistry</w:t>
            </w:r>
            <w:r w:rsidRPr="0037753E">
              <w:rPr>
                <w:rFonts w:ascii="Times New Roman" w:hAnsi="Times New Roman"/>
                <w:sz w:val="20"/>
                <w:szCs w:val="20"/>
              </w:rPr>
              <w:t xml:space="preserve">, W.H. Freeman.  </w:t>
            </w:r>
          </w:p>
          <w:p w:rsidR="00333770" w:rsidRPr="0037753E" w:rsidRDefault="00333770" w:rsidP="00333770">
            <w:pPr>
              <w:pStyle w:val="ListParagraph"/>
              <w:numPr>
                <w:ilvl w:val="0"/>
                <w:numId w:val="12"/>
              </w:numPr>
              <w:spacing w:after="0" w:line="240" w:lineRule="auto"/>
              <w:ind w:left="677" w:hanging="245"/>
              <w:jc w:val="both"/>
              <w:rPr>
                <w:rFonts w:ascii="Times New Roman" w:hAnsi="Times New Roman"/>
                <w:sz w:val="20"/>
                <w:szCs w:val="20"/>
              </w:rPr>
            </w:pPr>
            <w:r w:rsidRPr="0037753E">
              <w:rPr>
                <w:rFonts w:ascii="Times New Roman" w:hAnsi="Times New Roman"/>
                <w:sz w:val="20"/>
                <w:szCs w:val="20"/>
              </w:rPr>
              <w:t xml:space="preserve">Voet&amp;Voet, 2000, </w:t>
            </w:r>
            <w:r w:rsidRPr="0037753E">
              <w:rPr>
                <w:rFonts w:ascii="Times New Roman" w:hAnsi="Times New Roman"/>
                <w:b/>
                <w:i/>
                <w:sz w:val="20"/>
                <w:szCs w:val="20"/>
              </w:rPr>
              <w:t>Biochemistry</w:t>
            </w:r>
            <w:r w:rsidRPr="0037753E">
              <w:rPr>
                <w:rFonts w:ascii="Times New Roman" w:hAnsi="Times New Roman"/>
                <w:sz w:val="20"/>
                <w:szCs w:val="20"/>
              </w:rPr>
              <w:t xml:space="preserve">, John Wiley, New York </w:t>
            </w:r>
          </w:p>
        </w:tc>
      </w:tr>
      <w:tr w:rsidR="00333770" w:rsidRPr="0037753E" w:rsidTr="000828F7">
        <w:tc>
          <w:tcPr>
            <w:tcW w:w="1505" w:type="dxa"/>
            <w:gridSpan w:val="3"/>
          </w:tcPr>
          <w:p w:rsidR="00333770" w:rsidRPr="0037753E" w:rsidRDefault="00333770"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37753E">
              <w:rPr>
                <w:rFonts w:ascii="Times New Roman" w:eastAsia="Calibri" w:hAnsi="Times New Roman" w:cs="Times New Roman"/>
                <w:b/>
                <w:bCs/>
                <w:sz w:val="20"/>
                <w:szCs w:val="20"/>
                <w:lang w:val="en-IN"/>
              </w:rPr>
              <w:t>Mode of Examination</w:t>
            </w:r>
          </w:p>
        </w:tc>
        <w:tc>
          <w:tcPr>
            <w:tcW w:w="9115" w:type="dxa"/>
          </w:tcPr>
          <w:p w:rsidR="00333770" w:rsidRPr="0037753E" w:rsidRDefault="00333770" w:rsidP="00691CC4">
            <w:pPr>
              <w:autoSpaceDE w:val="0"/>
              <w:autoSpaceDN w:val="0"/>
              <w:adjustRightInd w:val="0"/>
              <w:spacing w:after="0" w:line="240" w:lineRule="auto"/>
              <w:jc w:val="both"/>
              <w:rPr>
                <w:rFonts w:ascii="Times New Roman" w:eastAsia="Calibri" w:hAnsi="Times New Roman" w:cs="Times New Roman"/>
                <w:sz w:val="20"/>
                <w:szCs w:val="20"/>
                <w:lang w:val="en-IN"/>
              </w:rPr>
            </w:pPr>
            <w:r w:rsidRPr="0037753E">
              <w:rPr>
                <w:rFonts w:ascii="Times New Roman" w:eastAsia="Calibri" w:hAnsi="Times New Roman" w:cs="Times New Roman"/>
                <w:sz w:val="20"/>
                <w:szCs w:val="20"/>
                <w:lang w:val="en-IN"/>
              </w:rPr>
              <w:t>Assignment/Quiz/Viva-Voce/student seminar/written examination/PPT</w:t>
            </w:r>
          </w:p>
        </w:tc>
      </w:tr>
      <w:tr w:rsidR="00333770" w:rsidRPr="0037753E" w:rsidTr="000828F7">
        <w:tc>
          <w:tcPr>
            <w:tcW w:w="1505" w:type="dxa"/>
            <w:gridSpan w:val="3"/>
          </w:tcPr>
          <w:p w:rsidR="00333770" w:rsidRPr="0037753E" w:rsidRDefault="00333770"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37753E">
              <w:rPr>
                <w:rFonts w:ascii="Times New Roman" w:eastAsia="Calibri" w:hAnsi="Times New Roman" w:cs="Times New Roman"/>
                <w:b/>
                <w:bCs/>
                <w:sz w:val="20"/>
                <w:szCs w:val="20"/>
                <w:lang w:val="en-IN"/>
              </w:rPr>
              <w:t>Recommended By BOS on:</w:t>
            </w:r>
          </w:p>
        </w:tc>
        <w:tc>
          <w:tcPr>
            <w:tcW w:w="9115" w:type="dxa"/>
          </w:tcPr>
          <w:p w:rsidR="00333770" w:rsidRPr="0037753E" w:rsidRDefault="00333770" w:rsidP="00691CC4">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333770" w:rsidRPr="0037753E" w:rsidTr="000828F7">
        <w:tc>
          <w:tcPr>
            <w:tcW w:w="1505" w:type="dxa"/>
            <w:gridSpan w:val="3"/>
          </w:tcPr>
          <w:p w:rsidR="00333770" w:rsidRPr="0037753E" w:rsidRDefault="00333770"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37753E">
              <w:rPr>
                <w:rFonts w:ascii="Times New Roman" w:eastAsia="Calibri" w:hAnsi="Times New Roman" w:cs="Times New Roman"/>
                <w:b/>
                <w:bCs/>
                <w:sz w:val="20"/>
                <w:szCs w:val="20"/>
                <w:lang w:val="en-IN"/>
              </w:rPr>
              <w:t>Approved by academic council on:</w:t>
            </w:r>
          </w:p>
        </w:tc>
        <w:tc>
          <w:tcPr>
            <w:tcW w:w="9115" w:type="dxa"/>
          </w:tcPr>
          <w:p w:rsidR="00333770" w:rsidRPr="0037753E" w:rsidRDefault="00333770" w:rsidP="00691CC4">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672C86" w:rsidRDefault="00672C86" w:rsidP="00DB4E8A">
      <w:pPr>
        <w:rPr>
          <w:rFonts w:ascii="Times New Roman" w:hAnsi="Times New Roman"/>
          <w:sz w:val="20"/>
          <w:szCs w:val="20"/>
        </w:rPr>
      </w:pPr>
    </w:p>
    <w:p w:rsidR="00672C86" w:rsidRDefault="00672C86" w:rsidP="00DB4E8A">
      <w:pPr>
        <w:rPr>
          <w:rFonts w:ascii="Times New Roman" w:hAnsi="Times New Roman"/>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49"/>
        <w:gridCol w:w="6"/>
        <w:gridCol w:w="9006"/>
      </w:tblGrid>
      <w:tr w:rsidR="00691CC4" w:rsidRPr="008E0872" w:rsidTr="00691CC4">
        <w:tc>
          <w:tcPr>
            <w:tcW w:w="1559" w:type="dxa"/>
          </w:tcPr>
          <w:p w:rsidR="00691CC4" w:rsidRPr="008E0872" w:rsidRDefault="00D03EA5" w:rsidP="00691CC4">
            <w:pPr>
              <w:widowControl w:val="0"/>
              <w:spacing w:after="0" w:line="240" w:lineRule="auto"/>
              <w:jc w:val="both"/>
              <w:rPr>
                <w:rFonts w:ascii="Times New Roman" w:eastAsia="Calibri" w:hAnsi="Times New Roman" w:cs="Times New Roman"/>
                <w:b/>
                <w:bCs/>
                <w:sz w:val="24"/>
                <w:szCs w:val="24"/>
              </w:rPr>
            </w:pPr>
            <w:r>
              <w:rPr>
                <w:rFonts w:ascii="Times New Roman" w:hAnsi="Times New Roman" w:cs="Times New Roman"/>
                <w:b/>
                <w:sz w:val="24"/>
                <w:szCs w:val="24"/>
              </w:rPr>
              <w:t>EN 101</w:t>
            </w:r>
          </w:p>
        </w:tc>
        <w:tc>
          <w:tcPr>
            <w:tcW w:w="9061" w:type="dxa"/>
            <w:gridSpan w:val="3"/>
          </w:tcPr>
          <w:p w:rsidR="00691CC4" w:rsidRPr="008E0872" w:rsidRDefault="00691CC4" w:rsidP="00691CC4">
            <w:pPr>
              <w:widowControl w:val="0"/>
              <w:spacing w:after="0" w:line="240" w:lineRule="auto"/>
              <w:jc w:val="both"/>
              <w:rPr>
                <w:rFonts w:ascii="Times New Roman" w:eastAsia="Calibri" w:hAnsi="Times New Roman" w:cs="Times New Roman"/>
                <w:b/>
                <w:sz w:val="24"/>
                <w:szCs w:val="24"/>
              </w:rPr>
            </w:pPr>
            <w:r w:rsidRPr="008E0872">
              <w:rPr>
                <w:rFonts w:ascii="Times New Roman" w:hAnsi="Times New Roman" w:cs="Times New Roman"/>
                <w:b/>
                <w:sz w:val="24"/>
                <w:szCs w:val="24"/>
              </w:rPr>
              <w:t>ENGLISH</w:t>
            </w:r>
            <w:r w:rsidRPr="008E0872">
              <w:rPr>
                <w:rFonts w:ascii="Times New Roman" w:hAnsi="Times New Roman" w:cs="Times New Roman"/>
                <w:b/>
                <w:bCs/>
                <w:sz w:val="24"/>
                <w:szCs w:val="24"/>
              </w:rPr>
              <w:t xml:space="preserve"> LANGUAGE 1                                </w:t>
            </w:r>
          </w:p>
        </w:tc>
      </w:tr>
      <w:tr w:rsidR="00691CC4" w:rsidRPr="008E0872" w:rsidTr="00691CC4">
        <w:tc>
          <w:tcPr>
            <w:tcW w:w="1559"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Prerequisite </w:t>
            </w:r>
          </w:p>
        </w:tc>
        <w:tc>
          <w:tcPr>
            <w:tcW w:w="9061" w:type="dxa"/>
            <w:gridSpan w:val="3"/>
          </w:tcPr>
          <w:p w:rsidR="00691CC4" w:rsidRPr="008E0872" w:rsidRDefault="00691CC4" w:rsidP="00691CC4">
            <w:pPr>
              <w:spacing w:after="0" w:line="240" w:lineRule="auto"/>
              <w:jc w:val="both"/>
              <w:rPr>
                <w:rFonts w:ascii="Times New Roman" w:hAnsi="Times New Roman" w:cs="Times New Roman"/>
                <w:bCs/>
                <w:sz w:val="20"/>
                <w:szCs w:val="20"/>
              </w:rPr>
            </w:pPr>
            <w:r w:rsidRPr="008E0872">
              <w:rPr>
                <w:rFonts w:ascii="Times New Roman" w:hAnsi="Times New Roman" w:cs="Times New Roman"/>
                <w:bCs/>
                <w:sz w:val="20"/>
                <w:szCs w:val="20"/>
              </w:rPr>
              <w:t>Nil</w:t>
            </w:r>
          </w:p>
        </w:tc>
      </w:tr>
      <w:tr w:rsidR="00691CC4" w:rsidRPr="008E0872" w:rsidTr="00691CC4">
        <w:tc>
          <w:tcPr>
            <w:tcW w:w="1559"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Learning objective </w:t>
            </w:r>
          </w:p>
        </w:tc>
        <w:tc>
          <w:tcPr>
            <w:tcW w:w="9061" w:type="dxa"/>
            <w:gridSpan w:val="3"/>
            <w:tcBorders>
              <w:right w:val="single" w:sz="4" w:space="0" w:color="auto"/>
            </w:tcBorders>
          </w:tcPr>
          <w:p w:rsidR="00691CC4" w:rsidRPr="008E0872" w:rsidRDefault="00691CC4" w:rsidP="00691CC4">
            <w:pPr>
              <w:spacing w:after="0" w:line="240" w:lineRule="auto"/>
              <w:jc w:val="both"/>
              <w:rPr>
                <w:rFonts w:ascii="Times New Roman" w:hAnsi="Times New Roman" w:cs="Times New Roman"/>
                <w:bCs/>
                <w:sz w:val="20"/>
                <w:szCs w:val="20"/>
              </w:rPr>
            </w:pPr>
            <w:r w:rsidRPr="008E0872">
              <w:rPr>
                <w:rFonts w:ascii="Times New Roman" w:hAnsi="Times New Roman" w:cs="Times New Roman"/>
                <w:bCs/>
                <w:sz w:val="20"/>
                <w:szCs w:val="20"/>
              </w:rPr>
              <w:t>The learning objective of course are: 1.To develop a professional orientation</w:t>
            </w:r>
          </w:p>
        </w:tc>
      </w:tr>
      <w:tr w:rsidR="00691CC4" w:rsidRPr="008E0872" w:rsidTr="00691CC4">
        <w:tc>
          <w:tcPr>
            <w:tcW w:w="1559"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Salient features </w:t>
            </w:r>
          </w:p>
        </w:tc>
        <w:tc>
          <w:tcPr>
            <w:tcW w:w="9061" w:type="dxa"/>
            <w:gridSpan w:val="3"/>
            <w:tcBorders>
              <w:right w:val="single" w:sz="4" w:space="0" w:color="auto"/>
            </w:tcBorders>
          </w:tcPr>
          <w:p w:rsidR="00691CC4" w:rsidRPr="008E0872" w:rsidRDefault="00691CC4" w:rsidP="00691CC4">
            <w:pPr>
              <w:pStyle w:val="ListParagraph"/>
              <w:widowControl w:val="0"/>
              <w:numPr>
                <w:ilvl w:val="0"/>
                <w:numId w:val="21"/>
              </w:numPr>
              <w:spacing w:after="0" w:line="240" w:lineRule="auto"/>
              <w:contextualSpacing w:val="0"/>
              <w:jc w:val="both"/>
              <w:rPr>
                <w:rFonts w:ascii="Times New Roman" w:hAnsi="Times New Roman" w:cs="Times New Roman"/>
                <w:bCs/>
                <w:sz w:val="20"/>
                <w:szCs w:val="20"/>
              </w:rPr>
            </w:pPr>
            <w:r w:rsidRPr="008E0872">
              <w:rPr>
                <w:rFonts w:ascii="Times New Roman" w:hAnsi="Times New Roman" w:cs="Times New Roman"/>
                <w:bCs/>
                <w:sz w:val="20"/>
                <w:szCs w:val="20"/>
              </w:rPr>
              <w:t>Conduct themselves with professionalism in organizations, 2. To face interview with confidence. 3. To improve the soft skills</w:t>
            </w:r>
          </w:p>
        </w:tc>
      </w:tr>
      <w:tr w:rsidR="00691CC4" w:rsidRPr="008E0872" w:rsidTr="00691CC4">
        <w:tc>
          <w:tcPr>
            <w:tcW w:w="1559"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Utility</w:t>
            </w:r>
          </w:p>
        </w:tc>
        <w:tc>
          <w:tcPr>
            <w:tcW w:w="9061" w:type="dxa"/>
            <w:gridSpan w:val="3"/>
          </w:tcPr>
          <w:p w:rsidR="00691CC4" w:rsidRPr="008E0872" w:rsidRDefault="00691CC4" w:rsidP="00691CC4">
            <w:pPr>
              <w:widowControl w:val="0"/>
              <w:spacing w:after="0" w:line="240" w:lineRule="auto"/>
              <w:jc w:val="both"/>
              <w:rPr>
                <w:rFonts w:ascii="Times New Roman" w:eastAsia="Calibri" w:hAnsi="Times New Roman" w:cs="Times New Roman"/>
                <w:bCs/>
                <w:sz w:val="20"/>
                <w:szCs w:val="20"/>
              </w:rPr>
            </w:pPr>
            <w:r w:rsidRPr="008E0872">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691CC4" w:rsidRPr="008E0872" w:rsidTr="00691CC4">
        <w:tc>
          <w:tcPr>
            <w:tcW w:w="1559"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w:t>
            </w:r>
          </w:p>
        </w:tc>
        <w:tc>
          <w:tcPr>
            <w:tcW w:w="9061" w:type="dxa"/>
            <w:gridSpan w:val="3"/>
          </w:tcPr>
          <w:p w:rsidR="00691CC4" w:rsidRPr="008E0872" w:rsidRDefault="00691CC4" w:rsidP="00691CC4">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GRAMMAR</w:t>
            </w:r>
          </w:p>
        </w:tc>
      </w:tr>
      <w:tr w:rsidR="00691CC4" w:rsidRPr="008E0872" w:rsidTr="00691CC4">
        <w:tc>
          <w:tcPr>
            <w:tcW w:w="10620" w:type="dxa"/>
            <w:gridSpan w:val="4"/>
          </w:tcPr>
          <w:p w:rsidR="00691CC4" w:rsidRPr="008E0872" w:rsidRDefault="00691CC4" w:rsidP="00691CC4">
            <w:pPr>
              <w:spacing w:after="0" w:line="240" w:lineRule="auto"/>
              <w:rPr>
                <w:rFonts w:ascii="Times New Roman" w:hAnsi="Times New Roman" w:cs="Times New Roman"/>
                <w:sz w:val="20"/>
                <w:szCs w:val="20"/>
              </w:rPr>
            </w:pPr>
            <w:r w:rsidRPr="008E0872">
              <w:rPr>
                <w:rFonts w:ascii="Times New Roman" w:hAnsi="Times New Roman" w:cs="Times New Roman"/>
                <w:sz w:val="20"/>
                <w:szCs w:val="20"/>
              </w:rPr>
              <w:t>Sentences, Prepositions,  Subject-verb agreement, Correct Usage-  Tenses, Active &amp; Passive, Modals, Direct and indirect  Speech,  Idioms, Determiners</w:t>
            </w:r>
          </w:p>
        </w:tc>
      </w:tr>
      <w:tr w:rsidR="00691CC4" w:rsidRPr="008E0872" w:rsidTr="00691CC4">
        <w:tc>
          <w:tcPr>
            <w:tcW w:w="1559"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 II</w:t>
            </w:r>
          </w:p>
        </w:tc>
        <w:tc>
          <w:tcPr>
            <w:tcW w:w="9061" w:type="dxa"/>
            <w:gridSpan w:val="3"/>
          </w:tcPr>
          <w:p w:rsidR="00691CC4" w:rsidRPr="008E0872" w:rsidRDefault="00691CC4" w:rsidP="00691CC4">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Vocabulary Building</w:t>
            </w:r>
          </w:p>
        </w:tc>
      </w:tr>
      <w:tr w:rsidR="00691CC4" w:rsidRPr="008E0872" w:rsidTr="00691CC4">
        <w:tc>
          <w:tcPr>
            <w:tcW w:w="10620" w:type="dxa"/>
            <w:gridSpan w:val="4"/>
          </w:tcPr>
          <w:p w:rsidR="00691CC4" w:rsidRPr="008E0872" w:rsidRDefault="00691CC4" w:rsidP="00691CC4">
            <w:pPr>
              <w:spacing w:after="0" w:line="240" w:lineRule="auto"/>
              <w:rPr>
                <w:rFonts w:ascii="Times New Roman" w:hAnsi="Times New Roman" w:cs="Times New Roman"/>
                <w:sz w:val="20"/>
                <w:szCs w:val="20"/>
              </w:rPr>
            </w:pPr>
            <w:r w:rsidRPr="008E0872">
              <w:rPr>
                <w:rFonts w:ascii="Times New Roman" w:hAnsi="Times New Roman" w:cs="Times New Roman"/>
                <w:sz w:val="20"/>
                <w:szCs w:val="20"/>
              </w:rPr>
              <w:t>Introduction, Synonyms, Antonyms, Homophones, Homonyms, Words Often Confused, One Word Substitution, Affixes, Select Vocabulary of about 300-500 new words</w:t>
            </w:r>
          </w:p>
        </w:tc>
      </w:tr>
      <w:tr w:rsidR="00691CC4" w:rsidRPr="008E0872" w:rsidTr="00691CC4">
        <w:tc>
          <w:tcPr>
            <w:tcW w:w="1559"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Unit-III</w:t>
            </w:r>
          </w:p>
        </w:tc>
        <w:tc>
          <w:tcPr>
            <w:tcW w:w="9061" w:type="dxa"/>
            <w:gridSpan w:val="3"/>
          </w:tcPr>
          <w:p w:rsidR="00691CC4" w:rsidRPr="008E0872" w:rsidRDefault="00691CC4" w:rsidP="00691CC4">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Verbal Communication</w:t>
            </w:r>
          </w:p>
        </w:tc>
      </w:tr>
      <w:tr w:rsidR="00691CC4" w:rsidRPr="008E0872" w:rsidTr="00691CC4">
        <w:tc>
          <w:tcPr>
            <w:tcW w:w="10620" w:type="dxa"/>
            <w:gridSpan w:val="4"/>
          </w:tcPr>
          <w:p w:rsidR="00691CC4" w:rsidRPr="008E0872" w:rsidRDefault="00691CC4" w:rsidP="00691CC4">
            <w:pPr>
              <w:spacing w:after="0" w:line="240" w:lineRule="auto"/>
              <w:rPr>
                <w:rFonts w:ascii="Times New Roman" w:hAnsi="Times New Roman" w:cs="Times New Roman"/>
                <w:sz w:val="20"/>
                <w:szCs w:val="20"/>
              </w:rPr>
            </w:pPr>
            <w:r w:rsidRPr="008E0872">
              <w:rPr>
                <w:rFonts w:ascii="Times New Roman" w:hAnsi="Times New Roman" w:cs="Times New Roman"/>
                <w:sz w:val="20"/>
                <w:szCs w:val="20"/>
              </w:rPr>
              <w:t xml:space="preserve">Definition, Working with customers, developing professional telephone skills &amp; improving informal communication   </w:t>
            </w:r>
          </w:p>
        </w:tc>
      </w:tr>
      <w:tr w:rsidR="00691CC4" w:rsidRPr="008E0872" w:rsidTr="00691CC4">
        <w:tc>
          <w:tcPr>
            <w:tcW w:w="1608" w:type="dxa"/>
            <w:gridSpan w:val="2"/>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Unit-IV</w:t>
            </w:r>
          </w:p>
        </w:tc>
        <w:tc>
          <w:tcPr>
            <w:tcW w:w="9012" w:type="dxa"/>
            <w:gridSpan w:val="2"/>
          </w:tcPr>
          <w:p w:rsidR="00691CC4" w:rsidRPr="008E0872" w:rsidRDefault="00691CC4" w:rsidP="00691CC4">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Professional Writing</w:t>
            </w:r>
          </w:p>
        </w:tc>
      </w:tr>
      <w:tr w:rsidR="00691CC4" w:rsidRPr="008E0872" w:rsidTr="00691CC4">
        <w:tc>
          <w:tcPr>
            <w:tcW w:w="10620" w:type="dxa"/>
            <w:gridSpan w:val="4"/>
          </w:tcPr>
          <w:p w:rsidR="00691CC4" w:rsidRPr="008E0872" w:rsidRDefault="00691CC4" w:rsidP="00691CC4">
            <w:pPr>
              <w:spacing w:after="0" w:line="240" w:lineRule="auto"/>
              <w:rPr>
                <w:rFonts w:ascii="Times New Roman" w:hAnsi="Times New Roman" w:cs="Times New Roman"/>
                <w:color w:val="000000" w:themeColor="text1"/>
                <w:sz w:val="20"/>
                <w:szCs w:val="20"/>
              </w:rPr>
            </w:pPr>
            <w:r w:rsidRPr="008E0872">
              <w:rPr>
                <w:rFonts w:ascii="Times New Roman" w:hAnsi="Times New Roman" w:cs="Times New Roman"/>
                <w:color w:val="000000" w:themeColor="text1"/>
                <w:sz w:val="20"/>
                <w:szCs w:val="20"/>
              </w:rPr>
              <w:t>Writing Official/ Business/ Formal letters; Writing Application and CV; Writing for Official Meetings</w:t>
            </w:r>
          </w:p>
          <w:p w:rsidR="00691CC4" w:rsidRPr="008E0872" w:rsidRDefault="00691CC4" w:rsidP="00691CC4">
            <w:pPr>
              <w:spacing w:after="0" w:line="240" w:lineRule="auto"/>
              <w:rPr>
                <w:rFonts w:ascii="Times New Roman" w:hAnsi="Times New Roman" w:cs="Times New Roman"/>
                <w:color w:val="000000" w:themeColor="text1"/>
                <w:sz w:val="20"/>
                <w:szCs w:val="20"/>
              </w:rPr>
            </w:pPr>
            <w:r w:rsidRPr="008E0872">
              <w:rPr>
                <w:rFonts w:ascii="Times New Roman" w:hAnsi="Times New Roman" w:cs="Times New Roman"/>
                <w:color w:val="000000" w:themeColor="text1"/>
                <w:sz w:val="20"/>
                <w:szCs w:val="20"/>
              </w:rPr>
              <w:t>Report Writing- Size of the Report, Kinds of Reports, How to write Reports, Format for reporting</w:t>
            </w:r>
          </w:p>
          <w:p w:rsidR="00691CC4" w:rsidRPr="008E0872" w:rsidRDefault="00691CC4" w:rsidP="00691CC4">
            <w:pPr>
              <w:spacing w:after="0" w:line="240" w:lineRule="auto"/>
              <w:rPr>
                <w:rFonts w:ascii="Times New Roman" w:hAnsi="Times New Roman" w:cs="Times New Roman"/>
                <w:color w:val="000000" w:themeColor="text1"/>
                <w:sz w:val="20"/>
                <w:szCs w:val="20"/>
              </w:rPr>
            </w:pPr>
            <w:r w:rsidRPr="008E0872">
              <w:rPr>
                <w:rFonts w:ascii="Times New Roman" w:hAnsi="Times New Roman" w:cs="Times New Roman"/>
                <w:color w:val="000000" w:themeColor="text1"/>
                <w:sz w:val="20"/>
                <w:szCs w:val="20"/>
              </w:rPr>
              <w:t xml:space="preserve">Technical Proposals: Parts, Types, Writing of Proposal, Significance. </w:t>
            </w:r>
          </w:p>
        </w:tc>
      </w:tr>
      <w:tr w:rsidR="00691CC4" w:rsidRPr="008E0872" w:rsidTr="00691CC4">
        <w:tc>
          <w:tcPr>
            <w:tcW w:w="1608" w:type="dxa"/>
            <w:gridSpan w:val="2"/>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Unit-V</w:t>
            </w:r>
          </w:p>
        </w:tc>
        <w:tc>
          <w:tcPr>
            <w:tcW w:w="9012" w:type="dxa"/>
            <w:gridSpan w:val="2"/>
          </w:tcPr>
          <w:p w:rsidR="00691CC4" w:rsidRPr="008E0872" w:rsidRDefault="00691CC4" w:rsidP="00691CC4">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COMPOSITION</w:t>
            </w:r>
          </w:p>
        </w:tc>
      </w:tr>
      <w:tr w:rsidR="00691CC4" w:rsidRPr="008E0872" w:rsidTr="00691CC4">
        <w:tc>
          <w:tcPr>
            <w:tcW w:w="10620" w:type="dxa"/>
            <w:gridSpan w:val="4"/>
          </w:tcPr>
          <w:p w:rsidR="00691CC4" w:rsidRPr="008E0872" w:rsidRDefault="00691CC4" w:rsidP="00691CC4">
            <w:pPr>
              <w:spacing w:after="0" w:line="240" w:lineRule="auto"/>
              <w:rPr>
                <w:rFonts w:ascii="Times New Roman" w:hAnsi="Times New Roman" w:cs="Times New Roman"/>
                <w:sz w:val="20"/>
                <w:szCs w:val="20"/>
              </w:rPr>
            </w:pPr>
            <w:r w:rsidRPr="008E0872">
              <w:rPr>
                <w:rFonts w:ascii="Times New Roman" w:hAnsi="Times New Roman" w:cs="Times New Roman"/>
                <w:bCs/>
                <w:color w:val="000000" w:themeColor="text1"/>
                <w:sz w:val="20"/>
                <w:szCs w:val="20"/>
              </w:rPr>
              <w:t>Paragraph Writing- Parts of a paragraph, Writing a good paragraph, Characteristics of a good paragraph; Developing Outlines, Note- making, Review Writing</w:t>
            </w:r>
          </w:p>
        </w:tc>
      </w:tr>
      <w:tr w:rsidR="00691CC4" w:rsidRPr="008E0872" w:rsidTr="00691CC4">
        <w:tc>
          <w:tcPr>
            <w:tcW w:w="1614" w:type="dxa"/>
            <w:gridSpan w:val="3"/>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Reference books</w:t>
            </w:r>
          </w:p>
        </w:tc>
        <w:tc>
          <w:tcPr>
            <w:tcW w:w="9006" w:type="dxa"/>
          </w:tcPr>
          <w:p w:rsidR="00691CC4" w:rsidRPr="008E0872" w:rsidRDefault="00691CC4" w:rsidP="00691CC4">
            <w:pPr>
              <w:pStyle w:val="ListParagraph"/>
              <w:numPr>
                <w:ilvl w:val="0"/>
                <w:numId w:val="20"/>
              </w:numPr>
              <w:spacing w:after="0" w:line="240" w:lineRule="auto"/>
              <w:ind w:left="450"/>
              <w:rPr>
                <w:rFonts w:ascii="Times New Roman" w:hAnsi="Times New Roman" w:cs="Times New Roman"/>
                <w:sz w:val="20"/>
                <w:szCs w:val="20"/>
              </w:rPr>
            </w:pPr>
            <w:r w:rsidRPr="008E0872">
              <w:rPr>
                <w:rFonts w:ascii="Times New Roman" w:hAnsi="Times New Roman" w:cs="Times New Roman"/>
                <w:sz w:val="20"/>
                <w:szCs w:val="20"/>
              </w:rPr>
              <w:t>Communicative Grammar and Composition by Rajesh K. Lidiya,2008 Oxford Uni. Press, New Delhi</w:t>
            </w:r>
          </w:p>
          <w:p w:rsidR="00691CC4" w:rsidRPr="008E0872" w:rsidRDefault="00691CC4" w:rsidP="00691CC4">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2.     Communicative Grammar and Composition, by Rajesh K. Lidiya,2013 OUP, New Delhi</w:t>
            </w:r>
          </w:p>
          <w:p w:rsidR="00691CC4" w:rsidRPr="008E0872" w:rsidRDefault="00691CC4" w:rsidP="00691CC4">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3.     Effective Technical Communication by M. Ashraf  Rizvi 2005 ,Tata McGrew Hill New Delhi</w:t>
            </w:r>
          </w:p>
          <w:p w:rsidR="00691CC4" w:rsidRPr="008E0872" w:rsidRDefault="00691CC4" w:rsidP="00691CC4">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4.     Technical Communication by Meenakshi  Raman &amp;Sangeeta Sharma ,2008 OUP New Delhi</w:t>
            </w:r>
          </w:p>
          <w:p w:rsidR="00691CC4" w:rsidRPr="008E0872" w:rsidRDefault="00691CC4" w:rsidP="00691CC4">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5.     Business Communication by Meenakshi Raman &amp; Prakash singh, OUP, New Delhi</w:t>
            </w:r>
          </w:p>
          <w:p w:rsidR="00691CC4" w:rsidRPr="008E0872" w:rsidRDefault="00691CC4" w:rsidP="00691CC4">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6.     A Practical Course for developing Writing Skills In English by J.K. Gangal PHI Learning Pvt. Ltd. New Delhi</w:t>
            </w:r>
          </w:p>
          <w:p w:rsidR="00691CC4" w:rsidRPr="008E0872" w:rsidRDefault="00691CC4" w:rsidP="00691CC4">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sz w:val="20"/>
                <w:szCs w:val="20"/>
              </w:rPr>
              <w:t xml:space="preserve">7.     </w:t>
            </w:r>
            <w:r w:rsidRPr="008E0872">
              <w:rPr>
                <w:rFonts w:ascii="Times New Roman" w:hAnsi="Times New Roman" w:cs="Times New Roman"/>
                <w:iCs/>
                <w:sz w:val="20"/>
                <w:szCs w:val="20"/>
              </w:rPr>
              <w:t xml:space="preserve">Oxford Companion to English Literature </w:t>
            </w:r>
            <w:r w:rsidRPr="008E0872">
              <w:rPr>
                <w:rFonts w:ascii="Times New Roman" w:hAnsi="Times New Roman" w:cs="Times New Roman"/>
                <w:sz w:val="20"/>
                <w:szCs w:val="20"/>
              </w:rPr>
              <w:t xml:space="preserve"> U P </w:t>
            </w:r>
          </w:p>
          <w:p w:rsidR="00691CC4" w:rsidRPr="008E0872" w:rsidRDefault="00691CC4" w:rsidP="00691CC4">
            <w:pPr>
              <w:pStyle w:val="ListParagraph"/>
              <w:spacing w:after="0" w:line="240" w:lineRule="auto"/>
              <w:ind w:left="450" w:hanging="360"/>
              <w:rPr>
                <w:rFonts w:ascii="Times New Roman" w:hAnsi="Times New Roman" w:cs="Times New Roman"/>
                <w:sz w:val="20"/>
                <w:szCs w:val="20"/>
              </w:rPr>
            </w:pPr>
            <w:r w:rsidRPr="008E0872">
              <w:rPr>
                <w:rFonts w:ascii="Times New Roman" w:hAnsi="Times New Roman" w:cs="Times New Roman"/>
                <w:iCs/>
                <w:sz w:val="20"/>
                <w:szCs w:val="20"/>
              </w:rPr>
              <w:t xml:space="preserve">8.     A glossary of literary terms </w:t>
            </w:r>
            <w:r w:rsidRPr="008E0872">
              <w:rPr>
                <w:rFonts w:ascii="Times New Roman" w:hAnsi="Times New Roman" w:cs="Times New Roman"/>
                <w:sz w:val="20"/>
                <w:szCs w:val="20"/>
              </w:rPr>
              <w:t>-M H Abrams</w:t>
            </w:r>
          </w:p>
        </w:tc>
      </w:tr>
      <w:tr w:rsidR="00691CC4" w:rsidRPr="008E0872" w:rsidTr="00691CC4">
        <w:tc>
          <w:tcPr>
            <w:tcW w:w="1614" w:type="dxa"/>
            <w:gridSpan w:val="3"/>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Mode of Examination</w:t>
            </w:r>
          </w:p>
        </w:tc>
        <w:tc>
          <w:tcPr>
            <w:tcW w:w="9006" w:type="dxa"/>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sz w:val="20"/>
                <w:szCs w:val="20"/>
                <w:lang w:val="en-IN"/>
              </w:rPr>
            </w:pPr>
            <w:r w:rsidRPr="008E0872">
              <w:rPr>
                <w:rFonts w:ascii="Times New Roman" w:eastAsia="Calibri" w:hAnsi="Times New Roman" w:cs="Times New Roman"/>
                <w:sz w:val="20"/>
                <w:szCs w:val="20"/>
                <w:lang w:val="en-IN"/>
              </w:rPr>
              <w:t>Assignment/Quiz/Viva-Voce/student seminar/written examination/PPT</w:t>
            </w:r>
          </w:p>
        </w:tc>
      </w:tr>
      <w:tr w:rsidR="00691CC4" w:rsidRPr="008E0872" w:rsidTr="00691CC4">
        <w:tc>
          <w:tcPr>
            <w:tcW w:w="1614" w:type="dxa"/>
            <w:gridSpan w:val="3"/>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Recommended By BOS on:</w:t>
            </w:r>
          </w:p>
        </w:tc>
        <w:tc>
          <w:tcPr>
            <w:tcW w:w="9006" w:type="dxa"/>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691CC4" w:rsidRPr="008E0872" w:rsidTr="00691CC4">
        <w:tc>
          <w:tcPr>
            <w:tcW w:w="1614" w:type="dxa"/>
            <w:gridSpan w:val="3"/>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Approved by academic council on:</w:t>
            </w:r>
          </w:p>
        </w:tc>
        <w:tc>
          <w:tcPr>
            <w:tcW w:w="9006" w:type="dxa"/>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7C3054" w:rsidRDefault="007C3054" w:rsidP="007C3054">
      <w:pPr>
        <w:pStyle w:val="Heading4"/>
        <w:tabs>
          <w:tab w:val="left" w:pos="2981"/>
          <w:tab w:val="left" w:pos="7485"/>
        </w:tabs>
        <w:ind w:left="0"/>
        <w:rPr>
          <w:spacing w:val="-1"/>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020E30" w:rsidRPr="007A79FF" w:rsidTr="00672C86">
        <w:tc>
          <w:tcPr>
            <w:tcW w:w="1390" w:type="dxa"/>
            <w:gridSpan w:val="2"/>
          </w:tcPr>
          <w:p w:rsidR="00020E30" w:rsidRPr="007A79FF" w:rsidRDefault="00020E30" w:rsidP="00672C86">
            <w:pPr>
              <w:widowControl w:val="0"/>
              <w:spacing w:after="0" w:line="240" w:lineRule="auto"/>
              <w:jc w:val="both"/>
              <w:rPr>
                <w:rFonts w:ascii="Times New Roman" w:hAnsi="Times New Roman"/>
                <w:b/>
                <w:bCs/>
                <w:sz w:val="24"/>
                <w:szCs w:val="24"/>
              </w:rPr>
            </w:pPr>
            <w:r>
              <w:rPr>
                <w:rFonts w:ascii="Times New Roman" w:hAnsi="Times New Roman"/>
                <w:b/>
                <w:sz w:val="24"/>
                <w:szCs w:val="24"/>
              </w:rPr>
              <w:lastRenderedPageBreak/>
              <w:t>ES101</w:t>
            </w:r>
          </w:p>
        </w:tc>
        <w:tc>
          <w:tcPr>
            <w:tcW w:w="9230" w:type="dxa"/>
            <w:gridSpan w:val="2"/>
          </w:tcPr>
          <w:p w:rsidR="00020E30" w:rsidRPr="007A79FF" w:rsidRDefault="00020E30" w:rsidP="00672C86">
            <w:pPr>
              <w:widowControl w:val="0"/>
              <w:spacing w:after="0" w:line="240" w:lineRule="auto"/>
              <w:jc w:val="both"/>
              <w:rPr>
                <w:rFonts w:ascii="Times New Roman" w:hAnsi="Times New Roman"/>
                <w:b/>
                <w:sz w:val="20"/>
                <w:szCs w:val="20"/>
              </w:rPr>
            </w:pPr>
            <w:r w:rsidRPr="007D2B02">
              <w:rPr>
                <w:rFonts w:ascii="Times New Roman" w:hAnsi="Times New Roman"/>
                <w:b/>
                <w:sz w:val="24"/>
                <w:szCs w:val="24"/>
              </w:rPr>
              <w:t>ENVIRONMENTAL STUDIES</w:t>
            </w:r>
          </w:p>
        </w:tc>
      </w:tr>
      <w:tr w:rsidR="00020E30" w:rsidRPr="007A79FF" w:rsidTr="00672C86">
        <w:tc>
          <w:tcPr>
            <w:tcW w:w="1390" w:type="dxa"/>
            <w:gridSpan w:val="2"/>
          </w:tcPr>
          <w:p w:rsidR="00020E30" w:rsidRPr="007A79FF" w:rsidRDefault="00020E30" w:rsidP="00672C86">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 xml:space="preserve">Prerequisite </w:t>
            </w:r>
          </w:p>
        </w:tc>
        <w:tc>
          <w:tcPr>
            <w:tcW w:w="9230" w:type="dxa"/>
            <w:gridSpan w:val="2"/>
          </w:tcPr>
          <w:p w:rsidR="00020E30" w:rsidRPr="007A79FF" w:rsidRDefault="00020E30" w:rsidP="00672C86">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All students are expected to have a general knowledge of </w:t>
            </w:r>
            <w:r>
              <w:rPr>
                <w:rFonts w:ascii="Times New Roman" w:hAnsi="Times New Roman"/>
                <w:bCs/>
                <w:sz w:val="20"/>
                <w:szCs w:val="20"/>
              </w:rPr>
              <w:t>zoology, botany and chemistry</w:t>
            </w:r>
            <w:r w:rsidRPr="007A79FF">
              <w:rPr>
                <w:rFonts w:ascii="Times New Roman" w:hAnsi="Times New Roman"/>
                <w:bCs/>
                <w:sz w:val="20"/>
                <w:szCs w:val="20"/>
              </w:rPr>
              <w:t>.</w:t>
            </w:r>
          </w:p>
        </w:tc>
      </w:tr>
      <w:tr w:rsidR="00020E30" w:rsidRPr="007A79FF" w:rsidTr="00672C86">
        <w:tc>
          <w:tcPr>
            <w:tcW w:w="1390" w:type="dxa"/>
            <w:gridSpan w:val="2"/>
          </w:tcPr>
          <w:p w:rsidR="00020E30" w:rsidRPr="007A79FF" w:rsidRDefault="00020E30" w:rsidP="00672C86">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 xml:space="preserve">Learning objective </w:t>
            </w:r>
          </w:p>
        </w:tc>
        <w:tc>
          <w:tcPr>
            <w:tcW w:w="9230" w:type="dxa"/>
            <w:gridSpan w:val="2"/>
            <w:tcBorders>
              <w:right w:val="single" w:sz="4" w:space="0" w:color="auto"/>
            </w:tcBorders>
          </w:tcPr>
          <w:p w:rsidR="00020E30" w:rsidRPr="007A79FF" w:rsidRDefault="00020E30" w:rsidP="00672C86">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The learning objective of course are: To create an unders</w:t>
            </w:r>
            <w:r>
              <w:rPr>
                <w:rFonts w:ascii="Times New Roman" w:hAnsi="Times New Roman"/>
                <w:bCs/>
                <w:sz w:val="20"/>
                <w:szCs w:val="20"/>
              </w:rPr>
              <w:t>tanding regarding the forestry</w:t>
            </w:r>
            <w:r w:rsidRPr="007A79FF">
              <w:rPr>
                <w:rFonts w:ascii="Times New Roman" w:hAnsi="Times New Roman"/>
                <w:bCs/>
                <w:sz w:val="20"/>
                <w:szCs w:val="20"/>
              </w:rPr>
              <w:t xml:space="preserve">, To gain knowledge about </w:t>
            </w:r>
            <w:r>
              <w:rPr>
                <w:rFonts w:ascii="Times New Roman" w:hAnsi="Times New Roman"/>
                <w:bCs/>
                <w:sz w:val="20"/>
                <w:szCs w:val="20"/>
              </w:rPr>
              <w:t>forest economics</w:t>
            </w:r>
            <w:r w:rsidRPr="007A79FF">
              <w:rPr>
                <w:rFonts w:ascii="Times New Roman" w:hAnsi="Times New Roman"/>
                <w:bCs/>
                <w:sz w:val="20"/>
                <w:szCs w:val="20"/>
              </w:rPr>
              <w:t>, To have understanding about nature of damage, Able to analyse timber management.</w:t>
            </w:r>
          </w:p>
        </w:tc>
      </w:tr>
      <w:tr w:rsidR="00020E30" w:rsidRPr="007A79FF" w:rsidTr="00672C86">
        <w:tc>
          <w:tcPr>
            <w:tcW w:w="1390" w:type="dxa"/>
            <w:gridSpan w:val="2"/>
          </w:tcPr>
          <w:p w:rsidR="00020E30" w:rsidRPr="007A79FF" w:rsidRDefault="00020E30" w:rsidP="00672C86">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 xml:space="preserve">Salient features </w:t>
            </w:r>
          </w:p>
        </w:tc>
        <w:tc>
          <w:tcPr>
            <w:tcW w:w="9230" w:type="dxa"/>
            <w:gridSpan w:val="2"/>
            <w:tcBorders>
              <w:right w:val="single" w:sz="4" w:space="0" w:color="auto"/>
            </w:tcBorders>
          </w:tcPr>
          <w:p w:rsidR="00020E30" w:rsidRPr="007A79FF" w:rsidRDefault="00020E30" w:rsidP="00672C86">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student will be able to conceptualize about </w:t>
            </w:r>
            <w:r>
              <w:rPr>
                <w:rFonts w:ascii="Times New Roman" w:hAnsi="Times New Roman"/>
                <w:bCs/>
                <w:sz w:val="20"/>
                <w:szCs w:val="20"/>
              </w:rPr>
              <w:t>forest</w:t>
            </w:r>
            <w:r w:rsidRPr="007A79FF">
              <w:rPr>
                <w:rFonts w:ascii="Times New Roman" w:hAnsi="Times New Roman"/>
                <w:bCs/>
                <w:sz w:val="20"/>
                <w:szCs w:val="20"/>
              </w:rPr>
              <w:t xml:space="preserve"> and </w:t>
            </w:r>
            <w:r>
              <w:rPr>
                <w:rFonts w:ascii="Times New Roman" w:hAnsi="Times New Roman"/>
                <w:bCs/>
                <w:sz w:val="20"/>
                <w:szCs w:val="20"/>
              </w:rPr>
              <w:t xml:space="preserve">their </w:t>
            </w:r>
            <w:r w:rsidRPr="007A79FF">
              <w:rPr>
                <w:rFonts w:ascii="Times New Roman" w:hAnsi="Times New Roman"/>
                <w:bCs/>
                <w:sz w:val="20"/>
                <w:szCs w:val="20"/>
              </w:rPr>
              <w:t xml:space="preserve">management, Able to analyse management practice regarding </w:t>
            </w:r>
            <w:r>
              <w:rPr>
                <w:rFonts w:ascii="Times New Roman" w:hAnsi="Times New Roman"/>
                <w:bCs/>
                <w:sz w:val="20"/>
                <w:szCs w:val="20"/>
              </w:rPr>
              <w:t>rotation problem</w:t>
            </w:r>
            <w:r w:rsidRPr="007A79FF">
              <w:rPr>
                <w:rFonts w:ascii="Times New Roman" w:hAnsi="Times New Roman"/>
                <w:bCs/>
                <w:sz w:val="20"/>
                <w:szCs w:val="20"/>
              </w:rPr>
              <w:t xml:space="preserve"> management.</w:t>
            </w:r>
          </w:p>
        </w:tc>
      </w:tr>
      <w:tr w:rsidR="00020E30" w:rsidRPr="007A79FF" w:rsidTr="00672C86">
        <w:tc>
          <w:tcPr>
            <w:tcW w:w="1390" w:type="dxa"/>
            <w:gridSpan w:val="2"/>
          </w:tcPr>
          <w:p w:rsidR="00020E30" w:rsidRPr="007A79FF" w:rsidRDefault="00020E30" w:rsidP="00672C86">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Utility</w:t>
            </w:r>
          </w:p>
        </w:tc>
        <w:tc>
          <w:tcPr>
            <w:tcW w:w="9230" w:type="dxa"/>
            <w:gridSpan w:val="2"/>
          </w:tcPr>
          <w:p w:rsidR="00020E30" w:rsidRPr="007A79FF" w:rsidRDefault="00020E30" w:rsidP="00672C86">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020E30" w:rsidRPr="007A79FF" w:rsidTr="00672C86">
        <w:tc>
          <w:tcPr>
            <w:tcW w:w="1390" w:type="dxa"/>
            <w:gridSpan w:val="2"/>
          </w:tcPr>
          <w:p w:rsidR="00020E30" w:rsidRPr="007A79FF" w:rsidRDefault="00020E30" w:rsidP="00672C86">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Unit-I</w:t>
            </w:r>
          </w:p>
        </w:tc>
        <w:tc>
          <w:tcPr>
            <w:tcW w:w="9230" w:type="dxa"/>
            <w:gridSpan w:val="2"/>
          </w:tcPr>
          <w:p w:rsidR="00020E30" w:rsidRPr="007A79FF" w:rsidRDefault="00020E30" w:rsidP="00672C86">
            <w:pPr>
              <w:widowControl w:val="0"/>
              <w:spacing w:after="0" w:line="240" w:lineRule="auto"/>
              <w:jc w:val="both"/>
              <w:rPr>
                <w:rFonts w:ascii="Times New Roman" w:hAnsi="Times New Roman"/>
                <w:b/>
                <w:bCs/>
                <w:sz w:val="20"/>
                <w:szCs w:val="20"/>
              </w:rPr>
            </w:pPr>
            <w:r w:rsidRPr="00E6692B">
              <w:rPr>
                <w:rFonts w:ascii="Times New Roman" w:hAnsi="Times New Roman"/>
                <w:b/>
                <w:bCs/>
                <w:sz w:val="20"/>
                <w:szCs w:val="20"/>
              </w:rPr>
              <w:t>Man &amp; Environment</w:t>
            </w:r>
          </w:p>
        </w:tc>
      </w:tr>
      <w:tr w:rsidR="00020E30" w:rsidRPr="007A79FF" w:rsidTr="00672C86">
        <w:tc>
          <w:tcPr>
            <w:tcW w:w="10620" w:type="dxa"/>
            <w:gridSpan w:val="4"/>
          </w:tcPr>
          <w:p w:rsidR="00020E30" w:rsidRPr="007A79FF" w:rsidRDefault="00020E30" w:rsidP="00672C86">
            <w:pPr>
              <w:widowControl w:val="0"/>
              <w:spacing w:after="0" w:line="240" w:lineRule="auto"/>
              <w:jc w:val="both"/>
              <w:rPr>
                <w:rFonts w:ascii="Times New Roman" w:hAnsi="Times New Roman"/>
              </w:rPr>
            </w:pPr>
            <w:r w:rsidRPr="007A79FF">
              <w:rPr>
                <w:rFonts w:ascii="Times New Roman" w:hAnsi="Times New Roman"/>
                <w:sz w:val="20"/>
                <w:szCs w:val="20"/>
              </w:rPr>
              <w:t>Man &amp; Environment: Definition of Environment &amp; its various components. Ecosystem concepts. Dependence of Man on nature for its various needs. Human population growth &amp; its impacts on environment. Environment &amp; human health. Environmental concerns including climate change, Global warming, Acid Rain, Ozone layer Depletion etc. Environmental ethics. Traditional ways of utilizing various components of environment. Sustainable developments.</w:t>
            </w:r>
          </w:p>
        </w:tc>
      </w:tr>
      <w:tr w:rsidR="00020E30" w:rsidRPr="007A79FF" w:rsidTr="00672C86">
        <w:tc>
          <w:tcPr>
            <w:tcW w:w="1390" w:type="dxa"/>
            <w:gridSpan w:val="2"/>
          </w:tcPr>
          <w:p w:rsidR="00020E30" w:rsidRPr="007A79FF" w:rsidRDefault="00020E30" w:rsidP="00672C86">
            <w:pPr>
              <w:widowControl w:val="0"/>
              <w:spacing w:after="0" w:line="240" w:lineRule="auto"/>
              <w:jc w:val="both"/>
              <w:rPr>
                <w:rFonts w:ascii="Times New Roman" w:hAnsi="Times New Roman"/>
                <w:b/>
              </w:rPr>
            </w:pPr>
            <w:r w:rsidRPr="007A79FF">
              <w:rPr>
                <w:rFonts w:ascii="Times New Roman" w:hAnsi="Times New Roman"/>
                <w:b/>
              </w:rPr>
              <w:t>Unit- II</w:t>
            </w:r>
          </w:p>
        </w:tc>
        <w:tc>
          <w:tcPr>
            <w:tcW w:w="9230" w:type="dxa"/>
            <w:gridSpan w:val="2"/>
          </w:tcPr>
          <w:p w:rsidR="00020E30" w:rsidRPr="007A79FF" w:rsidRDefault="00020E30" w:rsidP="00672C86">
            <w:pPr>
              <w:widowControl w:val="0"/>
              <w:spacing w:after="0" w:line="240" w:lineRule="auto"/>
              <w:jc w:val="both"/>
              <w:rPr>
                <w:rFonts w:ascii="Times New Roman" w:hAnsi="Times New Roman"/>
                <w:b/>
                <w:bCs/>
              </w:rPr>
            </w:pPr>
            <w:r w:rsidRPr="00E6692B">
              <w:rPr>
                <w:rFonts w:ascii="Times New Roman" w:hAnsi="Times New Roman"/>
                <w:b/>
                <w:bCs/>
              </w:rPr>
              <w:t>Natural Resources</w:t>
            </w:r>
          </w:p>
        </w:tc>
      </w:tr>
      <w:tr w:rsidR="00020E30" w:rsidRPr="007A79FF" w:rsidTr="00672C86">
        <w:tc>
          <w:tcPr>
            <w:tcW w:w="10620" w:type="dxa"/>
            <w:gridSpan w:val="4"/>
          </w:tcPr>
          <w:p w:rsidR="00020E30" w:rsidRPr="007A79FF" w:rsidRDefault="00020E30" w:rsidP="00672C86">
            <w:pPr>
              <w:widowControl w:val="0"/>
              <w:spacing w:after="0" w:line="240" w:lineRule="auto"/>
              <w:jc w:val="both"/>
              <w:rPr>
                <w:rFonts w:ascii="Times New Roman" w:hAnsi="Times New Roman"/>
              </w:rPr>
            </w:pPr>
            <w:r w:rsidRPr="007A79FF">
              <w:rPr>
                <w:rFonts w:ascii="Times New Roman" w:hAnsi="Times New Roman"/>
                <w:sz w:val="20"/>
                <w:szCs w:val="20"/>
              </w:rPr>
              <w:t>Natural Resources: Forest resources, Mining, Dams &amp; their effects on forests &amp; tribal people. Water resources-over utilization of water, floods, droughts and conflicts over water resources. Mineral Resources- Use of various minerals for Human welfare &amp; environmental effects of mining. Food resources -World food problem. Impacts of changing Agriculture practices on Environment. Energy Resources-Renewable and non renewable energy Resources &amp; exploration of alternative energy sources. Land Resources- land degradation, soil erosion, desertification and soil contamination.</w:t>
            </w:r>
          </w:p>
        </w:tc>
      </w:tr>
      <w:tr w:rsidR="00020E30" w:rsidRPr="007A79FF" w:rsidTr="00672C86">
        <w:tc>
          <w:tcPr>
            <w:tcW w:w="1373" w:type="dxa"/>
          </w:tcPr>
          <w:p w:rsidR="00020E30" w:rsidRPr="007A79FF" w:rsidRDefault="00020E30" w:rsidP="00672C86">
            <w:pPr>
              <w:widowControl w:val="0"/>
              <w:spacing w:after="0" w:line="240" w:lineRule="auto"/>
              <w:jc w:val="both"/>
              <w:rPr>
                <w:rFonts w:ascii="Times New Roman" w:hAnsi="Times New Roman"/>
                <w:b/>
              </w:rPr>
            </w:pPr>
            <w:r w:rsidRPr="007A79FF">
              <w:rPr>
                <w:rFonts w:ascii="Times New Roman" w:hAnsi="Times New Roman"/>
                <w:b/>
              </w:rPr>
              <w:t>Unit-III</w:t>
            </w:r>
          </w:p>
        </w:tc>
        <w:tc>
          <w:tcPr>
            <w:tcW w:w="9247" w:type="dxa"/>
            <w:gridSpan w:val="3"/>
          </w:tcPr>
          <w:p w:rsidR="00020E30" w:rsidRPr="007A79FF" w:rsidRDefault="00020E30" w:rsidP="00672C86">
            <w:pPr>
              <w:widowControl w:val="0"/>
              <w:spacing w:after="0" w:line="240" w:lineRule="auto"/>
              <w:jc w:val="both"/>
              <w:rPr>
                <w:rFonts w:ascii="Times New Roman" w:hAnsi="Times New Roman"/>
                <w:b/>
                <w:bCs/>
              </w:rPr>
            </w:pPr>
            <w:r w:rsidRPr="00E6692B">
              <w:rPr>
                <w:rFonts w:ascii="Times New Roman" w:hAnsi="Times New Roman"/>
                <w:b/>
                <w:bCs/>
              </w:rPr>
              <w:t>Ecosystems</w:t>
            </w:r>
          </w:p>
        </w:tc>
      </w:tr>
      <w:tr w:rsidR="00020E30" w:rsidRPr="007A79FF" w:rsidTr="00672C86">
        <w:tc>
          <w:tcPr>
            <w:tcW w:w="10620" w:type="dxa"/>
            <w:gridSpan w:val="4"/>
          </w:tcPr>
          <w:p w:rsidR="00020E30" w:rsidRPr="007A79FF" w:rsidRDefault="00020E30" w:rsidP="00672C86">
            <w:pPr>
              <w:widowControl w:val="0"/>
              <w:spacing w:after="0" w:line="240" w:lineRule="auto"/>
              <w:jc w:val="both"/>
              <w:rPr>
                <w:rFonts w:ascii="Times New Roman" w:hAnsi="Times New Roman"/>
              </w:rPr>
            </w:pPr>
            <w:r w:rsidRPr="007A79FF">
              <w:rPr>
                <w:rFonts w:ascii="Times New Roman" w:hAnsi="Times New Roman"/>
                <w:sz w:val="20"/>
                <w:szCs w:val="20"/>
              </w:rPr>
              <w:t>Ecosystems: Structure &amp; function, energy flow, food chains, food webs, Ecological pyramids. Basics of forest grasslands, desert &amp; aquatic ecosystem (Ponds, Streams, Lakes, Rivers, Oceans &amp; Estuaries)</w:t>
            </w:r>
          </w:p>
        </w:tc>
      </w:tr>
      <w:tr w:rsidR="00020E30" w:rsidRPr="007A79FF" w:rsidTr="00672C86">
        <w:tc>
          <w:tcPr>
            <w:tcW w:w="1439" w:type="dxa"/>
            <w:gridSpan w:val="3"/>
          </w:tcPr>
          <w:p w:rsidR="00020E30" w:rsidRPr="007A79FF" w:rsidRDefault="00020E30" w:rsidP="00672C86">
            <w:pPr>
              <w:widowControl w:val="0"/>
              <w:spacing w:after="0" w:line="240" w:lineRule="auto"/>
              <w:jc w:val="both"/>
              <w:rPr>
                <w:rFonts w:ascii="Times New Roman" w:hAnsi="Times New Roman"/>
                <w:b/>
              </w:rPr>
            </w:pPr>
            <w:r w:rsidRPr="007A79FF">
              <w:rPr>
                <w:rFonts w:ascii="Times New Roman" w:hAnsi="Times New Roman"/>
                <w:b/>
              </w:rPr>
              <w:t>Unit-IV</w:t>
            </w:r>
          </w:p>
        </w:tc>
        <w:tc>
          <w:tcPr>
            <w:tcW w:w="9181" w:type="dxa"/>
          </w:tcPr>
          <w:p w:rsidR="00020E30" w:rsidRPr="007A79FF" w:rsidRDefault="00020E30" w:rsidP="00672C86">
            <w:pPr>
              <w:widowControl w:val="0"/>
              <w:spacing w:after="0" w:line="240" w:lineRule="auto"/>
              <w:jc w:val="both"/>
              <w:rPr>
                <w:rFonts w:ascii="Times New Roman" w:hAnsi="Times New Roman"/>
                <w:b/>
                <w:bCs/>
              </w:rPr>
            </w:pPr>
            <w:r w:rsidRPr="00E6692B">
              <w:rPr>
                <w:rFonts w:ascii="Times New Roman" w:hAnsi="Times New Roman"/>
                <w:b/>
                <w:bCs/>
              </w:rPr>
              <w:t>Biological Diversity</w:t>
            </w:r>
          </w:p>
        </w:tc>
      </w:tr>
      <w:tr w:rsidR="00020E30" w:rsidRPr="007A79FF" w:rsidTr="00672C86">
        <w:tc>
          <w:tcPr>
            <w:tcW w:w="10620" w:type="dxa"/>
            <w:gridSpan w:val="4"/>
          </w:tcPr>
          <w:p w:rsidR="00020E30" w:rsidRPr="007A79FF" w:rsidRDefault="00020E30" w:rsidP="00672C86">
            <w:pPr>
              <w:widowControl w:val="0"/>
              <w:autoSpaceDE w:val="0"/>
              <w:autoSpaceDN w:val="0"/>
              <w:adjustRightInd w:val="0"/>
              <w:spacing w:after="0" w:line="240" w:lineRule="auto"/>
              <w:rPr>
                <w:rFonts w:ascii="Times New Roman" w:hAnsi="Times New Roman"/>
                <w:sz w:val="20"/>
                <w:szCs w:val="20"/>
              </w:rPr>
            </w:pPr>
            <w:r w:rsidRPr="007A79FF">
              <w:rPr>
                <w:rFonts w:ascii="Times New Roman" w:hAnsi="Times New Roman"/>
                <w:sz w:val="20"/>
                <w:szCs w:val="20"/>
              </w:rPr>
              <w:t xml:space="preserve">Biological Diversity: Genetic, species &amp; ecosystem diversity, Values of Biodiversity, Global, National &amp; Local Biodiversity. Hot-spots of Biodiversity, threat to biodiversity. Endangered &amp; endemic species of India. Conservation of biodiversity in situ &amp; ex-situ  </w:t>
            </w:r>
          </w:p>
        </w:tc>
      </w:tr>
      <w:tr w:rsidR="00020E30" w:rsidRPr="007A79FF" w:rsidTr="00672C86">
        <w:tc>
          <w:tcPr>
            <w:tcW w:w="1439" w:type="dxa"/>
            <w:gridSpan w:val="3"/>
          </w:tcPr>
          <w:p w:rsidR="00020E30" w:rsidRPr="007A79FF" w:rsidRDefault="00020E30" w:rsidP="00672C86">
            <w:pPr>
              <w:widowControl w:val="0"/>
              <w:spacing w:after="0" w:line="240" w:lineRule="auto"/>
              <w:jc w:val="both"/>
              <w:rPr>
                <w:rFonts w:ascii="Times New Roman" w:hAnsi="Times New Roman"/>
                <w:b/>
              </w:rPr>
            </w:pPr>
            <w:r w:rsidRPr="007A79FF">
              <w:rPr>
                <w:rFonts w:ascii="Times New Roman" w:hAnsi="Times New Roman"/>
                <w:b/>
              </w:rPr>
              <w:t>Unit-V</w:t>
            </w:r>
          </w:p>
        </w:tc>
        <w:tc>
          <w:tcPr>
            <w:tcW w:w="9181" w:type="dxa"/>
          </w:tcPr>
          <w:p w:rsidR="00020E30" w:rsidRPr="007A79FF" w:rsidRDefault="00020E30" w:rsidP="00672C86">
            <w:pPr>
              <w:widowControl w:val="0"/>
              <w:spacing w:after="0" w:line="240" w:lineRule="auto"/>
              <w:jc w:val="both"/>
              <w:rPr>
                <w:rFonts w:ascii="Times New Roman" w:hAnsi="Times New Roman"/>
                <w:b/>
                <w:bCs/>
              </w:rPr>
            </w:pPr>
            <w:r w:rsidRPr="00E6692B">
              <w:rPr>
                <w:rFonts w:ascii="Times New Roman" w:hAnsi="Times New Roman"/>
                <w:b/>
                <w:bCs/>
              </w:rPr>
              <w:t>Environment pollution</w:t>
            </w:r>
          </w:p>
        </w:tc>
      </w:tr>
      <w:tr w:rsidR="00020E30" w:rsidRPr="007A79FF" w:rsidTr="00672C86">
        <w:tc>
          <w:tcPr>
            <w:tcW w:w="10620" w:type="dxa"/>
            <w:gridSpan w:val="4"/>
          </w:tcPr>
          <w:p w:rsidR="00020E30" w:rsidRPr="007A79FF" w:rsidRDefault="00020E30" w:rsidP="00672C86">
            <w:pPr>
              <w:widowControl w:val="0"/>
              <w:autoSpaceDE w:val="0"/>
              <w:autoSpaceDN w:val="0"/>
              <w:adjustRightInd w:val="0"/>
              <w:spacing w:after="0" w:line="240" w:lineRule="auto"/>
              <w:rPr>
                <w:rFonts w:ascii="Times New Roman" w:hAnsi="Times New Roman"/>
                <w:sz w:val="20"/>
                <w:szCs w:val="20"/>
              </w:rPr>
            </w:pPr>
            <w:r w:rsidRPr="007A79FF">
              <w:rPr>
                <w:rFonts w:ascii="Times New Roman" w:hAnsi="Times New Roman"/>
                <w:sz w:val="20"/>
                <w:szCs w:val="20"/>
              </w:rPr>
              <w:t>Environment pollution: Causes, effects &amp; control of- Air pollution, Water pollution, Soil pollution, Noise Pollution, Thermal pollution &amp; Nuclear Hazards. Solid wastes &amp; their Management. Disaster Management-Flood, Drought, Earthquake, Landslides etc.</w:t>
            </w:r>
          </w:p>
        </w:tc>
      </w:tr>
      <w:tr w:rsidR="00020E30" w:rsidRPr="007A79FF" w:rsidTr="00672C86">
        <w:tc>
          <w:tcPr>
            <w:tcW w:w="1440" w:type="dxa"/>
            <w:gridSpan w:val="3"/>
          </w:tcPr>
          <w:p w:rsidR="00020E30" w:rsidRPr="007A79FF" w:rsidRDefault="00020E30" w:rsidP="00672C86">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Reference books</w:t>
            </w:r>
          </w:p>
        </w:tc>
        <w:tc>
          <w:tcPr>
            <w:tcW w:w="9180" w:type="dxa"/>
          </w:tcPr>
          <w:p w:rsidR="00020E30" w:rsidRPr="007A79FF" w:rsidRDefault="00020E30" w:rsidP="00672C86">
            <w:pPr>
              <w:pStyle w:val="NoSpacing"/>
              <w:ind w:left="720"/>
              <w:rPr>
                <w:rFonts w:ascii="Times New Roman" w:hAnsi="Times New Roman"/>
                <w:sz w:val="20"/>
                <w:szCs w:val="20"/>
              </w:rPr>
            </w:pPr>
            <w:r w:rsidRPr="007A79FF">
              <w:rPr>
                <w:rFonts w:ascii="Times New Roman" w:hAnsi="Times New Roman"/>
                <w:sz w:val="20"/>
                <w:szCs w:val="20"/>
              </w:rPr>
              <w:t>1.  Agarwal KC, 2001. Environmental Biology, Nidi Publishers Ltd. Bikaner.</w:t>
            </w:r>
          </w:p>
          <w:p w:rsidR="00020E30" w:rsidRPr="007A79FF" w:rsidRDefault="00020E30" w:rsidP="00672C86">
            <w:pPr>
              <w:pStyle w:val="NoSpacing"/>
              <w:ind w:left="720"/>
              <w:rPr>
                <w:rFonts w:ascii="Times New Roman" w:hAnsi="Times New Roman"/>
                <w:sz w:val="20"/>
                <w:szCs w:val="20"/>
              </w:rPr>
            </w:pPr>
            <w:r w:rsidRPr="007A79FF">
              <w:rPr>
                <w:rFonts w:ascii="Times New Roman" w:hAnsi="Times New Roman"/>
                <w:sz w:val="20"/>
                <w:szCs w:val="20"/>
              </w:rPr>
              <w:t>2.  BharuchaErach, 2003. The Biodiversity of India, Mapin Publishing Pvt. Ltd, Ahmedabad –</w:t>
            </w:r>
          </w:p>
          <w:p w:rsidR="00020E30" w:rsidRPr="007A79FF" w:rsidRDefault="00020E30" w:rsidP="00672C86">
            <w:pPr>
              <w:pStyle w:val="NoSpacing"/>
              <w:ind w:left="720"/>
              <w:rPr>
                <w:rFonts w:ascii="Times New Roman" w:hAnsi="Times New Roman"/>
                <w:sz w:val="20"/>
                <w:szCs w:val="20"/>
              </w:rPr>
            </w:pPr>
            <w:r w:rsidRPr="007A79FF">
              <w:rPr>
                <w:rFonts w:ascii="Times New Roman" w:hAnsi="Times New Roman"/>
                <w:sz w:val="20"/>
                <w:szCs w:val="20"/>
              </w:rPr>
              <w:t>3.  Brunner RC, 1989, Hazardous Waste Incineration, McGraw Hill Inc. 480pgs.</w:t>
            </w:r>
          </w:p>
          <w:p w:rsidR="00020E30" w:rsidRPr="007A79FF" w:rsidRDefault="00020E30" w:rsidP="00672C86">
            <w:pPr>
              <w:pStyle w:val="NoSpacing"/>
              <w:ind w:left="720"/>
              <w:rPr>
                <w:rFonts w:ascii="Times New Roman" w:hAnsi="Times New Roman"/>
                <w:sz w:val="20"/>
                <w:szCs w:val="20"/>
              </w:rPr>
            </w:pPr>
            <w:r w:rsidRPr="007A79FF">
              <w:rPr>
                <w:rFonts w:ascii="Times New Roman" w:hAnsi="Times New Roman"/>
                <w:sz w:val="20"/>
                <w:szCs w:val="20"/>
              </w:rPr>
              <w:t>4. Clark RS, Marine Pollution, Clanderson Press, Oxofrd (TB).</w:t>
            </w:r>
          </w:p>
          <w:p w:rsidR="00020E30" w:rsidRPr="007A79FF" w:rsidRDefault="00020E30" w:rsidP="00672C86">
            <w:pPr>
              <w:pStyle w:val="NoSpacing"/>
              <w:ind w:left="720" w:firstLine="15"/>
              <w:rPr>
                <w:rFonts w:ascii="Times New Roman" w:hAnsi="Times New Roman"/>
                <w:sz w:val="20"/>
                <w:szCs w:val="20"/>
              </w:rPr>
            </w:pPr>
            <w:r w:rsidRPr="007A79FF">
              <w:rPr>
                <w:rFonts w:ascii="Times New Roman" w:hAnsi="Times New Roman"/>
                <w:sz w:val="20"/>
                <w:szCs w:val="20"/>
              </w:rPr>
              <w:t xml:space="preserve">5. Cunningham WP, Cooper TH, Gorhani E &amp; Hepworth MT, 2001. Environmental Encyclopaedia, </w:t>
            </w:r>
            <w:r>
              <w:rPr>
                <w:rFonts w:ascii="Times New Roman" w:hAnsi="Times New Roman"/>
                <w:sz w:val="20"/>
                <w:szCs w:val="20"/>
              </w:rPr>
              <w:t>Jaico</w:t>
            </w:r>
            <w:r w:rsidRPr="007A79FF">
              <w:rPr>
                <w:rFonts w:ascii="Times New Roman" w:hAnsi="Times New Roman"/>
                <w:sz w:val="20"/>
                <w:szCs w:val="20"/>
              </w:rPr>
              <w:t>Publishing House, Mumbai</w:t>
            </w:r>
          </w:p>
        </w:tc>
      </w:tr>
      <w:tr w:rsidR="00020E30" w:rsidRPr="007A79FF" w:rsidTr="00672C86">
        <w:tc>
          <w:tcPr>
            <w:tcW w:w="1440" w:type="dxa"/>
            <w:gridSpan w:val="3"/>
          </w:tcPr>
          <w:p w:rsidR="00020E30" w:rsidRPr="007A79FF" w:rsidRDefault="00020E30" w:rsidP="00672C86">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Mode of Examination</w:t>
            </w:r>
          </w:p>
        </w:tc>
        <w:tc>
          <w:tcPr>
            <w:tcW w:w="9180" w:type="dxa"/>
          </w:tcPr>
          <w:p w:rsidR="00020E30" w:rsidRPr="007A79FF" w:rsidRDefault="00020E30" w:rsidP="00672C86">
            <w:pPr>
              <w:autoSpaceDE w:val="0"/>
              <w:autoSpaceDN w:val="0"/>
              <w:adjustRightInd w:val="0"/>
              <w:spacing w:after="0" w:line="240" w:lineRule="auto"/>
              <w:jc w:val="both"/>
              <w:rPr>
                <w:rFonts w:ascii="Times New Roman" w:hAnsi="Times New Roman"/>
                <w:lang w:val="en-IN"/>
              </w:rPr>
            </w:pPr>
            <w:r w:rsidRPr="00EF0828">
              <w:rPr>
                <w:rFonts w:ascii="Times New Roman" w:hAnsi="Times New Roman"/>
                <w:lang w:val="en-IN"/>
              </w:rPr>
              <w:t>Assignment/Quiz/Viva-Voce/student seminar/written examination/PPT</w:t>
            </w:r>
          </w:p>
        </w:tc>
      </w:tr>
      <w:tr w:rsidR="00020E30" w:rsidRPr="007A79FF" w:rsidTr="00672C86">
        <w:tc>
          <w:tcPr>
            <w:tcW w:w="1440" w:type="dxa"/>
            <w:gridSpan w:val="3"/>
          </w:tcPr>
          <w:p w:rsidR="00020E30" w:rsidRPr="007A79FF" w:rsidRDefault="00020E30" w:rsidP="00672C86">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Recommended By BOS on:</w:t>
            </w:r>
          </w:p>
        </w:tc>
        <w:tc>
          <w:tcPr>
            <w:tcW w:w="9180" w:type="dxa"/>
          </w:tcPr>
          <w:p w:rsidR="00020E30" w:rsidRPr="007A79FF" w:rsidRDefault="00020E30" w:rsidP="00672C86">
            <w:pPr>
              <w:autoSpaceDE w:val="0"/>
              <w:autoSpaceDN w:val="0"/>
              <w:adjustRightInd w:val="0"/>
              <w:spacing w:after="0" w:line="240" w:lineRule="auto"/>
              <w:jc w:val="both"/>
              <w:rPr>
                <w:rFonts w:ascii="Times New Roman" w:hAnsi="Times New Roman"/>
                <w:lang w:val="en-IN"/>
              </w:rPr>
            </w:pPr>
          </w:p>
        </w:tc>
      </w:tr>
      <w:tr w:rsidR="00020E30" w:rsidRPr="007A79FF" w:rsidTr="00672C86">
        <w:tc>
          <w:tcPr>
            <w:tcW w:w="1440" w:type="dxa"/>
            <w:gridSpan w:val="3"/>
          </w:tcPr>
          <w:p w:rsidR="00020E30" w:rsidRPr="007A79FF" w:rsidRDefault="00020E30" w:rsidP="00672C86">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Approved by academic council on:</w:t>
            </w:r>
          </w:p>
        </w:tc>
        <w:tc>
          <w:tcPr>
            <w:tcW w:w="9180" w:type="dxa"/>
          </w:tcPr>
          <w:p w:rsidR="00020E30" w:rsidRPr="007A79FF" w:rsidRDefault="00020E30" w:rsidP="00672C86">
            <w:pPr>
              <w:autoSpaceDE w:val="0"/>
              <w:autoSpaceDN w:val="0"/>
              <w:adjustRightInd w:val="0"/>
              <w:spacing w:after="0" w:line="240" w:lineRule="auto"/>
              <w:jc w:val="both"/>
              <w:rPr>
                <w:rFonts w:ascii="Times New Roman" w:hAnsi="Times New Roman"/>
                <w:lang w:val="en-IN"/>
              </w:rPr>
            </w:pPr>
          </w:p>
        </w:tc>
      </w:tr>
    </w:tbl>
    <w:p w:rsidR="00020E30" w:rsidRDefault="00020E30" w:rsidP="007C3054">
      <w:pPr>
        <w:pStyle w:val="Heading4"/>
        <w:tabs>
          <w:tab w:val="left" w:pos="2981"/>
          <w:tab w:val="left" w:pos="7485"/>
        </w:tabs>
        <w:ind w:left="0"/>
        <w:rPr>
          <w:spacing w:val="-1"/>
          <w:sz w:val="20"/>
          <w:szCs w:val="20"/>
        </w:rPr>
      </w:pPr>
    </w:p>
    <w:p w:rsidR="00020E30" w:rsidRDefault="00020E30" w:rsidP="007C3054">
      <w:pPr>
        <w:pStyle w:val="Heading4"/>
        <w:tabs>
          <w:tab w:val="left" w:pos="2981"/>
          <w:tab w:val="left" w:pos="7485"/>
        </w:tabs>
        <w:ind w:left="0"/>
        <w:rPr>
          <w:spacing w:val="-1"/>
          <w:sz w:val="20"/>
          <w:szCs w:val="20"/>
        </w:rPr>
      </w:pPr>
    </w:p>
    <w:p w:rsidR="00020E30" w:rsidRDefault="00020E30" w:rsidP="007C3054">
      <w:pPr>
        <w:pStyle w:val="Heading4"/>
        <w:tabs>
          <w:tab w:val="left" w:pos="2981"/>
          <w:tab w:val="left" w:pos="7485"/>
        </w:tabs>
        <w:ind w:left="0"/>
        <w:rPr>
          <w:spacing w:val="-1"/>
          <w:sz w:val="20"/>
          <w:szCs w:val="20"/>
        </w:rPr>
      </w:pPr>
    </w:p>
    <w:p w:rsidR="00020E30" w:rsidRPr="00335A24" w:rsidRDefault="00020E30" w:rsidP="007C3054">
      <w:pPr>
        <w:pStyle w:val="Heading4"/>
        <w:tabs>
          <w:tab w:val="left" w:pos="2981"/>
          <w:tab w:val="left" w:pos="7485"/>
        </w:tabs>
        <w:ind w:left="0"/>
        <w:rPr>
          <w:spacing w:val="-1"/>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50"/>
        <w:gridCol w:w="9117"/>
      </w:tblGrid>
      <w:tr w:rsidR="00691CC4" w:rsidRPr="008E0872" w:rsidTr="00691CC4">
        <w:tc>
          <w:tcPr>
            <w:tcW w:w="1453" w:type="dxa"/>
          </w:tcPr>
          <w:p w:rsidR="00691CC4" w:rsidRPr="008E0872" w:rsidRDefault="00691CC4" w:rsidP="00691CC4">
            <w:pPr>
              <w:widowControl w:val="0"/>
              <w:spacing w:after="0" w:line="240" w:lineRule="auto"/>
              <w:jc w:val="both"/>
              <w:rPr>
                <w:rFonts w:ascii="Times New Roman" w:eastAsia="Calibri" w:hAnsi="Times New Roman" w:cs="Times New Roman"/>
                <w:b/>
                <w:bCs/>
                <w:sz w:val="24"/>
                <w:szCs w:val="24"/>
              </w:rPr>
            </w:pPr>
            <w:r w:rsidRPr="008E0872">
              <w:rPr>
                <w:rFonts w:ascii="Times New Roman" w:hAnsi="Times New Roman" w:cs="Times New Roman"/>
                <w:b/>
                <w:bCs/>
                <w:sz w:val="24"/>
                <w:szCs w:val="24"/>
              </w:rPr>
              <w:t xml:space="preserve">EN 102                                               </w:t>
            </w:r>
          </w:p>
        </w:tc>
        <w:tc>
          <w:tcPr>
            <w:tcW w:w="9167" w:type="dxa"/>
            <w:gridSpan w:val="2"/>
          </w:tcPr>
          <w:p w:rsidR="00691CC4" w:rsidRPr="008E0872" w:rsidRDefault="00691CC4" w:rsidP="00691CC4">
            <w:pPr>
              <w:widowControl w:val="0"/>
              <w:spacing w:after="0" w:line="240" w:lineRule="auto"/>
              <w:jc w:val="both"/>
              <w:rPr>
                <w:rFonts w:ascii="Times New Roman" w:eastAsia="Calibri" w:hAnsi="Times New Roman" w:cs="Times New Roman"/>
                <w:b/>
                <w:sz w:val="24"/>
                <w:szCs w:val="24"/>
              </w:rPr>
            </w:pPr>
            <w:r w:rsidRPr="008E0872">
              <w:rPr>
                <w:rFonts w:ascii="Times New Roman" w:hAnsi="Times New Roman" w:cs="Times New Roman"/>
                <w:b/>
                <w:bCs/>
                <w:sz w:val="24"/>
                <w:szCs w:val="24"/>
              </w:rPr>
              <w:t xml:space="preserve">English language 2                                </w:t>
            </w:r>
          </w:p>
        </w:tc>
      </w:tr>
      <w:tr w:rsidR="00691CC4" w:rsidRPr="008E0872" w:rsidTr="00691CC4">
        <w:tc>
          <w:tcPr>
            <w:tcW w:w="1453"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Prerequisite </w:t>
            </w:r>
          </w:p>
        </w:tc>
        <w:tc>
          <w:tcPr>
            <w:tcW w:w="9167" w:type="dxa"/>
            <w:gridSpan w:val="2"/>
          </w:tcPr>
          <w:p w:rsidR="00691CC4" w:rsidRPr="008E0872" w:rsidRDefault="00691CC4" w:rsidP="00691CC4">
            <w:pPr>
              <w:spacing w:after="0" w:line="240" w:lineRule="auto"/>
              <w:jc w:val="both"/>
              <w:rPr>
                <w:rFonts w:ascii="Times New Roman" w:hAnsi="Times New Roman" w:cs="Times New Roman"/>
                <w:bCs/>
                <w:sz w:val="20"/>
                <w:szCs w:val="20"/>
              </w:rPr>
            </w:pPr>
            <w:r w:rsidRPr="008E0872">
              <w:rPr>
                <w:rFonts w:ascii="Times New Roman" w:hAnsi="Times New Roman" w:cs="Times New Roman"/>
                <w:bCs/>
                <w:sz w:val="20"/>
                <w:szCs w:val="20"/>
              </w:rPr>
              <w:t>Nil</w:t>
            </w:r>
          </w:p>
        </w:tc>
      </w:tr>
      <w:tr w:rsidR="00691CC4" w:rsidRPr="008E0872" w:rsidTr="00691CC4">
        <w:tc>
          <w:tcPr>
            <w:tcW w:w="1453"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Learning objective </w:t>
            </w:r>
          </w:p>
        </w:tc>
        <w:tc>
          <w:tcPr>
            <w:tcW w:w="9167" w:type="dxa"/>
            <w:gridSpan w:val="2"/>
            <w:tcBorders>
              <w:right w:val="single" w:sz="4" w:space="0" w:color="auto"/>
            </w:tcBorders>
          </w:tcPr>
          <w:p w:rsidR="00691CC4" w:rsidRPr="008E0872" w:rsidRDefault="00691CC4" w:rsidP="00691CC4">
            <w:pPr>
              <w:spacing w:after="0" w:line="240" w:lineRule="auto"/>
              <w:jc w:val="both"/>
              <w:rPr>
                <w:rFonts w:ascii="Times New Roman" w:hAnsi="Times New Roman" w:cs="Times New Roman"/>
                <w:bCs/>
                <w:sz w:val="20"/>
                <w:szCs w:val="20"/>
              </w:rPr>
            </w:pPr>
            <w:r w:rsidRPr="008E0872">
              <w:rPr>
                <w:rFonts w:ascii="Times New Roman" w:hAnsi="Times New Roman" w:cs="Times New Roman"/>
                <w:bCs/>
                <w:sz w:val="20"/>
                <w:szCs w:val="20"/>
              </w:rPr>
              <w:t>The learning objective of course are: 1.To develop a professional orientation</w:t>
            </w:r>
          </w:p>
        </w:tc>
      </w:tr>
      <w:tr w:rsidR="00691CC4" w:rsidRPr="008E0872" w:rsidTr="00691CC4">
        <w:tc>
          <w:tcPr>
            <w:tcW w:w="1453"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 xml:space="preserve">Salient features </w:t>
            </w:r>
          </w:p>
        </w:tc>
        <w:tc>
          <w:tcPr>
            <w:tcW w:w="9167" w:type="dxa"/>
            <w:gridSpan w:val="2"/>
            <w:tcBorders>
              <w:right w:val="single" w:sz="4" w:space="0" w:color="auto"/>
            </w:tcBorders>
          </w:tcPr>
          <w:p w:rsidR="00691CC4" w:rsidRPr="008E0872" w:rsidRDefault="00691CC4" w:rsidP="00691CC4">
            <w:pPr>
              <w:pStyle w:val="ListParagraph"/>
              <w:widowControl w:val="0"/>
              <w:numPr>
                <w:ilvl w:val="0"/>
                <w:numId w:val="21"/>
              </w:numPr>
              <w:spacing w:after="0" w:line="240" w:lineRule="auto"/>
              <w:contextualSpacing w:val="0"/>
              <w:jc w:val="both"/>
              <w:rPr>
                <w:rFonts w:ascii="Times New Roman" w:hAnsi="Times New Roman" w:cs="Times New Roman"/>
                <w:bCs/>
                <w:sz w:val="20"/>
                <w:szCs w:val="20"/>
              </w:rPr>
            </w:pPr>
            <w:r w:rsidRPr="008E0872">
              <w:rPr>
                <w:rFonts w:ascii="Times New Roman" w:hAnsi="Times New Roman" w:cs="Times New Roman"/>
                <w:bCs/>
                <w:sz w:val="20"/>
                <w:szCs w:val="20"/>
              </w:rPr>
              <w:t>Conduct themselves with professionalism in organizations, 2. To face interview with confidence. 3. To improve the soft skills</w:t>
            </w:r>
          </w:p>
        </w:tc>
      </w:tr>
      <w:tr w:rsidR="00691CC4" w:rsidRPr="008E0872" w:rsidTr="00691CC4">
        <w:tc>
          <w:tcPr>
            <w:tcW w:w="1453"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Utility</w:t>
            </w:r>
          </w:p>
        </w:tc>
        <w:tc>
          <w:tcPr>
            <w:tcW w:w="9167" w:type="dxa"/>
            <w:gridSpan w:val="2"/>
          </w:tcPr>
          <w:p w:rsidR="00691CC4" w:rsidRPr="008E0872" w:rsidRDefault="00691CC4" w:rsidP="00691CC4">
            <w:pPr>
              <w:widowControl w:val="0"/>
              <w:spacing w:after="0" w:line="240" w:lineRule="auto"/>
              <w:jc w:val="both"/>
              <w:rPr>
                <w:rFonts w:ascii="Times New Roman" w:eastAsia="Calibri" w:hAnsi="Times New Roman" w:cs="Times New Roman"/>
                <w:bCs/>
                <w:sz w:val="20"/>
                <w:szCs w:val="20"/>
              </w:rPr>
            </w:pPr>
            <w:r w:rsidRPr="008E0872">
              <w:rPr>
                <w:rFonts w:ascii="Times New Roman" w:eastAsia="Calibri" w:hAnsi="Times New Roman" w:cs="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691CC4" w:rsidRPr="008E0872" w:rsidTr="00691CC4">
        <w:tc>
          <w:tcPr>
            <w:tcW w:w="1453"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w:t>
            </w:r>
          </w:p>
        </w:tc>
        <w:tc>
          <w:tcPr>
            <w:tcW w:w="9167" w:type="dxa"/>
            <w:gridSpan w:val="2"/>
          </w:tcPr>
          <w:p w:rsidR="00691CC4" w:rsidRPr="008E0872" w:rsidRDefault="00691CC4" w:rsidP="00691CC4">
            <w:pPr>
              <w:tabs>
                <w:tab w:val="right" w:pos="8640"/>
              </w:tabs>
              <w:autoSpaceDE w:val="0"/>
              <w:autoSpaceDN w:val="0"/>
              <w:adjustRightInd w:val="0"/>
              <w:spacing w:after="0" w:line="240" w:lineRule="auto"/>
              <w:ind w:left="-72"/>
              <w:jc w:val="both"/>
              <w:rPr>
                <w:rFonts w:ascii="Times New Roman" w:hAnsi="Times New Roman" w:cs="Times New Roman"/>
                <w:b/>
                <w:sz w:val="20"/>
                <w:szCs w:val="20"/>
              </w:rPr>
            </w:pPr>
            <w:r w:rsidRPr="008E0872">
              <w:rPr>
                <w:rFonts w:ascii="Times New Roman" w:hAnsi="Times New Roman" w:cs="Times New Roman"/>
                <w:b/>
                <w:sz w:val="20"/>
                <w:szCs w:val="20"/>
              </w:rPr>
              <w:t>Commercial Correspondence</w:t>
            </w:r>
          </w:p>
        </w:tc>
      </w:tr>
      <w:tr w:rsidR="00691CC4" w:rsidRPr="008E0872" w:rsidTr="00691CC4">
        <w:tc>
          <w:tcPr>
            <w:tcW w:w="10620" w:type="dxa"/>
            <w:gridSpan w:val="3"/>
          </w:tcPr>
          <w:p w:rsidR="00691CC4" w:rsidRPr="008E0872" w:rsidRDefault="00691CC4" w:rsidP="00691CC4">
            <w:pPr>
              <w:numPr>
                <w:ilvl w:val="0"/>
                <w:numId w:val="23"/>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Style and Construction </w:t>
            </w:r>
          </w:p>
          <w:p w:rsidR="00691CC4" w:rsidRPr="008E0872" w:rsidRDefault="00691CC4" w:rsidP="00691CC4">
            <w:pPr>
              <w:numPr>
                <w:ilvl w:val="0"/>
                <w:numId w:val="23"/>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Significant Commercial terms and Phrases </w:t>
            </w:r>
          </w:p>
          <w:p w:rsidR="00691CC4" w:rsidRPr="008E0872" w:rsidRDefault="00691CC4" w:rsidP="00691CC4">
            <w:pPr>
              <w:numPr>
                <w:ilvl w:val="0"/>
                <w:numId w:val="23"/>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Inquiry </w:t>
            </w:r>
          </w:p>
          <w:p w:rsidR="00691CC4" w:rsidRPr="008E0872" w:rsidRDefault="00691CC4" w:rsidP="00691CC4">
            <w:pPr>
              <w:numPr>
                <w:ilvl w:val="0"/>
                <w:numId w:val="23"/>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Quotation </w:t>
            </w:r>
          </w:p>
          <w:p w:rsidR="00691CC4" w:rsidRPr="008E0872" w:rsidRDefault="00691CC4" w:rsidP="00691CC4">
            <w:pPr>
              <w:numPr>
                <w:ilvl w:val="0"/>
                <w:numId w:val="23"/>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Order </w:t>
            </w:r>
          </w:p>
          <w:p w:rsidR="00691CC4" w:rsidRPr="008E0872" w:rsidRDefault="00691CC4" w:rsidP="00691CC4">
            <w:pPr>
              <w:numPr>
                <w:ilvl w:val="0"/>
                <w:numId w:val="23"/>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Execution of Order </w:t>
            </w:r>
          </w:p>
          <w:p w:rsidR="00691CC4" w:rsidRPr="008E0872" w:rsidRDefault="00691CC4" w:rsidP="00691CC4">
            <w:pPr>
              <w:numPr>
                <w:ilvl w:val="0"/>
                <w:numId w:val="23"/>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Complaint </w:t>
            </w:r>
          </w:p>
          <w:p w:rsidR="00691CC4" w:rsidRPr="008E0872" w:rsidRDefault="00691CC4" w:rsidP="00691CC4">
            <w:pPr>
              <w:numPr>
                <w:ilvl w:val="0"/>
                <w:numId w:val="23"/>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of Collection </w:t>
            </w:r>
          </w:p>
          <w:p w:rsidR="00691CC4" w:rsidRPr="008E0872" w:rsidRDefault="00691CC4" w:rsidP="00691CC4">
            <w:pPr>
              <w:numPr>
                <w:ilvl w:val="0"/>
                <w:numId w:val="23"/>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lastRenderedPageBreak/>
              <w:t xml:space="preserve">Circular Letter </w:t>
            </w:r>
          </w:p>
          <w:p w:rsidR="00691CC4" w:rsidRPr="008E0872" w:rsidRDefault="00691CC4" w:rsidP="00691CC4">
            <w:pPr>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Application for Agency</w:t>
            </w:r>
          </w:p>
        </w:tc>
      </w:tr>
      <w:tr w:rsidR="00691CC4" w:rsidRPr="008E0872" w:rsidTr="00691CC4">
        <w:tc>
          <w:tcPr>
            <w:tcW w:w="1453"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lastRenderedPageBreak/>
              <w:t>Unit- II</w:t>
            </w:r>
          </w:p>
        </w:tc>
        <w:tc>
          <w:tcPr>
            <w:tcW w:w="9167" w:type="dxa"/>
            <w:gridSpan w:val="2"/>
          </w:tcPr>
          <w:p w:rsidR="00691CC4" w:rsidRPr="008E0872" w:rsidRDefault="00691CC4" w:rsidP="00691CC4">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Official Correspondence:</w:t>
            </w:r>
          </w:p>
        </w:tc>
      </w:tr>
      <w:tr w:rsidR="00691CC4" w:rsidRPr="008E0872" w:rsidTr="00691CC4">
        <w:tc>
          <w:tcPr>
            <w:tcW w:w="10620" w:type="dxa"/>
            <w:gridSpan w:val="3"/>
          </w:tcPr>
          <w:p w:rsidR="00691CC4" w:rsidRPr="008E0872" w:rsidRDefault="00691CC4" w:rsidP="00691CC4">
            <w:pPr>
              <w:tabs>
                <w:tab w:val="left" w:pos="7218"/>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Official Letter. </w:t>
            </w:r>
            <w:r w:rsidRPr="008E0872">
              <w:rPr>
                <w:rFonts w:ascii="Times New Roman" w:hAnsi="Times New Roman" w:cs="Times New Roman"/>
                <w:sz w:val="20"/>
                <w:szCs w:val="20"/>
              </w:rPr>
              <w:t>Semi-Official Letter</w:t>
            </w:r>
            <w:r>
              <w:rPr>
                <w:rFonts w:ascii="Times New Roman" w:hAnsi="Times New Roman" w:cs="Times New Roman"/>
                <w:sz w:val="20"/>
                <w:szCs w:val="20"/>
              </w:rPr>
              <w:t>.</w:t>
            </w:r>
            <w:r w:rsidRPr="008E0872">
              <w:rPr>
                <w:rFonts w:ascii="Times New Roman" w:hAnsi="Times New Roman" w:cs="Times New Roman"/>
                <w:sz w:val="20"/>
                <w:szCs w:val="20"/>
              </w:rPr>
              <w:t xml:space="preserve"> Memorandum </w:t>
            </w:r>
          </w:p>
          <w:p w:rsidR="00691CC4" w:rsidRPr="008E0872" w:rsidRDefault="00691CC4" w:rsidP="00691CC4">
            <w:pPr>
              <w:tabs>
                <w:tab w:val="left" w:pos="7218"/>
              </w:tabs>
              <w:spacing w:line="240" w:lineRule="auto"/>
              <w:jc w:val="both"/>
              <w:rPr>
                <w:rFonts w:ascii="Times New Roman" w:hAnsi="Times New Roman" w:cs="Times New Roman"/>
                <w:sz w:val="20"/>
                <w:szCs w:val="20"/>
              </w:rPr>
            </w:pPr>
            <w:r w:rsidRPr="008E0872">
              <w:rPr>
                <w:rFonts w:ascii="Times New Roman" w:hAnsi="Times New Roman" w:cs="Times New Roman"/>
                <w:sz w:val="20"/>
                <w:szCs w:val="20"/>
              </w:rPr>
              <w:t>Journalistic Competitions on Commercial Topics:</w:t>
            </w:r>
          </w:p>
          <w:p w:rsidR="00691CC4" w:rsidRPr="008E0872" w:rsidRDefault="00691CC4" w:rsidP="00691CC4">
            <w:pPr>
              <w:numPr>
                <w:ilvl w:val="0"/>
                <w:numId w:val="24"/>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Editorial Note on a Commercial Topic </w:t>
            </w:r>
          </w:p>
          <w:p w:rsidR="00691CC4" w:rsidRPr="008E0872" w:rsidRDefault="00691CC4" w:rsidP="00691CC4">
            <w:pPr>
              <w:numPr>
                <w:ilvl w:val="0"/>
                <w:numId w:val="24"/>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 xml:space="preserve">Letter to the Editor on Economic and Commercial Topics </w:t>
            </w:r>
          </w:p>
          <w:p w:rsidR="00691CC4" w:rsidRPr="008E0872" w:rsidRDefault="00691CC4" w:rsidP="00691CC4">
            <w:pPr>
              <w:numPr>
                <w:ilvl w:val="0"/>
                <w:numId w:val="24"/>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Script Writing for the Media</w:t>
            </w:r>
          </w:p>
          <w:p w:rsidR="00691CC4" w:rsidRPr="008E0872" w:rsidRDefault="00691CC4" w:rsidP="00691CC4">
            <w:pPr>
              <w:numPr>
                <w:ilvl w:val="0"/>
                <w:numId w:val="24"/>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Journalistic Report Writing, Press Release</w:t>
            </w:r>
          </w:p>
          <w:p w:rsidR="00691CC4" w:rsidRPr="008E0872" w:rsidRDefault="00691CC4" w:rsidP="00691CC4">
            <w:pPr>
              <w:numPr>
                <w:ilvl w:val="0"/>
                <w:numId w:val="24"/>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Writing Advertisement Copy</w:t>
            </w:r>
          </w:p>
          <w:p w:rsidR="00691CC4" w:rsidRPr="008E0872" w:rsidRDefault="00691CC4" w:rsidP="00691CC4">
            <w:pPr>
              <w:numPr>
                <w:ilvl w:val="0"/>
                <w:numId w:val="24"/>
              </w:numPr>
              <w:tabs>
                <w:tab w:val="left" w:pos="7218"/>
              </w:tabs>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Writing for Internet</w:t>
            </w:r>
          </w:p>
          <w:p w:rsidR="00691CC4" w:rsidRPr="008E0872" w:rsidRDefault="00691CC4" w:rsidP="00691CC4">
            <w:pPr>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Precise Writing</w:t>
            </w:r>
          </w:p>
        </w:tc>
      </w:tr>
      <w:tr w:rsidR="00691CC4" w:rsidRPr="008E0872" w:rsidTr="00691CC4">
        <w:tc>
          <w:tcPr>
            <w:tcW w:w="1453" w:type="dxa"/>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Unit-III</w:t>
            </w:r>
          </w:p>
        </w:tc>
        <w:tc>
          <w:tcPr>
            <w:tcW w:w="9167" w:type="dxa"/>
            <w:gridSpan w:val="2"/>
          </w:tcPr>
          <w:p w:rsidR="00691CC4" w:rsidRPr="008E0872" w:rsidRDefault="00691CC4" w:rsidP="00691CC4">
            <w:pPr>
              <w:spacing w:after="0" w:line="240" w:lineRule="auto"/>
              <w:rPr>
                <w:rFonts w:ascii="Times New Roman" w:hAnsi="Times New Roman" w:cs="Times New Roman"/>
                <w:b/>
                <w:w w:val="95"/>
                <w:sz w:val="20"/>
                <w:szCs w:val="20"/>
              </w:rPr>
            </w:pPr>
            <w:r w:rsidRPr="008E0872">
              <w:rPr>
                <w:rFonts w:ascii="Times New Roman" w:hAnsi="Times New Roman" w:cs="Times New Roman"/>
                <w:b/>
                <w:w w:val="95"/>
                <w:sz w:val="20"/>
                <w:szCs w:val="20"/>
              </w:rPr>
              <w:t xml:space="preserve">Theme Writing </w:t>
            </w:r>
          </w:p>
        </w:tc>
      </w:tr>
      <w:tr w:rsidR="00691CC4" w:rsidRPr="008E0872" w:rsidTr="00691CC4">
        <w:tc>
          <w:tcPr>
            <w:tcW w:w="10620" w:type="dxa"/>
            <w:gridSpan w:val="3"/>
          </w:tcPr>
          <w:p w:rsidR="00691CC4" w:rsidRPr="008E0872" w:rsidRDefault="00691CC4" w:rsidP="00691CC4">
            <w:pPr>
              <w:spacing w:after="0" w:line="240" w:lineRule="auto"/>
              <w:jc w:val="both"/>
              <w:rPr>
                <w:rFonts w:ascii="Times New Roman" w:hAnsi="Times New Roman" w:cs="Times New Roman"/>
                <w:sz w:val="20"/>
                <w:szCs w:val="20"/>
              </w:rPr>
            </w:pPr>
            <w:r w:rsidRPr="008E0872">
              <w:rPr>
                <w:rFonts w:ascii="Times New Roman" w:hAnsi="Times New Roman" w:cs="Times New Roman"/>
                <w:sz w:val="20"/>
                <w:szCs w:val="20"/>
              </w:rPr>
              <w:t>(Report writing/Academic and Journalistic writing)</w:t>
            </w:r>
          </w:p>
        </w:tc>
      </w:tr>
      <w:tr w:rsidR="00691CC4" w:rsidRPr="008E0872" w:rsidTr="00691CC4">
        <w:tc>
          <w:tcPr>
            <w:tcW w:w="1503" w:type="dxa"/>
            <w:gridSpan w:val="2"/>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Unit-IV</w:t>
            </w:r>
          </w:p>
        </w:tc>
        <w:tc>
          <w:tcPr>
            <w:tcW w:w="9117" w:type="dxa"/>
          </w:tcPr>
          <w:p w:rsidR="00691CC4" w:rsidRPr="008E0872" w:rsidRDefault="00691CC4" w:rsidP="00691CC4">
            <w:pPr>
              <w:autoSpaceDE w:val="0"/>
              <w:autoSpaceDN w:val="0"/>
              <w:adjustRightInd w:val="0"/>
              <w:spacing w:after="0" w:line="240" w:lineRule="auto"/>
              <w:rPr>
                <w:rFonts w:ascii="Times New Roman" w:hAnsi="Times New Roman" w:cs="Times New Roman"/>
                <w:b/>
                <w:sz w:val="20"/>
                <w:szCs w:val="20"/>
              </w:rPr>
            </w:pPr>
            <w:r w:rsidRPr="008E0872">
              <w:rPr>
                <w:rFonts w:ascii="Times New Roman" w:hAnsi="Times New Roman" w:cs="Times New Roman"/>
                <w:b/>
                <w:sz w:val="20"/>
                <w:szCs w:val="20"/>
              </w:rPr>
              <w:t>Paragraph Writing and Essay writing</w:t>
            </w:r>
          </w:p>
        </w:tc>
      </w:tr>
      <w:tr w:rsidR="00691CC4" w:rsidRPr="008E0872" w:rsidTr="00691CC4">
        <w:tc>
          <w:tcPr>
            <w:tcW w:w="10620" w:type="dxa"/>
            <w:gridSpan w:val="3"/>
          </w:tcPr>
          <w:p w:rsidR="00691CC4" w:rsidRPr="008E0872" w:rsidRDefault="00691CC4" w:rsidP="00691CC4">
            <w:pPr>
              <w:spacing w:after="0" w:line="240" w:lineRule="auto"/>
              <w:jc w:val="both"/>
              <w:rPr>
                <w:rFonts w:ascii="Times New Roman" w:hAnsi="Times New Roman" w:cs="Times New Roman"/>
                <w:sz w:val="20"/>
                <w:szCs w:val="20"/>
              </w:rPr>
            </w:pPr>
          </w:p>
        </w:tc>
      </w:tr>
      <w:tr w:rsidR="00691CC4" w:rsidRPr="008E0872" w:rsidTr="00691CC4">
        <w:tc>
          <w:tcPr>
            <w:tcW w:w="1503" w:type="dxa"/>
            <w:gridSpan w:val="2"/>
          </w:tcPr>
          <w:p w:rsidR="00691CC4" w:rsidRPr="008E0872" w:rsidRDefault="00691CC4" w:rsidP="00691CC4">
            <w:pPr>
              <w:widowControl w:val="0"/>
              <w:spacing w:after="0" w:line="240" w:lineRule="auto"/>
              <w:jc w:val="both"/>
              <w:rPr>
                <w:rFonts w:ascii="Times New Roman" w:eastAsia="Calibri" w:hAnsi="Times New Roman" w:cs="Times New Roman"/>
                <w:b/>
                <w:sz w:val="20"/>
                <w:szCs w:val="20"/>
              </w:rPr>
            </w:pPr>
            <w:r w:rsidRPr="008E0872">
              <w:rPr>
                <w:rFonts w:ascii="Times New Roman" w:eastAsia="Calibri" w:hAnsi="Times New Roman" w:cs="Times New Roman"/>
                <w:b/>
                <w:sz w:val="20"/>
                <w:szCs w:val="20"/>
              </w:rPr>
              <w:t>Unit-V</w:t>
            </w:r>
          </w:p>
        </w:tc>
        <w:tc>
          <w:tcPr>
            <w:tcW w:w="9117" w:type="dxa"/>
          </w:tcPr>
          <w:p w:rsidR="00691CC4" w:rsidRPr="008E0872" w:rsidRDefault="00691CC4" w:rsidP="00691CC4">
            <w:pPr>
              <w:widowControl w:val="0"/>
              <w:spacing w:after="0" w:line="240" w:lineRule="auto"/>
              <w:jc w:val="both"/>
              <w:rPr>
                <w:rFonts w:ascii="Times New Roman" w:eastAsia="Calibri" w:hAnsi="Times New Roman" w:cs="Times New Roman"/>
                <w:b/>
                <w:bCs/>
                <w:sz w:val="20"/>
                <w:szCs w:val="20"/>
              </w:rPr>
            </w:pPr>
            <w:r w:rsidRPr="008E0872">
              <w:rPr>
                <w:rFonts w:ascii="Times New Roman" w:hAnsi="Times New Roman" w:cs="Times New Roman"/>
                <w:b/>
                <w:sz w:val="20"/>
                <w:szCs w:val="20"/>
              </w:rPr>
              <w:t>Advanced Comprehension</w:t>
            </w:r>
          </w:p>
        </w:tc>
      </w:tr>
      <w:tr w:rsidR="00691CC4" w:rsidRPr="008E0872" w:rsidTr="00691CC4">
        <w:tc>
          <w:tcPr>
            <w:tcW w:w="10620" w:type="dxa"/>
            <w:gridSpan w:val="3"/>
          </w:tcPr>
          <w:p w:rsidR="00691CC4" w:rsidRPr="008E0872" w:rsidRDefault="00691CC4" w:rsidP="00691CC4">
            <w:pPr>
              <w:spacing w:after="0" w:line="240" w:lineRule="auto"/>
              <w:jc w:val="both"/>
              <w:rPr>
                <w:rFonts w:ascii="Times New Roman" w:hAnsi="Times New Roman" w:cs="Times New Roman"/>
                <w:sz w:val="20"/>
                <w:szCs w:val="20"/>
              </w:rPr>
            </w:pPr>
          </w:p>
        </w:tc>
      </w:tr>
      <w:tr w:rsidR="00691CC4" w:rsidRPr="008E0872" w:rsidTr="00691CC4">
        <w:tc>
          <w:tcPr>
            <w:tcW w:w="1503" w:type="dxa"/>
            <w:gridSpan w:val="2"/>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Reference books</w:t>
            </w:r>
          </w:p>
        </w:tc>
        <w:tc>
          <w:tcPr>
            <w:tcW w:w="9117" w:type="dxa"/>
          </w:tcPr>
          <w:p w:rsidR="00691CC4" w:rsidRPr="008E0872" w:rsidRDefault="00691CC4" w:rsidP="00691CC4">
            <w:pPr>
              <w:pStyle w:val="Default"/>
              <w:numPr>
                <w:ilvl w:val="0"/>
                <w:numId w:val="22"/>
              </w:numPr>
              <w:rPr>
                <w:rFonts w:ascii="Times New Roman" w:hAnsi="Times New Roman" w:cs="Times New Roman"/>
                <w:sz w:val="20"/>
                <w:szCs w:val="20"/>
              </w:rPr>
            </w:pPr>
            <w:r w:rsidRPr="008E0872">
              <w:rPr>
                <w:rFonts w:ascii="Times New Roman" w:hAnsi="Times New Roman" w:cs="Times New Roman"/>
                <w:sz w:val="20"/>
                <w:szCs w:val="20"/>
              </w:rPr>
              <w:t xml:space="preserve">Modern English –N. Krishnaswamy, Macmillan publication </w:t>
            </w:r>
          </w:p>
          <w:p w:rsidR="00691CC4" w:rsidRPr="008E0872" w:rsidRDefault="00691CC4" w:rsidP="00691CC4">
            <w:pPr>
              <w:pStyle w:val="ListParagraph"/>
              <w:numPr>
                <w:ilvl w:val="0"/>
                <w:numId w:val="22"/>
              </w:numPr>
              <w:jc w:val="both"/>
              <w:rPr>
                <w:rFonts w:ascii="Times New Roman" w:hAnsi="Times New Roman" w:cs="Times New Roman"/>
                <w:sz w:val="20"/>
                <w:szCs w:val="20"/>
              </w:rPr>
            </w:pPr>
            <w:r w:rsidRPr="008E0872">
              <w:rPr>
                <w:rFonts w:ascii="Times New Roman" w:hAnsi="Times New Roman" w:cs="Times New Roman"/>
                <w:sz w:val="20"/>
                <w:szCs w:val="20"/>
              </w:rPr>
              <w:t xml:space="preserve"> Oxford Guide to Writing and Speaking – John Selly Oxford University press</w:t>
            </w:r>
          </w:p>
          <w:p w:rsidR="00691CC4" w:rsidRPr="008E0872" w:rsidRDefault="00691CC4" w:rsidP="00691CC4">
            <w:pPr>
              <w:pStyle w:val="ListParagraph"/>
              <w:numPr>
                <w:ilvl w:val="0"/>
                <w:numId w:val="22"/>
              </w:numPr>
              <w:jc w:val="both"/>
              <w:rPr>
                <w:rFonts w:ascii="Times New Roman" w:hAnsi="Times New Roman" w:cs="Times New Roman"/>
                <w:sz w:val="20"/>
                <w:szCs w:val="20"/>
              </w:rPr>
            </w:pPr>
            <w:r w:rsidRPr="008E0872">
              <w:rPr>
                <w:rFonts w:ascii="Times New Roman" w:hAnsi="Times New Roman" w:cs="Times New Roman"/>
                <w:sz w:val="20"/>
                <w:szCs w:val="20"/>
              </w:rPr>
              <w:t xml:space="preserve">Communicative Grammar and Composition by Rajesh K. Lidiya,2008 Oxford Uni. Press, </w:t>
            </w:r>
          </w:p>
          <w:p w:rsidR="00691CC4" w:rsidRPr="008E0872" w:rsidRDefault="00691CC4" w:rsidP="00691CC4">
            <w:pPr>
              <w:pStyle w:val="ListParagraph"/>
              <w:ind w:left="810"/>
              <w:jc w:val="both"/>
              <w:rPr>
                <w:rFonts w:ascii="Times New Roman" w:hAnsi="Times New Roman" w:cs="Times New Roman"/>
                <w:sz w:val="20"/>
                <w:szCs w:val="20"/>
              </w:rPr>
            </w:pPr>
            <w:r w:rsidRPr="008E0872">
              <w:rPr>
                <w:rFonts w:ascii="Times New Roman" w:hAnsi="Times New Roman" w:cs="Times New Roman"/>
                <w:sz w:val="20"/>
                <w:szCs w:val="20"/>
              </w:rPr>
              <w:t>New     Delhi</w:t>
            </w:r>
          </w:p>
          <w:p w:rsidR="00691CC4" w:rsidRPr="008E0872" w:rsidRDefault="00691CC4" w:rsidP="00691CC4">
            <w:pPr>
              <w:pStyle w:val="ListParagraph"/>
              <w:ind w:left="450"/>
              <w:jc w:val="both"/>
              <w:rPr>
                <w:rFonts w:ascii="Times New Roman" w:hAnsi="Times New Roman" w:cs="Times New Roman"/>
                <w:sz w:val="20"/>
                <w:szCs w:val="20"/>
              </w:rPr>
            </w:pPr>
            <w:r w:rsidRPr="008E0872">
              <w:rPr>
                <w:rFonts w:ascii="Times New Roman" w:hAnsi="Times New Roman" w:cs="Times New Roman"/>
                <w:sz w:val="20"/>
                <w:szCs w:val="20"/>
              </w:rPr>
              <w:t>4.   Communicative Grammar and Composition, by Rajesh K. Lidiya,2013 OUP, New Delhi</w:t>
            </w:r>
          </w:p>
          <w:p w:rsidR="00691CC4" w:rsidRPr="008E0872" w:rsidRDefault="00691CC4" w:rsidP="00691CC4">
            <w:pPr>
              <w:pStyle w:val="ListParagraph"/>
              <w:ind w:left="450"/>
              <w:jc w:val="both"/>
              <w:rPr>
                <w:rFonts w:ascii="Times New Roman" w:hAnsi="Times New Roman" w:cs="Times New Roman"/>
                <w:sz w:val="20"/>
                <w:szCs w:val="20"/>
              </w:rPr>
            </w:pPr>
            <w:r w:rsidRPr="008E0872">
              <w:rPr>
                <w:rFonts w:ascii="Times New Roman" w:hAnsi="Times New Roman" w:cs="Times New Roman"/>
                <w:sz w:val="20"/>
                <w:szCs w:val="20"/>
              </w:rPr>
              <w:t>5.   Effective Technical Communication by M. Ashraf  Rizvi 2005 ,Tata McGrew Hill New Delhi</w:t>
            </w:r>
          </w:p>
          <w:p w:rsidR="00691CC4" w:rsidRPr="008E0872" w:rsidRDefault="00691CC4" w:rsidP="00691CC4">
            <w:pPr>
              <w:pStyle w:val="ListParagraph"/>
              <w:ind w:left="450"/>
              <w:jc w:val="both"/>
              <w:rPr>
                <w:rFonts w:ascii="Times New Roman" w:hAnsi="Times New Roman" w:cs="Times New Roman"/>
                <w:sz w:val="20"/>
                <w:szCs w:val="20"/>
              </w:rPr>
            </w:pPr>
            <w:r w:rsidRPr="008E0872">
              <w:rPr>
                <w:rFonts w:ascii="Times New Roman" w:hAnsi="Times New Roman" w:cs="Times New Roman"/>
                <w:sz w:val="20"/>
                <w:szCs w:val="20"/>
              </w:rPr>
              <w:t>6.   Technical Communication by Meenakshi  Raman &amp;Sangeeta Sharma ,2008 OUP New Delhi</w:t>
            </w:r>
          </w:p>
          <w:p w:rsidR="00691CC4" w:rsidRPr="008E0872" w:rsidRDefault="00691CC4" w:rsidP="00691CC4">
            <w:pPr>
              <w:pStyle w:val="ListParagraph"/>
              <w:ind w:left="450"/>
              <w:jc w:val="both"/>
              <w:rPr>
                <w:rFonts w:ascii="Times New Roman" w:hAnsi="Times New Roman" w:cs="Times New Roman"/>
                <w:sz w:val="20"/>
                <w:szCs w:val="20"/>
              </w:rPr>
            </w:pPr>
            <w:r w:rsidRPr="008E0872">
              <w:rPr>
                <w:rFonts w:ascii="Times New Roman" w:hAnsi="Times New Roman" w:cs="Times New Roman"/>
                <w:sz w:val="20"/>
                <w:szCs w:val="20"/>
              </w:rPr>
              <w:t>7.   Business Communication by Meenakshi Raman &amp; Prakash singh, OUP, New Delhi</w:t>
            </w:r>
          </w:p>
          <w:p w:rsidR="00691CC4" w:rsidRPr="008E0872" w:rsidRDefault="00691CC4" w:rsidP="00691CC4">
            <w:pPr>
              <w:pStyle w:val="ListParagraph"/>
              <w:ind w:left="450"/>
              <w:jc w:val="both"/>
              <w:rPr>
                <w:rFonts w:ascii="Times New Roman" w:hAnsi="Times New Roman" w:cs="Times New Roman"/>
                <w:sz w:val="20"/>
                <w:szCs w:val="20"/>
              </w:rPr>
            </w:pPr>
            <w:r w:rsidRPr="008E0872">
              <w:rPr>
                <w:rFonts w:ascii="Times New Roman" w:hAnsi="Times New Roman" w:cs="Times New Roman"/>
                <w:sz w:val="20"/>
                <w:szCs w:val="20"/>
              </w:rPr>
              <w:t xml:space="preserve">8. </w:t>
            </w:r>
            <w:r w:rsidRPr="008E0872">
              <w:rPr>
                <w:rFonts w:ascii="Times New Roman" w:hAnsi="Times New Roman" w:cs="Times New Roman"/>
                <w:sz w:val="20"/>
                <w:szCs w:val="20"/>
              </w:rPr>
              <w:tab/>
              <w:t xml:space="preserve">A Practical Course for developing Writing Skills In English by J.K. Gangal PHI Learning Pvt.  Ltd. New Delhi. </w:t>
            </w:r>
          </w:p>
        </w:tc>
      </w:tr>
      <w:tr w:rsidR="00691CC4" w:rsidRPr="008E0872" w:rsidTr="00691CC4">
        <w:tc>
          <w:tcPr>
            <w:tcW w:w="1503" w:type="dxa"/>
            <w:gridSpan w:val="2"/>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Mode of Examination</w:t>
            </w:r>
          </w:p>
        </w:tc>
        <w:tc>
          <w:tcPr>
            <w:tcW w:w="9117" w:type="dxa"/>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sz w:val="20"/>
                <w:szCs w:val="20"/>
                <w:lang w:val="en-IN"/>
              </w:rPr>
            </w:pPr>
            <w:r w:rsidRPr="008E0872">
              <w:rPr>
                <w:rFonts w:ascii="Times New Roman" w:eastAsia="Calibri" w:hAnsi="Times New Roman" w:cs="Times New Roman"/>
                <w:sz w:val="20"/>
                <w:szCs w:val="20"/>
                <w:lang w:val="en-IN"/>
              </w:rPr>
              <w:t>Assignment/Quiz/Viva-Voce/student seminar/written examination/PPT</w:t>
            </w:r>
          </w:p>
        </w:tc>
      </w:tr>
      <w:tr w:rsidR="00691CC4" w:rsidRPr="008E0872" w:rsidTr="00691CC4">
        <w:tc>
          <w:tcPr>
            <w:tcW w:w="1503" w:type="dxa"/>
            <w:gridSpan w:val="2"/>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Recommended By BOS on:</w:t>
            </w:r>
          </w:p>
        </w:tc>
        <w:tc>
          <w:tcPr>
            <w:tcW w:w="9117" w:type="dxa"/>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691CC4" w:rsidRPr="008E0872" w:rsidTr="00691CC4">
        <w:tc>
          <w:tcPr>
            <w:tcW w:w="1503" w:type="dxa"/>
            <w:gridSpan w:val="2"/>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8E0872">
              <w:rPr>
                <w:rFonts w:ascii="Times New Roman" w:eastAsia="Calibri" w:hAnsi="Times New Roman" w:cs="Times New Roman"/>
                <w:b/>
                <w:bCs/>
                <w:sz w:val="20"/>
                <w:szCs w:val="20"/>
                <w:lang w:val="en-IN"/>
              </w:rPr>
              <w:t>Approved by academic council on:</w:t>
            </w:r>
          </w:p>
        </w:tc>
        <w:tc>
          <w:tcPr>
            <w:tcW w:w="9117" w:type="dxa"/>
          </w:tcPr>
          <w:p w:rsidR="00691CC4" w:rsidRPr="008E0872" w:rsidRDefault="00691CC4" w:rsidP="00691CC4">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691CC4" w:rsidRDefault="00691CC4" w:rsidP="00D25304">
      <w:pPr>
        <w:pStyle w:val="Heading4"/>
        <w:tabs>
          <w:tab w:val="left" w:pos="2981"/>
          <w:tab w:val="left" w:pos="7485"/>
        </w:tabs>
        <w:rPr>
          <w:spacing w:val="-1"/>
          <w:sz w:val="24"/>
          <w:szCs w:val="24"/>
        </w:rPr>
      </w:pPr>
    </w:p>
    <w:p w:rsidR="00D25304" w:rsidRDefault="00D25304" w:rsidP="00D25304">
      <w:pPr>
        <w:pStyle w:val="Heading4"/>
        <w:tabs>
          <w:tab w:val="left" w:pos="2981"/>
          <w:tab w:val="left" w:pos="7485"/>
        </w:tabs>
        <w:rPr>
          <w:spacing w:val="-3"/>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DB4E8A" w:rsidRPr="00DB4E8A" w:rsidTr="000828F7">
        <w:tc>
          <w:tcPr>
            <w:tcW w:w="1455" w:type="dxa"/>
            <w:gridSpan w:val="2"/>
          </w:tcPr>
          <w:p w:rsidR="00DB4E8A" w:rsidRPr="00DB4E8A" w:rsidRDefault="00A03C8A" w:rsidP="00DB4E8A">
            <w:pPr>
              <w:widowControl w:val="0"/>
              <w:spacing w:after="0" w:line="240" w:lineRule="auto"/>
              <w:jc w:val="both"/>
              <w:rPr>
                <w:rFonts w:ascii="Times New Roman" w:eastAsia="Calibri" w:hAnsi="Times New Roman" w:cs="Times New Roman"/>
                <w:b/>
                <w:bCs/>
                <w:sz w:val="24"/>
                <w:szCs w:val="24"/>
              </w:rPr>
            </w:pPr>
            <w:r w:rsidRPr="00A03C8A">
              <w:rPr>
                <w:rFonts w:ascii="Times New Roman" w:eastAsia="Calibri" w:hAnsi="Times New Roman" w:cs="Times New Roman"/>
                <w:b/>
                <w:bCs/>
                <w:sz w:val="24"/>
                <w:szCs w:val="24"/>
              </w:rPr>
              <w:t>SC112</w:t>
            </w:r>
          </w:p>
        </w:tc>
        <w:tc>
          <w:tcPr>
            <w:tcW w:w="9165" w:type="dxa"/>
            <w:gridSpan w:val="2"/>
          </w:tcPr>
          <w:p w:rsidR="00DB4E8A" w:rsidRPr="00DB4E8A" w:rsidRDefault="00A03C8A" w:rsidP="00DB4E8A">
            <w:pPr>
              <w:widowControl w:val="0"/>
              <w:spacing w:after="0" w:line="240" w:lineRule="auto"/>
              <w:jc w:val="both"/>
              <w:rPr>
                <w:rFonts w:ascii="Times New Roman" w:eastAsia="Calibri" w:hAnsi="Times New Roman" w:cs="Times New Roman"/>
                <w:b/>
                <w:sz w:val="24"/>
                <w:szCs w:val="24"/>
              </w:rPr>
            </w:pPr>
            <w:r w:rsidRPr="00A03C8A">
              <w:rPr>
                <w:rFonts w:ascii="Times New Roman" w:eastAsia="Calibri" w:hAnsi="Times New Roman" w:cs="Times New Roman"/>
                <w:b/>
                <w:sz w:val="24"/>
                <w:szCs w:val="24"/>
              </w:rPr>
              <w:t>PLANT PHYSIOLOGY</w:t>
            </w:r>
          </w:p>
        </w:tc>
      </w:tr>
      <w:tr w:rsidR="000828F7" w:rsidRPr="00DB4E8A" w:rsidTr="000828F7">
        <w:tc>
          <w:tcPr>
            <w:tcW w:w="1455" w:type="dxa"/>
            <w:gridSpan w:val="2"/>
          </w:tcPr>
          <w:p w:rsidR="000828F7" w:rsidRPr="00DB4E8A" w:rsidRDefault="000828F7" w:rsidP="000828F7">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 xml:space="preserve">Prerequisite </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All students are expected to have a general knowledge of </w:t>
            </w:r>
            <w:r>
              <w:rPr>
                <w:rFonts w:ascii="Times New Roman" w:hAnsi="Times New Roman"/>
                <w:bCs/>
                <w:sz w:val="20"/>
                <w:szCs w:val="20"/>
              </w:rPr>
              <w:t>zoology, botany and chemistry</w:t>
            </w:r>
            <w:r w:rsidRPr="007A79FF">
              <w:rPr>
                <w:rFonts w:ascii="Times New Roman" w:hAnsi="Times New Roman"/>
                <w:bCs/>
                <w:sz w:val="20"/>
                <w:szCs w:val="20"/>
              </w:rPr>
              <w:t>.</w:t>
            </w:r>
          </w:p>
        </w:tc>
      </w:tr>
      <w:tr w:rsidR="000828F7" w:rsidRPr="00DB4E8A" w:rsidTr="000828F7">
        <w:tc>
          <w:tcPr>
            <w:tcW w:w="1455" w:type="dxa"/>
            <w:gridSpan w:val="2"/>
          </w:tcPr>
          <w:p w:rsidR="000828F7" w:rsidRPr="00DB4E8A" w:rsidRDefault="000828F7" w:rsidP="000828F7">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 xml:space="preserve">Learning objective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The learning objective of course are: To create an unders</w:t>
            </w:r>
            <w:r>
              <w:rPr>
                <w:rFonts w:ascii="Times New Roman" w:hAnsi="Times New Roman"/>
                <w:bCs/>
                <w:sz w:val="20"/>
                <w:szCs w:val="20"/>
              </w:rPr>
              <w:t>tanding regarding the forestry</w:t>
            </w:r>
            <w:r w:rsidRPr="007A79FF">
              <w:rPr>
                <w:rFonts w:ascii="Times New Roman" w:hAnsi="Times New Roman"/>
                <w:bCs/>
                <w:sz w:val="20"/>
                <w:szCs w:val="20"/>
              </w:rPr>
              <w:t xml:space="preserve">, To gain knowledge about </w:t>
            </w:r>
            <w:r>
              <w:rPr>
                <w:rFonts w:ascii="Times New Roman" w:hAnsi="Times New Roman"/>
                <w:bCs/>
                <w:sz w:val="20"/>
                <w:szCs w:val="20"/>
              </w:rPr>
              <w:t>forest economics</w:t>
            </w:r>
            <w:r w:rsidRPr="007A79FF">
              <w:rPr>
                <w:rFonts w:ascii="Times New Roman" w:hAnsi="Times New Roman"/>
                <w:bCs/>
                <w:sz w:val="20"/>
                <w:szCs w:val="20"/>
              </w:rPr>
              <w:t>, To have understanding about nature of damage, Able to analyse timber management.</w:t>
            </w:r>
          </w:p>
        </w:tc>
      </w:tr>
      <w:tr w:rsidR="000828F7" w:rsidRPr="00DB4E8A" w:rsidTr="000828F7">
        <w:tc>
          <w:tcPr>
            <w:tcW w:w="1455" w:type="dxa"/>
            <w:gridSpan w:val="2"/>
          </w:tcPr>
          <w:p w:rsidR="000828F7" w:rsidRPr="00DB4E8A" w:rsidRDefault="000828F7" w:rsidP="000828F7">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 xml:space="preserve">Salient features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student will be able to conceptualize about </w:t>
            </w:r>
            <w:r>
              <w:rPr>
                <w:rFonts w:ascii="Times New Roman" w:hAnsi="Times New Roman"/>
                <w:bCs/>
                <w:sz w:val="20"/>
                <w:szCs w:val="20"/>
              </w:rPr>
              <w:t>forest</w:t>
            </w:r>
            <w:r w:rsidRPr="007A79FF">
              <w:rPr>
                <w:rFonts w:ascii="Times New Roman" w:hAnsi="Times New Roman"/>
                <w:bCs/>
                <w:sz w:val="20"/>
                <w:szCs w:val="20"/>
              </w:rPr>
              <w:t xml:space="preserve"> and </w:t>
            </w:r>
            <w:r>
              <w:rPr>
                <w:rFonts w:ascii="Times New Roman" w:hAnsi="Times New Roman"/>
                <w:bCs/>
                <w:sz w:val="20"/>
                <w:szCs w:val="20"/>
              </w:rPr>
              <w:t xml:space="preserve">their </w:t>
            </w:r>
            <w:r w:rsidRPr="007A79FF">
              <w:rPr>
                <w:rFonts w:ascii="Times New Roman" w:hAnsi="Times New Roman"/>
                <w:bCs/>
                <w:sz w:val="20"/>
                <w:szCs w:val="20"/>
              </w:rPr>
              <w:t xml:space="preserve">management, Able to analyse management practice regarding </w:t>
            </w:r>
            <w:r>
              <w:rPr>
                <w:rFonts w:ascii="Times New Roman" w:hAnsi="Times New Roman"/>
                <w:bCs/>
                <w:sz w:val="20"/>
                <w:szCs w:val="20"/>
              </w:rPr>
              <w:t>rotation problem</w:t>
            </w:r>
            <w:r w:rsidRPr="007A79FF">
              <w:rPr>
                <w:rFonts w:ascii="Times New Roman" w:hAnsi="Times New Roman"/>
                <w:bCs/>
                <w:sz w:val="20"/>
                <w:szCs w:val="20"/>
              </w:rPr>
              <w:t xml:space="preserve"> management.</w:t>
            </w:r>
          </w:p>
        </w:tc>
      </w:tr>
      <w:tr w:rsidR="000828F7" w:rsidRPr="00DB4E8A" w:rsidTr="000828F7">
        <w:tc>
          <w:tcPr>
            <w:tcW w:w="1455" w:type="dxa"/>
            <w:gridSpan w:val="2"/>
          </w:tcPr>
          <w:p w:rsidR="000828F7" w:rsidRPr="00DB4E8A" w:rsidRDefault="000828F7" w:rsidP="000828F7">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Utility</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DB4E8A" w:rsidRPr="00DB4E8A" w:rsidTr="000828F7">
        <w:tc>
          <w:tcPr>
            <w:tcW w:w="1455" w:type="dxa"/>
            <w:gridSpan w:val="2"/>
          </w:tcPr>
          <w:p w:rsidR="00DB4E8A" w:rsidRPr="00DB4E8A" w:rsidRDefault="00DB4E8A" w:rsidP="00DB4E8A">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Unit-I</w:t>
            </w:r>
          </w:p>
        </w:tc>
        <w:tc>
          <w:tcPr>
            <w:tcW w:w="9165" w:type="dxa"/>
            <w:gridSpan w:val="2"/>
          </w:tcPr>
          <w:p w:rsidR="00DB4E8A" w:rsidRPr="00DB4E8A" w:rsidRDefault="00DB4E8A" w:rsidP="00DB4E8A">
            <w:pPr>
              <w:widowControl w:val="0"/>
              <w:spacing w:after="0" w:line="240" w:lineRule="auto"/>
              <w:jc w:val="both"/>
              <w:rPr>
                <w:rFonts w:ascii="Times New Roman" w:eastAsia="Calibri" w:hAnsi="Times New Roman" w:cs="Times New Roman"/>
                <w:b/>
                <w:bCs/>
                <w:sz w:val="20"/>
                <w:szCs w:val="20"/>
              </w:rPr>
            </w:pPr>
            <w:r w:rsidRPr="00DB4E8A">
              <w:rPr>
                <w:rFonts w:ascii="Times New Roman" w:eastAsia="Calibri" w:hAnsi="Times New Roman" w:cs="Times New Roman"/>
                <w:b/>
                <w:bCs/>
                <w:sz w:val="20"/>
                <w:szCs w:val="20"/>
              </w:rPr>
              <w:t>PLANT WATER RELATIONS</w:t>
            </w:r>
          </w:p>
        </w:tc>
      </w:tr>
      <w:tr w:rsidR="00DB4E8A" w:rsidRPr="00DB4E8A" w:rsidTr="00691CC4">
        <w:tc>
          <w:tcPr>
            <w:tcW w:w="10620" w:type="dxa"/>
            <w:gridSpan w:val="4"/>
          </w:tcPr>
          <w:p w:rsidR="00DB4E8A" w:rsidRPr="006E2635" w:rsidRDefault="00DB4E8A" w:rsidP="00DB4E8A">
            <w:pPr>
              <w:spacing w:after="0" w:line="240" w:lineRule="auto"/>
              <w:ind w:right="-902"/>
              <w:rPr>
                <w:rFonts w:ascii="Times New Roman" w:hAnsi="Times New Roman" w:cs="Times New Roman"/>
                <w:sz w:val="20"/>
                <w:szCs w:val="20"/>
              </w:rPr>
            </w:pPr>
            <w:r w:rsidRPr="006E2635">
              <w:rPr>
                <w:rFonts w:ascii="Times New Roman" w:hAnsi="Times New Roman" w:cs="Times New Roman"/>
                <w:sz w:val="20"/>
                <w:szCs w:val="20"/>
              </w:rPr>
              <w:t xml:space="preserve">Structure and properties of water Absorption of water (active and passive), Ascent of sap; Pathway of water movement; concepts of symplast and apoplast,Guttation </w:t>
            </w:r>
          </w:p>
          <w:p w:rsidR="00DB4E8A" w:rsidRPr="00DB4E8A" w:rsidRDefault="00DB4E8A" w:rsidP="00DB4E8A">
            <w:pPr>
              <w:widowControl w:val="0"/>
              <w:spacing w:after="0" w:line="240" w:lineRule="auto"/>
              <w:jc w:val="both"/>
              <w:rPr>
                <w:rFonts w:ascii="Times New Roman" w:eastAsia="Calibri" w:hAnsi="Times New Roman" w:cs="Times New Roman"/>
                <w:sz w:val="20"/>
                <w:szCs w:val="20"/>
              </w:rPr>
            </w:pPr>
            <w:r w:rsidRPr="006E2635">
              <w:rPr>
                <w:rFonts w:ascii="Times New Roman" w:hAnsi="Times New Roman" w:cs="Times New Roman"/>
                <w:sz w:val="20"/>
                <w:szCs w:val="20"/>
              </w:rPr>
              <w:t>and transpiration, Significance of transpiration  Physiology role of stomata</w:t>
            </w:r>
          </w:p>
        </w:tc>
      </w:tr>
      <w:tr w:rsidR="00DB4E8A" w:rsidRPr="00DB4E8A" w:rsidTr="000828F7">
        <w:tc>
          <w:tcPr>
            <w:tcW w:w="1455" w:type="dxa"/>
            <w:gridSpan w:val="2"/>
          </w:tcPr>
          <w:p w:rsidR="00DB4E8A" w:rsidRPr="00DB4E8A" w:rsidRDefault="00DB4E8A" w:rsidP="00DB4E8A">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Unit- II</w:t>
            </w:r>
          </w:p>
        </w:tc>
        <w:tc>
          <w:tcPr>
            <w:tcW w:w="9165" w:type="dxa"/>
            <w:gridSpan w:val="2"/>
          </w:tcPr>
          <w:p w:rsidR="00DB4E8A" w:rsidRPr="00DB4E8A" w:rsidRDefault="00DB4E8A" w:rsidP="00DB4E8A">
            <w:pPr>
              <w:widowControl w:val="0"/>
              <w:spacing w:after="0" w:line="240" w:lineRule="auto"/>
              <w:jc w:val="both"/>
              <w:rPr>
                <w:rFonts w:ascii="Times New Roman" w:eastAsia="Calibri" w:hAnsi="Times New Roman" w:cs="Times New Roman"/>
                <w:b/>
                <w:bCs/>
                <w:sz w:val="20"/>
                <w:szCs w:val="20"/>
              </w:rPr>
            </w:pPr>
            <w:r w:rsidRPr="006E2635">
              <w:rPr>
                <w:rFonts w:ascii="Times New Roman" w:hAnsi="Times New Roman" w:cs="Times New Roman"/>
                <w:b/>
                <w:sz w:val="20"/>
                <w:szCs w:val="20"/>
              </w:rPr>
              <w:t>MINERAL NUTRITION</w:t>
            </w:r>
          </w:p>
        </w:tc>
      </w:tr>
      <w:tr w:rsidR="00DB4E8A" w:rsidRPr="00DB4E8A" w:rsidTr="00691CC4">
        <w:tc>
          <w:tcPr>
            <w:tcW w:w="10620" w:type="dxa"/>
            <w:gridSpan w:val="4"/>
          </w:tcPr>
          <w:p w:rsidR="00DB4E8A" w:rsidRPr="00DB4E8A" w:rsidRDefault="00DB4E8A" w:rsidP="00DB4E8A">
            <w:pPr>
              <w:spacing w:after="0" w:line="240" w:lineRule="auto"/>
              <w:ind w:right="-900"/>
              <w:rPr>
                <w:rFonts w:ascii="Times New Roman" w:hAnsi="Times New Roman" w:cs="Times New Roman"/>
                <w:sz w:val="20"/>
                <w:szCs w:val="20"/>
              </w:rPr>
            </w:pPr>
            <w:r w:rsidRPr="006E2635">
              <w:rPr>
                <w:rFonts w:ascii="Times New Roman" w:hAnsi="Times New Roman" w:cs="Times New Roman"/>
                <w:sz w:val="20"/>
                <w:szCs w:val="20"/>
              </w:rPr>
              <w:t>Macro and Micro nutrients; Role of essential nutrients in plant metabolism and their deficiency symptoms,</w:t>
            </w:r>
            <w:r>
              <w:rPr>
                <w:rFonts w:ascii="Times New Roman" w:hAnsi="Times New Roman" w:cs="Times New Roman"/>
                <w:sz w:val="20"/>
                <w:szCs w:val="20"/>
              </w:rPr>
              <w:t xml:space="preserve"> Absorption of mineral elements, </w:t>
            </w:r>
            <w:r w:rsidRPr="00DB4E8A">
              <w:rPr>
                <w:rFonts w:ascii="Times New Roman" w:hAnsi="Times New Roman" w:cs="Times New Roman"/>
                <w:sz w:val="20"/>
                <w:szCs w:val="20"/>
              </w:rPr>
              <w:t>Active and passive absorption</w:t>
            </w:r>
            <w:r>
              <w:rPr>
                <w:rFonts w:ascii="Times New Roman" w:hAnsi="Times New Roman" w:cs="Times New Roman"/>
                <w:sz w:val="20"/>
                <w:szCs w:val="20"/>
              </w:rPr>
              <w:t xml:space="preserve">, </w:t>
            </w:r>
            <w:r w:rsidRPr="00DB4E8A">
              <w:rPr>
                <w:rFonts w:ascii="Times New Roman" w:hAnsi="Times New Roman" w:cs="Times New Roman"/>
                <w:sz w:val="20"/>
                <w:szCs w:val="20"/>
              </w:rPr>
              <w:t>Simple and facilitated diffusion</w:t>
            </w:r>
            <w:r>
              <w:rPr>
                <w:rFonts w:ascii="Times New Roman" w:hAnsi="Times New Roman" w:cs="Times New Roman"/>
                <w:sz w:val="20"/>
                <w:szCs w:val="20"/>
              </w:rPr>
              <w:t>,</w:t>
            </w:r>
            <w:r w:rsidRPr="006E2635">
              <w:rPr>
                <w:rFonts w:ascii="Times New Roman" w:hAnsi="Times New Roman" w:cs="Times New Roman"/>
                <w:sz w:val="20"/>
                <w:szCs w:val="20"/>
              </w:rPr>
              <w:t xml:space="preserve">Donnan equilibrium Role of  ATP, </w:t>
            </w:r>
            <w:r w:rsidRPr="00DB4E8A">
              <w:rPr>
                <w:rFonts w:ascii="Times New Roman" w:hAnsi="Times New Roman" w:cs="Times New Roman"/>
                <w:sz w:val="20"/>
                <w:szCs w:val="20"/>
              </w:rPr>
              <w:t>Carrier systems, proton pump and ion flux</w:t>
            </w:r>
            <w:r>
              <w:rPr>
                <w:rFonts w:ascii="Times New Roman" w:hAnsi="Times New Roman" w:cs="Times New Roman"/>
                <w:sz w:val="20"/>
                <w:szCs w:val="20"/>
              </w:rPr>
              <w:t>.</w:t>
            </w:r>
          </w:p>
        </w:tc>
      </w:tr>
      <w:tr w:rsidR="00DB4E8A" w:rsidRPr="00DB4E8A" w:rsidTr="000828F7">
        <w:tc>
          <w:tcPr>
            <w:tcW w:w="1438" w:type="dxa"/>
          </w:tcPr>
          <w:p w:rsidR="00DB4E8A" w:rsidRPr="00DB4E8A" w:rsidRDefault="00DB4E8A" w:rsidP="00DB4E8A">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Unit-III</w:t>
            </w:r>
          </w:p>
        </w:tc>
        <w:tc>
          <w:tcPr>
            <w:tcW w:w="9182" w:type="dxa"/>
            <w:gridSpan w:val="3"/>
          </w:tcPr>
          <w:p w:rsidR="00DB4E8A" w:rsidRPr="00DB4E8A" w:rsidRDefault="00DB4E8A" w:rsidP="00DB4E8A">
            <w:pPr>
              <w:widowControl w:val="0"/>
              <w:spacing w:after="0" w:line="240" w:lineRule="auto"/>
              <w:jc w:val="both"/>
              <w:rPr>
                <w:rFonts w:ascii="Times New Roman" w:eastAsia="Calibri" w:hAnsi="Times New Roman" w:cs="Times New Roman"/>
                <w:b/>
                <w:bCs/>
                <w:sz w:val="20"/>
                <w:szCs w:val="20"/>
              </w:rPr>
            </w:pPr>
            <w:r w:rsidRPr="006E2635">
              <w:rPr>
                <w:rFonts w:ascii="Times New Roman" w:hAnsi="Times New Roman" w:cs="Times New Roman"/>
                <w:b/>
                <w:sz w:val="20"/>
                <w:szCs w:val="20"/>
              </w:rPr>
              <w:t xml:space="preserve">PHOTOSYNTHESIS </w:t>
            </w:r>
          </w:p>
        </w:tc>
      </w:tr>
      <w:tr w:rsidR="00DB4E8A" w:rsidRPr="00DB4E8A" w:rsidTr="00691CC4">
        <w:tc>
          <w:tcPr>
            <w:tcW w:w="10620" w:type="dxa"/>
            <w:gridSpan w:val="4"/>
          </w:tcPr>
          <w:p w:rsidR="00DB4E8A" w:rsidRPr="00DB4E8A" w:rsidRDefault="00DB4E8A" w:rsidP="00DB4E8A">
            <w:pPr>
              <w:spacing w:after="0" w:line="240" w:lineRule="auto"/>
              <w:rPr>
                <w:rFonts w:ascii="Times New Roman" w:hAnsi="Times New Roman" w:cs="Times New Roman"/>
                <w:b/>
                <w:sz w:val="20"/>
                <w:szCs w:val="20"/>
              </w:rPr>
            </w:pPr>
            <w:r w:rsidRPr="006E2635">
              <w:rPr>
                <w:rFonts w:ascii="Times New Roman" w:hAnsi="Times New Roman" w:cs="Times New Roman"/>
                <w:sz w:val="20"/>
                <w:szCs w:val="20"/>
              </w:rPr>
              <w:t>Definition and Significance</w:t>
            </w:r>
            <w:r w:rsidRPr="006E2635">
              <w:rPr>
                <w:rFonts w:ascii="Times New Roman" w:hAnsi="Times New Roman" w:cs="Times New Roman"/>
                <w:b/>
                <w:sz w:val="20"/>
                <w:szCs w:val="20"/>
              </w:rPr>
              <w:t xml:space="preserve">, </w:t>
            </w:r>
            <w:r w:rsidRPr="006E2635">
              <w:rPr>
                <w:rFonts w:ascii="Times New Roman" w:hAnsi="Times New Roman" w:cs="Times New Roman"/>
                <w:sz w:val="20"/>
                <w:szCs w:val="20"/>
              </w:rPr>
              <w:t>Site of photosynthesis, Photochemical phase</w:t>
            </w:r>
            <w:r>
              <w:rPr>
                <w:rFonts w:ascii="Times New Roman" w:hAnsi="Times New Roman" w:cs="Times New Roman"/>
                <w:sz w:val="20"/>
                <w:szCs w:val="20"/>
              </w:rPr>
              <w:t>,</w:t>
            </w:r>
            <w:r w:rsidRPr="006E2635">
              <w:rPr>
                <w:rFonts w:ascii="Times New Roman" w:hAnsi="Times New Roman" w:cs="Times New Roman"/>
                <w:sz w:val="20"/>
                <w:szCs w:val="20"/>
              </w:rPr>
              <w:t xml:space="preserve"> Electron transport chain.Photophosphorylation- (cyclic and non cyclic)</w:t>
            </w:r>
          </w:p>
        </w:tc>
      </w:tr>
      <w:tr w:rsidR="00DB4E8A" w:rsidRPr="00DB4E8A" w:rsidTr="000828F7">
        <w:tc>
          <w:tcPr>
            <w:tcW w:w="1505" w:type="dxa"/>
            <w:gridSpan w:val="3"/>
          </w:tcPr>
          <w:p w:rsidR="00DB4E8A" w:rsidRPr="00DB4E8A" w:rsidRDefault="00DB4E8A" w:rsidP="00DB4E8A">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Unit-IV</w:t>
            </w:r>
          </w:p>
        </w:tc>
        <w:tc>
          <w:tcPr>
            <w:tcW w:w="9115" w:type="dxa"/>
          </w:tcPr>
          <w:p w:rsidR="00DB4E8A" w:rsidRPr="00DB4E8A" w:rsidRDefault="00DB4E8A" w:rsidP="00DB4E8A">
            <w:pPr>
              <w:widowControl w:val="0"/>
              <w:spacing w:after="0" w:line="240" w:lineRule="auto"/>
              <w:jc w:val="both"/>
              <w:rPr>
                <w:rFonts w:ascii="Times New Roman" w:eastAsia="Calibri" w:hAnsi="Times New Roman" w:cs="Times New Roman"/>
                <w:b/>
                <w:bCs/>
                <w:sz w:val="20"/>
                <w:szCs w:val="20"/>
              </w:rPr>
            </w:pPr>
            <w:r w:rsidRPr="006E2635">
              <w:rPr>
                <w:rFonts w:ascii="Times New Roman" w:hAnsi="Times New Roman" w:cs="Times New Roman"/>
                <w:b/>
                <w:sz w:val="20"/>
                <w:szCs w:val="20"/>
              </w:rPr>
              <w:t>PHOTORESPIRATION</w:t>
            </w:r>
          </w:p>
        </w:tc>
      </w:tr>
      <w:tr w:rsidR="00DB4E8A" w:rsidRPr="00DB4E8A" w:rsidTr="00691CC4">
        <w:tc>
          <w:tcPr>
            <w:tcW w:w="10620" w:type="dxa"/>
            <w:gridSpan w:val="4"/>
          </w:tcPr>
          <w:p w:rsidR="00DB4E8A" w:rsidRPr="00DB4E8A" w:rsidRDefault="00DB4E8A" w:rsidP="00DB4E8A">
            <w:pPr>
              <w:spacing w:line="240" w:lineRule="auto"/>
              <w:rPr>
                <w:rFonts w:ascii="Times New Roman" w:hAnsi="Times New Roman" w:cs="Times New Roman"/>
                <w:sz w:val="20"/>
                <w:szCs w:val="20"/>
              </w:rPr>
            </w:pPr>
            <w:r w:rsidRPr="006E2635">
              <w:rPr>
                <w:rFonts w:ascii="Times New Roman" w:hAnsi="Times New Roman" w:cs="Times New Roman"/>
                <w:sz w:val="20"/>
                <w:szCs w:val="20"/>
              </w:rPr>
              <w:t xml:space="preserve">- </w:t>
            </w:r>
            <w:r>
              <w:rPr>
                <w:rFonts w:ascii="Times New Roman" w:hAnsi="Times New Roman" w:cs="Times New Roman"/>
                <w:sz w:val="20"/>
                <w:szCs w:val="20"/>
              </w:rPr>
              <w:t xml:space="preserve">Biosynthetic phase,  Benson and Calvin cycle, </w:t>
            </w:r>
            <w:r w:rsidRPr="006E2635">
              <w:rPr>
                <w:rFonts w:ascii="Times New Roman" w:hAnsi="Times New Roman" w:cs="Times New Roman"/>
                <w:sz w:val="20"/>
                <w:szCs w:val="20"/>
              </w:rPr>
              <w:t>Hatch and Slack pathway, Photorespiration Significance</w:t>
            </w:r>
          </w:p>
        </w:tc>
      </w:tr>
      <w:tr w:rsidR="00DB4E8A" w:rsidRPr="00DB4E8A" w:rsidTr="000828F7">
        <w:tc>
          <w:tcPr>
            <w:tcW w:w="1505" w:type="dxa"/>
            <w:gridSpan w:val="3"/>
          </w:tcPr>
          <w:p w:rsidR="00DB4E8A" w:rsidRPr="00DB4E8A" w:rsidRDefault="00DB4E8A" w:rsidP="00DB4E8A">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Unit-V</w:t>
            </w:r>
          </w:p>
        </w:tc>
        <w:tc>
          <w:tcPr>
            <w:tcW w:w="9115" w:type="dxa"/>
          </w:tcPr>
          <w:p w:rsidR="00DB4E8A" w:rsidRPr="00DB4E8A" w:rsidRDefault="00DB4E8A" w:rsidP="00DB4E8A">
            <w:pPr>
              <w:widowControl w:val="0"/>
              <w:spacing w:after="0" w:line="240" w:lineRule="auto"/>
              <w:jc w:val="both"/>
              <w:rPr>
                <w:rFonts w:ascii="Times New Roman" w:eastAsia="Calibri" w:hAnsi="Times New Roman" w:cs="Times New Roman"/>
                <w:b/>
                <w:bCs/>
                <w:sz w:val="20"/>
                <w:szCs w:val="20"/>
              </w:rPr>
            </w:pPr>
            <w:r w:rsidRPr="006E2635">
              <w:rPr>
                <w:rFonts w:ascii="Times New Roman" w:hAnsi="Times New Roman" w:cs="Times New Roman"/>
                <w:b/>
                <w:sz w:val="20"/>
                <w:szCs w:val="20"/>
              </w:rPr>
              <w:t>PLANT GROWTH AND DEVELOPMENT</w:t>
            </w:r>
          </w:p>
        </w:tc>
      </w:tr>
      <w:tr w:rsidR="00DB4E8A" w:rsidRPr="00DB4E8A" w:rsidTr="00691CC4">
        <w:tc>
          <w:tcPr>
            <w:tcW w:w="10620" w:type="dxa"/>
            <w:gridSpan w:val="4"/>
          </w:tcPr>
          <w:p w:rsidR="00DB4E8A" w:rsidRPr="00DB4E8A" w:rsidRDefault="00DB4E8A" w:rsidP="00DB4E8A">
            <w:pPr>
              <w:spacing w:after="0" w:line="240" w:lineRule="auto"/>
              <w:rPr>
                <w:rFonts w:ascii="Times New Roman" w:hAnsi="Times New Roman" w:cs="Times New Roman"/>
                <w:sz w:val="20"/>
                <w:szCs w:val="20"/>
              </w:rPr>
            </w:pPr>
            <w:r w:rsidRPr="006E2635">
              <w:rPr>
                <w:rFonts w:ascii="Times New Roman" w:hAnsi="Times New Roman" w:cs="Times New Roman"/>
                <w:sz w:val="20"/>
                <w:szCs w:val="20"/>
              </w:rPr>
              <w:t xml:space="preserve">Physiological effect of Auxin. Cytokinins, Gibberellinsand Ethylene and their role in plant development. Physiology of senescence and abscission </w:t>
            </w:r>
            <w:r>
              <w:rPr>
                <w:rFonts w:ascii="Times New Roman" w:hAnsi="Times New Roman" w:cs="Times New Roman"/>
                <w:sz w:val="20"/>
                <w:szCs w:val="20"/>
              </w:rPr>
              <w:t xml:space="preserve">Brief outlines on, Photoperiodism, Vernalization. </w:t>
            </w:r>
            <w:r w:rsidRPr="006E2635">
              <w:rPr>
                <w:rFonts w:ascii="Times New Roman" w:hAnsi="Times New Roman" w:cs="Times New Roman"/>
                <w:sz w:val="20"/>
                <w:szCs w:val="20"/>
              </w:rPr>
              <w:t>Phytochrome</w:t>
            </w:r>
            <w:r>
              <w:rPr>
                <w:rFonts w:ascii="Times New Roman" w:hAnsi="Times New Roman" w:cs="Times New Roman"/>
                <w:sz w:val="20"/>
                <w:szCs w:val="20"/>
              </w:rPr>
              <w:t>.</w:t>
            </w:r>
          </w:p>
        </w:tc>
      </w:tr>
      <w:tr w:rsidR="00DB4E8A" w:rsidRPr="00DB4E8A" w:rsidTr="000828F7">
        <w:tc>
          <w:tcPr>
            <w:tcW w:w="1505" w:type="dxa"/>
            <w:gridSpan w:val="3"/>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B4E8A">
              <w:rPr>
                <w:rFonts w:ascii="Times New Roman" w:eastAsia="Calibri" w:hAnsi="Times New Roman" w:cs="Times New Roman"/>
                <w:b/>
                <w:bCs/>
                <w:sz w:val="20"/>
                <w:szCs w:val="20"/>
                <w:lang w:val="en-IN"/>
              </w:rPr>
              <w:lastRenderedPageBreak/>
              <w:t>Reference books</w:t>
            </w:r>
          </w:p>
        </w:tc>
        <w:tc>
          <w:tcPr>
            <w:tcW w:w="9115" w:type="dxa"/>
          </w:tcPr>
          <w:p w:rsidR="00DB4E8A" w:rsidRPr="006E2635" w:rsidRDefault="00DB4E8A" w:rsidP="00DB4E8A">
            <w:pPr>
              <w:numPr>
                <w:ilvl w:val="0"/>
                <w:numId w:val="7"/>
              </w:numPr>
              <w:tabs>
                <w:tab w:val="left" w:pos="360"/>
              </w:tabs>
              <w:spacing w:after="0" w:line="240" w:lineRule="auto"/>
              <w:jc w:val="both"/>
              <w:rPr>
                <w:rFonts w:ascii="Times New Roman" w:hAnsi="Times New Roman"/>
                <w:sz w:val="18"/>
                <w:szCs w:val="18"/>
              </w:rPr>
            </w:pPr>
            <w:r w:rsidRPr="006E2635">
              <w:rPr>
                <w:rFonts w:ascii="Times New Roman" w:hAnsi="Times New Roman"/>
                <w:sz w:val="18"/>
                <w:szCs w:val="18"/>
              </w:rPr>
              <w:t xml:space="preserve">Daubenmier, R.F. 1970, Plant Communities, Wiley Eastern Private Limited </w:t>
            </w:r>
          </w:p>
          <w:p w:rsidR="00DB4E8A" w:rsidRPr="006E2635" w:rsidRDefault="00DB4E8A" w:rsidP="00DB4E8A">
            <w:pPr>
              <w:numPr>
                <w:ilvl w:val="0"/>
                <w:numId w:val="7"/>
              </w:numPr>
              <w:tabs>
                <w:tab w:val="left" w:pos="360"/>
              </w:tabs>
              <w:spacing w:after="0" w:line="240" w:lineRule="auto"/>
              <w:jc w:val="both"/>
              <w:rPr>
                <w:rFonts w:ascii="Times New Roman" w:hAnsi="Times New Roman"/>
                <w:sz w:val="18"/>
                <w:szCs w:val="18"/>
              </w:rPr>
            </w:pPr>
            <w:r w:rsidRPr="006E2635">
              <w:rPr>
                <w:rFonts w:ascii="Times New Roman" w:hAnsi="Times New Roman"/>
                <w:sz w:val="18"/>
                <w:szCs w:val="18"/>
              </w:rPr>
              <w:t xml:space="preserve">Daubenmier, RF.1970. Plants and Environment: A text book of Plant Autoecology, Wiley Eastern Private Limited </w:t>
            </w:r>
          </w:p>
          <w:p w:rsidR="00DB4E8A" w:rsidRPr="006E2635" w:rsidRDefault="00DB4E8A" w:rsidP="00DB4E8A">
            <w:pPr>
              <w:numPr>
                <w:ilvl w:val="0"/>
                <w:numId w:val="7"/>
              </w:numPr>
              <w:tabs>
                <w:tab w:val="left" w:pos="360"/>
              </w:tabs>
              <w:spacing w:after="0" w:line="240" w:lineRule="auto"/>
              <w:jc w:val="both"/>
              <w:rPr>
                <w:rFonts w:ascii="Times New Roman" w:hAnsi="Times New Roman"/>
                <w:sz w:val="18"/>
                <w:szCs w:val="18"/>
              </w:rPr>
            </w:pPr>
            <w:r w:rsidRPr="006E2635">
              <w:rPr>
                <w:rFonts w:ascii="Times New Roman" w:hAnsi="Times New Roman"/>
                <w:sz w:val="18"/>
                <w:szCs w:val="18"/>
              </w:rPr>
              <w:t xml:space="preserve">Dennis, D.T., Layzell, D.B., Lefebre, D.D. and Turpin, D.H. (1997) Plant Metabolism. Addison Wesley Longman. </w:t>
            </w:r>
          </w:p>
          <w:p w:rsidR="00DB4E8A" w:rsidRPr="006E2635" w:rsidRDefault="00DB4E8A" w:rsidP="00DB4E8A">
            <w:pPr>
              <w:numPr>
                <w:ilvl w:val="0"/>
                <w:numId w:val="7"/>
              </w:numPr>
              <w:tabs>
                <w:tab w:val="left" w:pos="360"/>
              </w:tabs>
              <w:spacing w:after="0" w:line="240" w:lineRule="auto"/>
              <w:jc w:val="both"/>
              <w:rPr>
                <w:rFonts w:ascii="Times New Roman" w:hAnsi="Times New Roman"/>
                <w:sz w:val="18"/>
                <w:szCs w:val="18"/>
              </w:rPr>
            </w:pPr>
            <w:r w:rsidRPr="006E2635">
              <w:rPr>
                <w:rFonts w:ascii="Times New Roman" w:hAnsi="Times New Roman"/>
                <w:sz w:val="18"/>
                <w:szCs w:val="18"/>
              </w:rPr>
              <w:t xml:space="preserve">Hopkins, W.G. and Huner, P.A. (2008) Introduction to Plant Physiology. John Wiley and Sons.  </w:t>
            </w:r>
          </w:p>
          <w:p w:rsidR="00DB4E8A" w:rsidRPr="006E2635" w:rsidRDefault="00DB4E8A" w:rsidP="00DB4E8A">
            <w:pPr>
              <w:numPr>
                <w:ilvl w:val="0"/>
                <w:numId w:val="7"/>
              </w:numPr>
              <w:tabs>
                <w:tab w:val="left" w:pos="360"/>
              </w:tabs>
              <w:spacing w:after="0" w:line="240" w:lineRule="auto"/>
              <w:jc w:val="both"/>
              <w:rPr>
                <w:rFonts w:ascii="Times New Roman" w:hAnsi="Times New Roman"/>
                <w:sz w:val="18"/>
                <w:szCs w:val="18"/>
              </w:rPr>
            </w:pPr>
            <w:r w:rsidRPr="006E2635">
              <w:rPr>
                <w:rFonts w:ascii="Times New Roman" w:hAnsi="Times New Roman"/>
                <w:sz w:val="18"/>
                <w:szCs w:val="18"/>
              </w:rPr>
              <w:t>Kandya AK and Gupta A 2007 Advancing frontiers of Ecological Researches in India</w:t>
            </w:r>
          </w:p>
          <w:p w:rsidR="00DB4E8A" w:rsidRPr="006E2635" w:rsidRDefault="00DB4E8A" w:rsidP="00DB4E8A">
            <w:pPr>
              <w:numPr>
                <w:ilvl w:val="0"/>
                <w:numId w:val="7"/>
              </w:numPr>
              <w:tabs>
                <w:tab w:val="left" w:pos="360"/>
              </w:tabs>
              <w:spacing w:after="0" w:line="240" w:lineRule="auto"/>
              <w:jc w:val="both"/>
              <w:rPr>
                <w:rFonts w:ascii="Times New Roman" w:hAnsi="Times New Roman"/>
                <w:sz w:val="18"/>
                <w:szCs w:val="18"/>
              </w:rPr>
            </w:pPr>
            <w:r w:rsidRPr="006E2635">
              <w:rPr>
                <w:rFonts w:ascii="Times New Roman" w:hAnsi="Times New Roman"/>
                <w:sz w:val="18"/>
                <w:szCs w:val="18"/>
              </w:rPr>
              <w:t xml:space="preserve">Kaul RP (2009) Plant Metabolism. Swastik Publishers and Distributors. </w:t>
            </w:r>
          </w:p>
          <w:p w:rsidR="00DB4E8A" w:rsidRPr="006E2635" w:rsidRDefault="00DB4E8A" w:rsidP="00DB4E8A">
            <w:pPr>
              <w:numPr>
                <w:ilvl w:val="0"/>
                <w:numId w:val="7"/>
              </w:numPr>
              <w:tabs>
                <w:tab w:val="left" w:pos="360"/>
              </w:tabs>
              <w:spacing w:after="0" w:line="240" w:lineRule="auto"/>
              <w:jc w:val="both"/>
              <w:rPr>
                <w:rFonts w:ascii="Times New Roman" w:hAnsi="Times New Roman"/>
                <w:sz w:val="18"/>
                <w:szCs w:val="18"/>
              </w:rPr>
            </w:pPr>
            <w:r w:rsidRPr="006E2635">
              <w:rPr>
                <w:rFonts w:ascii="Times New Roman" w:hAnsi="Times New Roman"/>
                <w:sz w:val="18"/>
                <w:szCs w:val="18"/>
              </w:rPr>
              <w:t>Koromondy EJ 1996 Concepts of Ecology 4</w:t>
            </w:r>
            <w:r w:rsidRPr="006E2635">
              <w:rPr>
                <w:rFonts w:ascii="Times New Roman" w:hAnsi="Times New Roman"/>
                <w:sz w:val="18"/>
                <w:szCs w:val="18"/>
                <w:vertAlign w:val="superscript"/>
              </w:rPr>
              <w:t>th</w:t>
            </w:r>
            <w:r w:rsidRPr="006E2635">
              <w:rPr>
                <w:rFonts w:ascii="Times New Roman" w:hAnsi="Times New Roman"/>
                <w:sz w:val="18"/>
                <w:szCs w:val="18"/>
              </w:rPr>
              <w:t xml:space="preserve"> Edition Prentice-Hall of India Pvt. Ltd. New Delhi</w:t>
            </w:r>
          </w:p>
          <w:p w:rsidR="00DB4E8A" w:rsidRPr="006E2635" w:rsidRDefault="00DB4E8A" w:rsidP="00DB4E8A">
            <w:pPr>
              <w:numPr>
                <w:ilvl w:val="0"/>
                <w:numId w:val="7"/>
              </w:numPr>
              <w:tabs>
                <w:tab w:val="left" w:pos="360"/>
              </w:tabs>
              <w:spacing w:after="0" w:line="240" w:lineRule="auto"/>
              <w:jc w:val="both"/>
              <w:rPr>
                <w:rFonts w:ascii="Times New Roman" w:hAnsi="Times New Roman"/>
                <w:sz w:val="18"/>
                <w:szCs w:val="18"/>
              </w:rPr>
            </w:pPr>
            <w:r w:rsidRPr="006E2635">
              <w:rPr>
                <w:rFonts w:ascii="Times New Roman" w:hAnsi="Times New Roman"/>
                <w:sz w:val="18"/>
                <w:szCs w:val="18"/>
              </w:rPr>
              <w:t>Misra KC 1988 Manuals of Plant Ecology (3</w:t>
            </w:r>
            <w:r w:rsidRPr="006E2635">
              <w:rPr>
                <w:rFonts w:ascii="Times New Roman" w:hAnsi="Times New Roman"/>
                <w:sz w:val="18"/>
                <w:szCs w:val="18"/>
                <w:vertAlign w:val="superscript"/>
              </w:rPr>
              <w:t>rd</w:t>
            </w:r>
            <w:r w:rsidRPr="006E2635">
              <w:rPr>
                <w:rFonts w:ascii="Times New Roman" w:hAnsi="Times New Roman"/>
                <w:sz w:val="18"/>
                <w:szCs w:val="18"/>
              </w:rPr>
              <w:t xml:space="preserve"> Edition) Oxford and IBH Publishing Co., New Delhi.</w:t>
            </w:r>
          </w:p>
          <w:p w:rsidR="00DB4E8A" w:rsidRPr="006E2635" w:rsidRDefault="00DB4E8A" w:rsidP="00DB4E8A">
            <w:pPr>
              <w:numPr>
                <w:ilvl w:val="0"/>
                <w:numId w:val="7"/>
              </w:numPr>
              <w:tabs>
                <w:tab w:val="left" w:pos="360"/>
              </w:tabs>
              <w:spacing w:after="0" w:line="240" w:lineRule="auto"/>
              <w:jc w:val="both"/>
              <w:rPr>
                <w:rFonts w:ascii="Times New Roman" w:hAnsi="Times New Roman"/>
                <w:sz w:val="18"/>
                <w:szCs w:val="18"/>
              </w:rPr>
            </w:pPr>
            <w:r w:rsidRPr="006E2635">
              <w:rPr>
                <w:rFonts w:ascii="Times New Roman" w:hAnsi="Times New Roman"/>
                <w:sz w:val="18"/>
                <w:szCs w:val="18"/>
              </w:rPr>
              <w:t>Mukherjee S., Ghosh AK., 2006 Plant Physiology New Central Book Agency Calcutta</w:t>
            </w:r>
          </w:p>
          <w:p w:rsidR="00DB4E8A" w:rsidRPr="006E2635" w:rsidRDefault="00DB4E8A" w:rsidP="00DB4E8A">
            <w:pPr>
              <w:numPr>
                <w:ilvl w:val="0"/>
                <w:numId w:val="7"/>
              </w:numPr>
              <w:tabs>
                <w:tab w:val="left" w:pos="360"/>
              </w:tabs>
              <w:spacing w:after="0" w:line="240" w:lineRule="auto"/>
              <w:jc w:val="both"/>
              <w:rPr>
                <w:rFonts w:ascii="Times New Roman" w:hAnsi="Times New Roman"/>
                <w:sz w:val="18"/>
                <w:szCs w:val="18"/>
              </w:rPr>
            </w:pPr>
            <w:r w:rsidRPr="006E2635">
              <w:rPr>
                <w:rFonts w:ascii="Times New Roman" w:hAnsi="Times New Roman"/>
                <w:sz w:val="18"/>
                <w:szCs w:val="18"/>
              </w:rPr>
              <w:t>Nelson, D.L., Cox, M.M. (2004) Lehninger Principles of Biochemistry, 4</w:t>
            </w:r>
            <w:r w:rsidRPr="006E2635">
              <w:rPr>
                <w:rFonts w:ascii="Times New Roman" w:hAnsi="Times New Roman"/>
                <w:sz w:val="18"/>
                <w:szCs w:val="18"/>
                <w:vertAlign w:val="superscript"/>
              </w:rPr>
              <w:t>th</w:t>
            </w:r>
            <w:r w:rsidRPr="006E2635">
              <w:rPr>
                <w:rFonts w:ascii="Times New Roman" w:hAnsi="Times New Roman"/>
                <w:sz w:val="18"/>
                <w:szCs w:val="18"/>
              </w:rPr>
              <w:t xml:space="preserve"> Edition, WH Freeman and Company, New York, USA. </w:t>
            </w:r>
          </w:p>
          <w:p w:rsidR="00DB4E8A" w:rsidRPr="00DB4E8A" w:rsidRDefault="00DB4E8A" w:rsidP="00DB4E8A">
            <w:pPr>
              <w:autoSpaceDE w:val="0"/>
              <w:autoSpaceDN w:val="0"/>
              <w:adjustRightInd w:val="0"/>
              <w:spacing w:after="0" w:line="240" w:lineRule="auto"/>
              <w:rPr>
                <w:rFonts w:ascii="Times New Roman" w:eastAsia="Calibri" w:hAnsi="Times New Roman" w:cs="Times New Roman"/>
                <w:sz w:val="20"/>
                <w:szCs w:val="20"/>
              </w:rPr>
            </w:pPr>
          </w:p>
        </w:tc>
      </w:tr>
      <w:tr w:rsidR="00DB4E8A" w:rsidRPr="00DB4E8A" w:rsidTr="000828F7">
        <w:tc>
          <w:tcPr>
            <w:tcW w:w="1505" w:type="dxa"/>
            <w:gridSpan w:val="3"/>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B4E8A">
              <w:rPr>
                <w:rFonts w:ascii="Times New Roman" w:eastAsia="Calibri" w:hAnsi="Times New Roman" w:cs="Times New Roman"/>
                <w:b/>
                <w:bCs/>
                <w:sz w:val="20"/>
                <w:szCs w:val="20"/>
                <w:lang w:val="en-IN"/>
              </w:rPr>
              <w:t>Mode of Examination</w:t>
            </w:r>
          </w:p>
        </w:tc>
        <w:tc>
          <w:tcPr>
            <w:tcW w:w="9115" w:type="dxa"/>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sz w:val="20"/>
                <w:szCs w:val="20"/>
                <w:lang w:val="en-IN"/>
              </w:rPr>
            </w:pPr>
            <w:r w:rsidRPr="00DB4E8A">
              <w:rPr>
                <w:rFonts w:ascii="Times New Roman" w:eastAsia="Calibri" w:hAnsi="Times New Roman" w:cs="Times New Roman"/>
                <w:sz w:val="20"/>
                <w:szCs w:val="20"/>
                <w:lang w:val="en-IN"/>
              </w:rPr>
              <w:t>Assignment/Quiz/Viva-Voce/student seminar/written examination/PPT</w:t>
            </w:r>
          </w:p>
        </w:tc>
      </w:tr>
      <w:tr w:rsidR="00DB4E8A" w:rsidRPr="00DB4E8A" w:rsidTr="000828F7">
        <w:tc>
          <w:tcPr>
            <w:tcW w:w="1505" w:type="dxa"/>
            <w:gridSpan w:val="3"/>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B4E8A">
              <w:rPr>
                <w:rFonts w:ascii="Times New Roman" w:eastAsia="Calibri" w:hAnsi="Times New Roman" w:cs="Times New Roman"/>
                <w:b/>
                <w:bCs/>
                <w:sz w:val="20"/>
                <w:szCs w:val="20"/>
                <w:lang w:val="en-IN"/>
              </w:rPr>
              <w:t>Recommended By BOS on:</w:t>
            </w:r>
          </w:p>
        </w:tc>
        <w:tc>
          <w:tcPr>
            <w:tcW w:w="9115" w:type="dxa"/>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DB4E8A" w:rsidRPr="00DB4E8A" w:rsidTr="000828F7">
        <w:tc>
          <w:tcPr>
            <w:tcW w:w="1505" w:type="dxa"/>
            <w:gridSpan w:val="3"/>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B4E8A">
              <w:rPr>
                <w:rFonts w:ascii="Times New Roman" w:eastAsia="Calibri" w:hAnsi="Times New Roman" w:cs="Times New Roman"/>
                <w:b/>
                <w:bCs/>
                <w:sz w:val="20"/>
                <w:szCs w:val="20"/>
                <w:lang w:val="en-IN"/>
              </w:rPr>
              <w:t>Approved by academic council on:</w:t>
            </w:r>
          </w:p>
        </w:tc>
        <w:tc>
          <w:tcPr>
            <w:tcW w:w="9115" w:type="dxa"/>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DB4E8A" w:rsidRPr="00167713" w:rsidRDefault="00DB4E8A" w:rsidP="00D25304">
      <w:pPr>
        <w:pStyle w:val="Heading4"/>
        <w:tabs>
          <w:tab w:val="left" w:pos="2981"/>
          <w:tab w:val="left" w:pos="7485"/>
        </w:tabs>
        <w:rPr>
          <w:b w:val="0"/>
          <w:bCs w:val="0"/>
          <w:sz w:val="24"/>
          <w:szCs w:val="24"/>
        </w:rPr>
      </w:pPr>
    </w:p>
    <w:p w:rsidR="00424C42" w:rsidRDefault="00424C42" w:rsidP="00672C86">
      <w:pPr>
        <w:pStyle w:val="Heading4"/>
        <w:tabs>
          <w:tab w:val="left" w:pos="2981"/>
          <w:tab w:val="left" w:pos="7485"/>
        </w:tabs>
        <w:ind w:left="0"/>
        <w:rPr>
          <w:rFonts w:eastAsiaTheme="minorEastAsia" w:cstheme="minorBidi"/>
          <w:b w:val="0"/>
          <w:bCs w:val="0"/>
          <w:sz w:val="20"/>
          <w:szCs w:val="20"/>
        </w:rPr>
      </w:pPr>
    </w:p>
    <w:p w:rsidR="00672C86" w:rsidRDefault="00672C86" w:rsidP="00672C86">
      <w:pPr>
        <w:pStyle w:val="Heading4"/>
        <w:tabs>
          <w:tab w:val="left" w:pos="2981"/>
          <w:tab w:val="left" w:pos="7485"/>
        </w:tabs>
        <w:ind w:left="0"/>
        <w:rPr>
          <w:rFonts w:eastAsiaTheme="minorEastAsia" w:cstheme="minorBidi"/>
          <w:b w:val="0"/>
          <w:bCs w:val="0"/>
          <w:sz w:val="20"/>
          <w:szCs w:val="20"/>
        </w:rPr>
      </w:pPr>
    </w:p>
    <w:p w:rsidR="00672C86" w:rsidRDefault="00672C86" w:rsidP="00672C86">
      <w:pPr>
        <w:pStyle w:val="Heading4"/>
        <w:tabs>
          <w:tab w:val="left" w:pos="2981"/>
          <w:tab w:val="left" w:pos="7485"/>
        </w:tabs>
        <w:ind w:left="0"/>
        <w:rPr>
          <w:spacing w:val="-3"/>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DB4E8A" w:rsidRPr="00DB4E8A" w:rsidTr="000828F7">
        <w:tc>
          <w:tcPr>
            <w:tcW w:w="1455" w:type="dxa"/>
            <w:gridSpan w:val="2"/>
          </w:tcPr>
          <w:p w:rsidR="00DB4E8A" w:rsidRPr="00DB4E8A" w:rsidRDefault="00A03C8A" w:rsidP="00DB4E8A">
            <w:pPr>
              <w:widowControl w:val="0"/>
              <w:spacing w:after="0" w:line="240" w:lineRule="auto"/>
              <w:jc w:val="both"/>
              <w:rPr>
                <w:rFonts w:ascii="Times New Roman" w:eastAsia="Calibri" w:hAnsi="Times New Roman" w:cs="Times New Roman"/>
                <w:b/>
                <w:bCs/>
                <w:sz w:val="20"/>
                <w:szCs w:val="20"/>
              </w:rPr>
            </w:pPr>
            <w:r w:rsidRPr="00A03C8A">
              <w:rPr>
                <w:rFonts w:ascii="Times New Roman" w:eastAsia="Calibri" w:hAnsi="Times New Roman" w:cs="Times New Roman"/>
                <w:b/>
                <w:bCs/>
                <w:sz w:val="20"/>
                <w:szCs w:val="20"/>
              </w:rPr>
              <w:t xml:space="preserve">SC 114  </w:t>
            </w:r>
          </w:p>
        </w:tc>
        <w:tc>
          <w:tcPr>
            <w:tcW w:w="9165" w:type="dxa"/>
            <w:gridSpan w:val="2"/>
          </w:tcPr>
          <w:p w:rsidR="00DB4E8A" w:rsidRPr="00DB4E8A" w:rsidRDefault="00A03C8A" w:rsidP="00DB4E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 xml:space="preserve">PLANT PATHOLOGY                                                      </w:t>
            </w:r>
          </w:p>
        </w:tc>
      </w:tr>
      <w:tr w:rsidR="000828F7" w:rsidRPr="00DB4E8A" w:rsidTr="000828F7">
        <w:tc>
          <w:tcPr>
            <w:tcW w:w="1455" w:type="dxa"/>
            <w:gridSpan w:val="2"/>
          </w:tcPr>
          <w:p w:rsidR="000828F7" w:rsidRPr="00DB4E8A" w:rsidRDefault="000828F7" w:rsidP="000828F7">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 xml:space="preserve">Prerequisite </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All students are expected to have a general knowledge of </w:t>
            </w:r>
            <w:r>
              <w:rPr>
                <w:rFonts w:ascii="Times New Roman" w:hAnsi="Times New Roman"/>
                <w:bCs/>
                <w:sz w:val="20"/>
                <w:szCs w:val="20"/>
              </w:rPr>
              <w:t>zoology, botany and chemistry</w:t>
            </w:r>
            <w:r w:rsidRPr="007A79FF">
              <w:rPr>
                <w:rFonts w:ascii="Times New Roman" w:hAnsi="Times New Roman"/>
                <w:bCs/>
                <w:sz w:val="20"/>
                <w:szCs w:val="20"/>
              </w:rPr>
              <w:t>.</w:t>
            </w:r>
          </w:p>
        </w:tc>
      </w:tr>
      <w:tr w:rsidR="000828F7" w:rsidRPr="00DB4E8A" w:rsidTr="000828F7">
        <w:tc>
          <w:tcPr>
            <w:tcW w:w="1455" w:type="dxa"/>
            <w:gridSpan w:val="2"/>
          </w:tcPr>
          <w:p w:rsidR="000828F7" w:rsidRPr="00DB4E8A" w:rsidRDefault="000828F7" w:rsidP="000828F7">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 xml:space="preserve">Learning objective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The learning objective of course are: To create an unders</w:t>
            </w:r>
            <w:r>
              <w:rPr>
                <w:rFonts w:ascii="Times New Roman" w:hAnsi="Times New Roman"/>
                <w:bCs/>
                <w:sz w:val="20"/>
                <w:szCs w:val="20"/>
              </w:rPr>
              <w:t>tanding regarding the forestry</w:t>
            </w:r>
            <w:r w:rsidRPr="007A79FF">
              <w:rPr>
                <w:rFonts w:ascii="Times New Roman" w:hAnsi="Times New Roman"/>
                <w:bCs/>
                <w:sz w:val="20"/>
                <w:szCs w:val="20"/>
              </w:rPr>
              <w:t xml:space="preserve">, To gain knowledge about </w:t>
            </w:r>
            <w:r>
              <w:rPr>
                <w:rFonts w:ascii="Times New Roman" w:hAnsi="Times New Roman"/>
                <w:bCs/>
                <w:sz w:val="20"/>
                <w:szCs w:val="20"/>
              </w:rPr>
              <w:t>forest economics</w:t>
            </w:r>
            <w:r w:rsidRPr="007A79FF">
              <w:rPr>
                <w:rFonts w:ascii="Times New Roman" w:hAnsi="Times New Roman"/>
                <w:bCs/>
                <w:sz w:val="20"/>
                <w:szCs w:val="20"/>
              </w:rPr>
              <w:t>, To have understanding about nature of damage, Able to analyse timber management.</w:t>
            </w:r>
          </w:p>
        </w:tc>
      </w:tr>
      <w:tr w:rsidR="000828F7" w:rsidRPr="00DB4E8A" w:rsidTr="000828F7">
        <w:tc>
          <w:tcPr>
            <w:tcW w:w="1455" w:type="dxa"/>
            <w:gridSpan w:val="2"/>
          </w:tcPr>
          <w:p w:rsidR="000828F7" w:rsidRPr="00DB4E8A" w:rsidRDefault="000828F7" w:rsidP="000828F7">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 xml:space="preserve">Salient features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student will be able to conceptualize about </w:t>
            </w:r>
            <w:r>
              <w:rPr>
                <w:rFonts w:ascii="Times New Roman" w:hAnsi="Times New Roman"/>
                <w:bCs/>
                <w:sz w:val="20"/>
                <w:szCs w:val="20"/>
              </w:rPr>
              <w:t>forest</w:t>
            </w:r>
            <w:r w:rsidRPr="007A79FF">
              <w:rPr>
                <w:rFonts w:ascii="Times New Roman" w:hAnsi="Times New Roman"/>
                <w:bCs/>
                <w:sz w:val="20"/>
                <w:szCs w:val="20"/>
              </w:rPr>
              <w:t xml:space="preserve"> and </w:t>
            </w:r>
            <w:r>
              <w:rPr>
                <w:rFonts w:ascii="Times New Roman" w:hAnsi="Times New Roman"/>
                <w:bCs/>
                <w:sz w:val="20"/>
                <w:szCs w:val="20"/>
              </w:rPr>
              <w:t xml:space="preserve">their </w:t>
            </w:r>
            <w:r w:rsidRPr="007A79FF">
              <w:rPr>
                <w:rFonts w:ascii="Times New Roman" w:hAnsi="Times New Roman"/>
                <w:bCs/>
                <w:sz w:val="20"/>
                <w:szCs w:val="20"/>
              </w:rPr>
              <w:t xml:space="preserve">management, Able to analyse management practice regarding </w:t>
            </w:r>
            <w:r>
              <w:rPr>
                <w:rFonts w:ascii="Times New Roman" w:hAnsi="Times New Roman"/>
                <w:bCs/>
                <w:sz w:val="20"/>
                <w:szCs w:val="20"/>
              </w:rPr>
              <w:t>rotation problem</w:t>
            </w:r>
            <w:r w:rsidRPr="007A79FF">
              <w:rPr>
                <w:rFonts w:ascii="Times New Roman" w:hAnsi="Times New Roman"/>
                <w:bCs/>
                <w:sz w:val="20"/>
                <w:szCs w:val="20"/>
              </w:rPr>
              <w:t xml:space="preserve"> management.</w:t>
            </w:r>
          </w:p>
        </w:tc>
      </w:tr>
      <w:tr w:rsidR="000828F7" w:rsidRPr="00DB4E8A" w:rsidTr="000828F7">
        <w:tc>
          <w:tcPr>
            <w:tcW w:w="1455" w:type="dxa"/>
            <w:gridSpan w:val="2"/>
          </w:tcPr>
          <w:p w:rsidR="000828F7" w:rsidRPr="00DB4E8A" w:rsidRDefault="000828F7" w:rsidP="000828F7">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Utility</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DB4E8A" w:rsidRPr="00DB4E8A" w:rsidTr="000828F7">
        <w:tc>
          <w:tcPr>
            <w:tcW w:w="1455" w:type="dxa"/>
            <w:gridSpan w:val="2"/>
          </w:tcPr>
          <w:p w:rsidR="00DB4E8A" w:rsidRPr="00DB4E8A" w:rsidRDefault="00DB4E8A" w:rsidP="00DB4E8A">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Unit-I</w:t>
            </w:r>
          </w:p>
        </w:tc>
        <w:tc>
          <w:tcPr>
            <w:tcW w:w="9165" w:type="dxa"/>
            <w:gridSpan w:val="2"/>
          </w:tcPr>
          <w:p w:rsidR="00DB4E8A" w:rsidRPr="00DB4E8A" w:rsidRDefault="00A03C8A" w:rsidP="00DB4E8A">
            <w:pPr>
              <w:widowControl w:val="0"/>
              <w:spacing w:after="0" w:line="240" w:lineRule="auto"/>
              <w:jc w:val="both"/>
              <w:rPr>
                <w:rFonts w:ascii="Times New Roman" w:eastAsia="Calibri" w:hAnsi="Times New Roman" w:cs="Times New Roman"/>
                <w:b/>
                <w:bCs/>
                <w:sz w:val="20"/>
                <w:szCs w:val="20"/>
              </w:rPr>
            </w:pPr>
            <w:r w:rsidRPr="00A03C8A">
              <w:rPr>
                <w:rFonts w:ascii="Times New Roman" w:eastAsia="Calibri" w:hAnsi="Times New Roman" w:cs="Times New Roman"/>
                <w:b/>
                <w:bCs/>
                <w:sz w:val="20"/>
                <w:szCs w:val="20"/>
              </w:rPr>
              <w:t>Definition and importance of plant pathology</w:t>
            </w:r>
          </w:p>
        </w:tc>
      </w:tr>
      <w:tr w:rsidR="00DB4E8A" w:rsidRPr="00DB4E8A" w:rsidTr="00691CC4">
        <w:tc>
          <w:tcPr>
            <w:tcW w:w="10620" w:type="dxa"/>
            <w:gridSpan w:val="4"/>
          </w:tcPr>
          <w:p w:rsidR="00DB4E8A" w:rsidRPr="006E2635" w:rsidRDefault="00DB4E8A" w:rsidP="00DB4E8A">
            <w:pPr>
              <w:autoSpaceDE w:val="0"/>
              <w:autoSpaceDN w:val="0"/>
              <w:adjustRightInd w:val="0"/>
              <w:spacing w:after="0" w:line="240" w:lineRule="auto"/>
              <w:rPr>
                <w:rFonts w:ascii="Times New Roman" w:hAnsi="Times New Roman" w:cs="Times New Roman"/>
                <w:color w:val="000000"/>
                <w:sz w:val="20"/>
                <w:szCs w:val="20"/>
              </w:rPr>
            </w:pPr>
            <w:r w:rsidRPr="006E2635">
              <w:rPr>
                <w:rFonts w:ascii="Times New Roman" w:hAnsi="Times New Roman" w:cs="Times New Roman"/>
                <w:color w:val="000000"/>
                <w:sz w:val="20"/>
                <w:szCs w:val="20"/>
              </w:rPr>
              <w:t xml:space="preserve">Definition and importance of plant pathology.  Causes of plant diseases. </w:t>
            </w:r>
          </w:p>
          <w:p w:rsidR="00DB4E8A" w:rsidRPr="00DB4E8A" w:rsidRDefault="00DB4E8A" w:rsidP="00DB4E8A">
            <w:pPr>
              <w:spacing w:after="0" w:line="240" w:lineRule="auto"/>
              <w:rPr>
                <w:rFonts w:ascii="Times New Roman" w:hAnsi="Times New Roman" w:cs="Times New Roman"/>
                <w:sz w:val="20"/>
                <w:szCs w:val="20"/>
              </w:rPr>
            </w:pPr>
            <w:r w:rsidRPr="006E2635">
              <w:rPr>
                <w:rFonts w:ascii="Times New Roman" w:hAnsi="Times New Roman" w:cs="Times New Roman"/>
                <w:color w:val="000000"/>
                <w:sz w:val="20"/>
                <w:szCs w:val="20"/>
              </w:rPr>
              <w:t>Classification of plant diseases according to cause and occurrence.</w:t>
            </w:r>
          </w:p>
        </w:tc>
      </w:tr>
      <w:tr w:rsidR="00DB4E8A" w:rsidRPr="00DB4E8A" w:rsidTr="000828F7">
        <w:tc>
          <w:tcPr>
            <w:tcW w:w="1455" w:type="dxa"/>
            <w:gridSpan w:val="2"/>
          </w:tcPr>
          <w:p w:rsidR="00DB4E8A" w:rsidRPr="00DB4E8A" w:rsidRDefault="00DB4E8A" w:rsidP="00DB4E8A">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Unit- II</w:t>
            </w:r>
          </w:p>
        </w:tc>
        <w:tc>
          <w:tcPr>
            <w:tcW w:w="9165" w:type="dxa"/>
            <w:gridSpan w:val="2"/>
          </w:tcPr>
          <w:p w:rsidR="00DB4E8A" w:rsidRPr="00DB4E8A" w:rsidRDefault="00DB4E8A" w:rsidP="00DB4E8A">
            <w:pPr>
              <w:widowControl w:val="0"/>
              <w:spacing w:after="0" w:line="240" w:lineRule="auto"/>
              <w:jc w:val="both"/>
              <w:rPr>
                <w:rFonts w:ascii="Times New Roman" w:eastAsia="Calibri" w:hAnsi="Times New Roman" w:cs="Times New Roman"/>
                <w:b/>
                <w:bCs/>
                <w:sz w:val="20"/>
                <w:szCs w:val="20"/>
              </w:rPr>
            </w:pPr>
            <w:r w:rsidRPr="00DB4E8A">
              <w:rPr>
                <w:rFonts w:ascii="Times New Roman" w:eastAsia="Calibri" w:hAnsi="Times New Roman" w:cs="Times New Roman"/>
                <w:b/>
                <w:bCs/>
                <w:sz w:val="20"/>
                <w:szCs w:val="20"/>
              </w:rPr>
              <w:t>Plant Pathogens:</w:t>
            </w:r>
          </w:p>
        </w:tc>
      </w:tr>
      <w:tr w:rsidR="00DB4E8A" w:rsidRPr="00DB4E8A" w:rsidTr="00691CC4">
        <w:tc>
          <w:tcPr>
            <w:tcW w:w="10620" w:type="dxa"/>
            <w:gridSpan w:val="4"/>
          </w:tcPr>
          <w:p w:rsidR="00DB4E8A" w:rsidRPr="00DB4E8A" w:rsidRDefault="00DB4E8A" w:rsidP="00DB4E8A">
            <w:pPr>
              <w:autoSpaceDE w:val="0"/>
              <w:autoSpaceDN w:val="0"/>
              <w:adjustRightInd w:val="0"/>
              <w:spacing w:after="0" w:line="240" w:lineRule="auto"/>
              <w:rPr>
                <w:rFonts w:ascii="Times New Roman" w:hAnsi="Times New Roman" w:cs="Times New Roman"/>
                <w:color w:val="000000"/>
                <w:sz w:val="20"/>
                <w:szCs w:val="20"/>
              </w:rPr>
            </w:pPr>
            <w:r w:rsidRPr="006E2635">
              <w:rPr>
                <w:rFonts w:ascii="Times New Roman" w:hAnsi="Times New Roman" w:cs="Times New Roman"/>
                <w:b/>
                <w:color w:val="000000"/>
                <w:sz w:val="20"/>
                <w:szCs w:val="20"/>
              </w:rPr>
              <w:t xml:space="preserve"> (a)</w:t>
            </w:r>
            <w:r w:rsidRPr="006E2635">
              <w:rPr>
                <w:rFonts w:ascii="Times New Roman" w:hAnsi="Times New Roman" w:cs="Times New Roman"/>
                <w:color w:val="000000"/>
                <w:sz w:val="20"/>
                <w:szCs w:val="20"/>
              </w:rPr>
              <w:t xml:space="preserve"> Fungi Diagnositic characters of the following genera, Phytophthora, Peronospora, Sclerospora, Ustilago, Sphacelotheca, Tolyposporium, Melampsora, alternaria, Cerospora, Fusarium, HelminthosporiumPyricularia,</w:t>
            </w:r>
            <w:r>
              <w:rPr>
                <w:rFonts w:ascii="Times New Roman" w:hAnsi="Times New Roman" w:cs="Times New Roman"/>
                <w:color w:val="000000"/>
                <w:sz w:val="20"/>
                <w:szCs w:val="20"/>
              </w:rPr>
              <w:t xml:space="preserve">Rhizoctonia, Colletrotrichum. </w:t>
            </w:r>
          </w:p>
        </w:tc>
      </w:tr>
      <w:tr w:rsidR="00DB4E8A" w:rsidRPr="00DB4E8A" w:rsidTr="000828F7">
        <w:tc>
          <w:tcPr>
            <w:tcW w:w="1438" w:type="dxa"/>
          </w:tcPr>
          <w:p w:rsidR="00DB4E8A" w:rsidRPr="00DB4E8A" w:rsidRDefault="00DB4E8A" w:rsidP="00DB4E8A">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Unit-III</w:t>
            </w:r>
          </w:p>
        </w:tc>
        <w:tc>
          <w:tcPr>
            <w:tcW w:w="9182" w:type="dxa"/>
            <w:gridSpan w:val="3"/>
          </w:tcPr>
          <w:p w:rsidR="00DB4E8A" w:rsidRPr="00DB4E8A" w:rsidRDefault="00DB4E8A" w:rsidP="00DB4E8A">
            <w:pPr>
              <w:widowControl w:val="0"/>
              <w:spacing w:after="0" w:line="240" w:lineRule="auto"/>
              <w:jc w:val="both"/>
              <w:rPr>
                <w:rFonts w:ascii="Times New Roman" w:eastAsia="Calibri" w:hAnsi="Times New Roman" w:cs="Times New Roman"/>
                <w:b/>
                <w:bCs/>
                <w:sz w:val="20"/>
                <w:szCs w:val="20"/>
              </w:rPr>
            </w:pPr>
            <w:r w:rsidRPr="00DB4E8A">
              <w:rPr>
                <w:rFonts w:ascii="Times New Roman" w:eastAsia="Calibri" w:hAnsi="Times New Roman" w:cs="Times New Roman"/>
                <w:b/>
                <w:bCs/>
                <w:sz w:val="20"/>
                <w:szCs w:val="20"/>
              </w:rPr>
              <w:t>Economic importance and general characteristics</w:t>
            </w:r>
          </w:p>
        </w:tc>
      </w:tr>
      <w:tr w:rsidR="00DB4E8A" w:rsidRPr="00DB4E8A" w:rsidTr="00691CC4">
        <w:tc>
          <w:tcPr>
            <w:tcW w:w="10620" w:type="dxa"/>
            <w:gridSpan w:val="4"/>
          </w:tcPr>
          <w:p w:rsidR="00DB4E8A" w:rsidRPr="00DB4E8A" w:rsidRDefault="00DB4E8A" w:rsidP="00DB4E8A">
            <w:pPr>
              <w:autoSpaceDE w:val="0"/>
              <w:autoSpaceDN w:val="0"/>
              <w:adjustRightInd w:val="0"/>
              <w:spacing w:after="0" w:line="240" w:lineRule="auto"/>
              <w:rPr>
                <w:rFonts w:ascii="Times New Roman" w:hAnsi="Times New Roman" w:cs="Times New Roman"/>
                <w:color w:val="000000"/>
                <w:sz w:val="20"/>
                <w:szCs w:val="20"/>
              </w:rPr>
            </w:pPr>
            <w:r w:rsidRPr="006E2635">
              <w:rPr>
                <w:rFonts w:ascii="Times New Roman" w:hAnsi="Times New Roman" w:cs="Times New Roman"/>
                <w:color w:val="000000"/>
                <w:sz w:val="20"/>
                <w:szCs w:val="20"/>
              </w:rPr>
              <w:t>(i) Economic importanc</w:t>
            </w:r>
            <w:r>
              <w:rPr>
                <w:rFonts w:ascii="Times New Roman" w:hAnsi="Times New Roman" w:cs="Times New Roman"/>
                <w:color w:val="000000"/>
                <w:sz w:val="20"/>
                <w:szCs w:val="20"/>
              </w:rPr>
              <w:t xml:space="preserve">e and general characteristics. </w:t>
            </w:r>
            <w:r w:rsidRPr="006E2635">
              <w:rPr>
                <w:rFonts w:ascii="Times New Roman" w:hAnsi="Times New Roman" w:cs="Times New Roman"/>
                <w:color w:val="000000"/>
                <w:sz w:val="20"/>
                <w:szCs w:val="20"/>
              </w:rPr>
              <w:t>(ii) Morphology of different vegetative structures (thall</w:t>
            </w:r>
            <w:r>
              <w:rPr>
                <w:rFonts w:ascii="Times New Roman" w:hAnsi="Times New Roman" w:cs="Times New Roman"/>
                <w:color w:val="000000"/>
                <w:sz w:val="20"/>
                <w:szCs w:val="20"/>
              </w:rPr>
              <w:t xml:space="preserve">us, mycelium, haustoria, etc.) (iii) Reproduction </w:t>
            </w:r>
            <w:r w:rsidRPr="006E2635">
              <w:rPr>
                <w:rFonts w:ascii="Times New Roman" w:hAnsi="Times New Roman" w:cs="Times New Roman"/>
                <w:color w:val="000000"/>
                <w:sz w:val="20"/>
                <w:szCs w:val="20"/>
              </w:rPr>
              <w:t>(</w:t>
            </w:r>
            <w:r>
              <w:rPr>
                <w:rFonts w:ascii="Times New Roman" w:hAnsi="Times New Roman" w:cs="Times New Roman"/>
                <w:color w:val="000000"/>
                <w:sz w:val="20"/>
                <w:szCs w:val="20"/>
              </w:rPr>
              <w:t xml:space="preserve">iv) Different types of spores. </w:t>
            </w:r>
            <w:r w:rsidRPr="006E2635">
              <w:rPr>
                <w:rFonts w:ascii="Times New Roman" w:hAnsi="Times New Roman" w:cs="Times New Roman"/>
                <w:color w:val="000000"/>
                <w:sz w:val="20"/>
                <w:szCs w:val="20"/>
              </w:rPr>
              <w:t xml:space="preserve">(v) Levels of parasitism  </w:t>
            </w:r>
          </w:p>
        </w:tc>
      </w:tr>
      <w:tr w:rsidR="00DB4E8A" w:rsidRPr="00DB4E8A" w:rsidTr="000828F7">
        <w:tc>
          <w:tcPr>
            <w:tcW w:w="1505" w:type="dxa"/>
            <w:gridSpan w:val="3"/>
          </w:tcPr>
          <w:p w:rsidR="00DB4E8A" w:rsidRPr="00DB4E8A" w:rsidRDefault="00DB4E8A" w:rsidP="00DB4E8A">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Unit-IV</w:t>
            </w:r>
          </w:p>
        </w:tc>
        <w:tc>
          <w:tcPr>
            <w:tcW w:w="9115" w:type="dxa"/>
          </w:tcPr>
          <w:p w:rsidR="00DB4E8A" w:rsidRPr="00DB4E8A" w:rsidRDefault="00DB4E8A" w:rsidP="00DB4E8A">
            <w:pPr>
              <w:autoSpaceDE w:val="0"/>
              <w:autoSpaceDN w:val="0"/>
              <w:adjustRightInd w:val="0"/>
              <w:spacing w:after="0" w:line="240" w:lineRule="auto"/>
              <w:rPr>
                <w:rFonts w:ascii="Times New Roman" w:hAnsi="Times New Roman" w:cs="Times New Roman"/>
                <w:color w:val="000000"/>
                <w:sz w:val="20"/>
                <w:szCs w:val="20"/>
              </w:rPr>
            </w:pPr>
            <w:r w:rsidRPr="006E2635">
              <w:rPr>
                <w:rFonts w:ascii="Times New Roman" w:hAnsi="Times New Roman" w:cs="Times New Roman"/>
                <w:b/>
                <w:bCs/>
                <w:color w:val="000000"/>
                <w:sz w:val="20"/>
                <w:szCs w:val="20"/>
              </w:rPr>
              <w:t xml:space="preserve">(b) Bacteria: </w:t>
            </w:r>
          </w:p>
        </w:tc>
      </w:tr>
      <w:tr w:rsidR="00DB4E8A" w:rsidRPr="00DB4E8A" w:rsidTr="00691CC4">
        <w:tc>
          <w:tcPr>
            <w:tcW w:w="10620" w:type="dxa"/>
            <w:gridSpan w:val="4"/>
          </w:tcPr>
          <w:p w:rsidR="00DB4E8A" w:rsidRPr="00DB4E8A" w:rsidRDefault="00DB4E8A" w:rsidP="00DB4E8A">
            <w:pPr>
              <w:autoSpaceDE w:val="0"/>
              <w:autoSpaceDN w:val="0"/>
              <w:adjustRightInd w:val="0"/>
              <w:spacing w:after="0" w:line="240" w:lineRule="auto"/>
              <w:rPr>
                <w:rFonts w:ascii="Times New Roman" w:hAnsi="Times New Roman" w:cs="Times New Roman"/>
                <w:sz w:val="20"/>
                <w:szCs w:val="20"/>
              </w:rPr>
            </w:pPr>
            <w:r w:rsidRPr="006E2635">
              <w:rPr>
                <w:rFonts w:ascii="Times New Roman" w:hAnsi="Times New Roman" w:cs="Times New Roman"/>
                <w:sz w:val="20"/>
                <w:szCs w:val="20"/>
              </w:rPr>
              <w:t>(i) Brief history o</w:t>
            </w:r>
            <w:r>
              <w:rPr>
                <w:rFonts w:ascii="Times New Roman" w:hAnsi="Times New Roman" w:cs="Times New Roman"/>
                <w:sz w:val="20"/>
                <w:szCs w:val="20"/>
              </w:rPr>
              <w:t xml:space="preserve">f bacteria as plant pathogens. </w:t>
            </w:r>
            <w:r w:rsidRPr="006E2635">
              <w:rPr>
                <w:rFonts w:ascii="Times New Roman" w:hAnsi="Times New Roman" w:cs="Times New Roman"/>
                <w:sz w:val="20"/>
                <w:szCs w:val="20"/>
              </w:rPr>
              <w:t xml:space="preserve">(ii) </w:t>
            </w:r>
            <w:r>
              <w:rPr>
                <w:rFonts w:ascii="Times New Roman" w:hAnsi="Times New Roman" w:cs="Times New Roman"/>
                <w:sz w:val="20"/>
                <w:szCs w:val="20"/>
              </w:rPr>
              <w:t xml:space="preserve">Morphology and Cell structure. (iii) Vegetative reproduction.  </w:t>
            </w:r>
            <w:r w:rsidRPr="006E2635">
              <w:rPr>
                <w:rFonts w:ascii="Times New Roman" w:hAnsi="Times New Roman" w:cs="Times New Roman"/>
                <w:sz w:val="20"/>
                <w:szCs w:val="20"/>
              </w:rPr>
              <w:t>(iv) Brief outline of classification of plant pathogenic bacteria.</w:t>
            </w:r>
          </w:p>
        </w:tc>
      </w:tr>
      <w:tr w:rsidR="00DB4E8A" w:rsidRPr="00DB4E8A" w:rsidTr="000828F7">
        <w:tc>
          <w:tcPr>
            <w:tcW w:w="1505" w:type="dxa"/>
            <w:gridSpan w:val="3"/>
          </w:tcPr>
          <w:p w:rsidR="00DB4E8A" w:rsidRPr="00DB4E8A" w:rsidRDefault="00DB4E8A" w:rsidP="00DB4E8A">
            <w:pPr>
              <w:widowControl w:val="0"/>
              <w:spacing w:after="0" w:line="240" w:lineRule="auto"/>
              <w:jc w:val="both"/>
              <w:rPr>
                <w:rFonts w:ascii="Times New Roman" w:eastAsia="Calibri" w:hAnsi="Times New Roman" w:cs="Times New Roman"/>
                <w:b/>
                <w:sz w:val="20"/>
                <w:szCs w:val="20"/>
              </w:rPr>
            </w:pPr>
            <w:r w:rsidRPr="00DB4E8A">
              <w:rPr>
                <w:rFonts w:ascii="Times New Roman" w:eastAsia="Calibri" w:hAnsi="Times New Roman" w:cs="Times New Roman"/>
                <w:b/>
                <w:sz w:val="20"/>
                <w:szCs w:val="20"/>
              </w:rPr>
              <w:t>Unit-V</w:t>
            </w:r>
          </w:p>
        </w:tc>
        <w:tc>
          <w:tcPr>
            <w:tcW w:w="9115" w:type="dxa"/>
          </w:tcPr>
          <w:p w:rsidR="00DB4E8A" w:rsidRPr="00DB4E8A" w:rsidRDefault="00DB4E8A" w:rsidP="00DB4E8A">
            <w:pPr>
              <w:widowControl w:val="0"/>
              <w:spacing w:after="0" w:line="240" w:lineRule="auto"/>
              <w:jc w:val="both"/>
              <w:rPr>
                <w:rFonts w:ascii="Times New Roman" w:eastAsia="Calibri" w:hAnsi="Times New Roman" w:cs="Times New Roman"/>
                <w:b/>
                <w:bCs/>
                <w:sz w:val="20"/>
                <w:szCs w:val="20"/>
              </w:rPr>
            </w:pPr>
            <w:r w:rsidRPr="00DB4E8A">
              <w:rPr>
                <w:rFonts w:ascii="Times New Roman" w:eastAsia="Calibri" w:hAnsi="Times New Roman" w:cs="Times New Roman"/>
                <w:b/>
                <w:bCs/>
                <w:sz w:val="20"/>
                <w:szCs w:val="20"/>
              </w:rPr>
              <w:t>Viruses</w:t>
            </w:r>
          </w:p>
        </w:tc>
      </w:tr>
      <w:tr w:rsidR="00DB4E8A" w:rsidRPr="00DB4E8A" w:rsidTr="00691CC4">
        <w:tc>
          <w:tcPr>
            <w:tcW w:w="10620" w:type="dxa"/>
            <w:gridSpan w:val="4"/>
          </w:tcPr>
          <w:p w:rsidR="00DB4E8A" w:rsidRPr="00DB4E8A" w:rsidRDefault="00DB4E8A" w:rsidP="00A03C8A">
            <w:pPr>
              <w:autoSpaceDE w:val="0"/>
              <w:autoSpaceDN w:val="0"/>
              <w:adjustRightInd w:val="0"/>
              <w:spacing w:after="0" w:line="240" w:lineRule="auto"/>
              <w:rPr>
                <w:rFonts w:ascii="Times New Roman" w:hAnsi="Times New Roman" w:cs="Times New Roman"/>
                <w:sz w:val="20"/>
                <w:szCs w:val="20"/>
              </w:rPr>
            </w:pPr>
            <w:r w:rsidRPr="006E2635">
              <w:rPr>
                <w:rFonts w:ascii="Times New Roman" w:hAnsi="Times New Roman" w:cs="Times New Roman"/>
                <w:b/>
                <w:sz w:val="20"/>
                <w:szCs w:val="20"/>
              </w:rPr>
              <w:t>( c)</w:t>
            </w:r>
            <w:r w:rsidR="00A03C8A">
              <w:rPr>
                <w:rFonts w:ascii="Times New Roman" w:hAnsi="Times New Roman" w:cs="Times New Roman"/>
                <w:sz w:val="20"/>
                <w:szCs w:val="20"/>
              </w:rPr>
              <w:t xml:space="preserve">A brief account of mycoplasma. </w:t>
            </w:r>
            <w:r w:rsidRPr="006E2635">
              <w:rPr>
                <w:rFonts w:ascii="Times New Roman" w:hAnsi="Times New Roman" w:cs="Times New Roman"/>
                <w:b/>
                <w:sz w:val="20"/>
                <w:szCs w:val="20"/>
              </w:rPr>
              <w:t xml:space="preserve">(d) </w:t>
            </w:r>
            <w:r w:rsidR="00A03C8A">
              <w:rPr>
                <w:rFonts w:ascii="Times New Roman" w:hAnsi="Times New Roman" w:cs="Times New Roman"/>
                <w:sz w:val="20"/>
                <w:szCs w:val="20"/>
              </w:rPr>
              <w:t xml:space="preserve">Viruses (i) Nature and properties. </w:t>
            </w:r>
            <w:r w:rsidRPr="006E2635">
              <w:rPr>
                <w:rFonts w:ascii="Times New Roman" w:hAnsi="Times New Roman" w:cs="Times New Roman"/>
                <w:sz w:val="20"/>
                <w:szCs w:val="20"/>
              </w:rPr>
              <w:t>(i</w:t>
            </w:r>
            <w:r w:rsidR="00A03C8A">
              <w:rPr>
                <w:rFonts w:ascii="Times New Roman" w:hAnsi="Times New Roman" w:cs="Times New Roman"/>
                <w:sz w:val="20"/>
                <w:szCs w:val="20"/>
              </w:rPr>
              <w:t xml:space="preserve">i) Transmission of plant virus </w:t>
            </w:r>
            <w:r w:rsidRPr="006E2635">
              <w:rPr>
                <w:rFonts w:ascii="Times New Roman" w:hAnsi="Times New Roman" w:cs="Times New Roman"/>
                <w:sz w:val="20"/>
                <w:szCs w:val="20"/>
              </w:rPr>
              <w:t>(d) Phanerogamic parasites: Cucuta, Loranthuus, Orobanche and striga.</w:t>
            </w:r>
          </w:p>
        </w:tc>
      </w:tr>
      <w:tr w:rsidR="00DB4E8A" w:rsidRPr="00DB4E8A" w:rsidTr="000828F7">
        <w:tc>
          <w:tcPr>
            <w:tcW w:w="1505" w:type="dxa"/>
            <w:gridSpan w:val="3"/>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B4E8A">
              <w:rPr>
                <w:rFonts w:ascii="Times New Roman" w:eastAsia="Calibri" w:hAnsi="Times New Roman" w:cs="Times New Roman"/>
                <w:b/>
                <w:bCs/>
                <w:sz w:val="20"/>
                <w:szCs w:val="20"/>
                <w:lang w:val="en-IN"/>
              </w:rPr>
              <w:t>Reference books</w:t>
            </w:r>
          </w:p>
        </w:tc>
        <w:tc>
          <w:tcPr>
            <w:tcW w:w="9115" w:type="dxa"/>
          </w:tcPr>
          <w:p w:rsidR="00A03C8A" w:rsidRPr="006E2635" w:rsidRDefault="00A03C8A" w:rsidP="00A03C8A">
            <w:pPr>
              <w:pStyle w:val="Heading4"/>
              <w:numPr>
                <w:ilvl w:val="0"/>
                <w:numId w:val="15"/>
              </w:numPr>
              <w:tabs>
                <w:tab w:val="left" w:pos="2261"/>
                <w:tab w:val="left" w:pos="7303"/>
              </w:tabs>
              <w:jc w:val="both"/>
              <w:rPr>
                <w:b w:val="0"/>
              </w:rPr>
            </w:pPr>
            <w:r w:rsidRPr="006E2635">
              <w:rPr>
                <w:b w:val="0"/>
              </w:rPr>
              <w:t>Dhaliwal, G.S. and Arora, R. 2001. Integrated Pest Management – Concepts and Approaches. Kalyani publishers, New Delhi.</w:t>
            </w:r>
          </w:p>
          <w:p w:rsidR="00A03C8A" w:rsidRPr="006E2635" w:rsidRDefault="00A03C8A" w:rsidP="00A03C8A">
            <w:pPr>
              <w:pStyle w:val="Heading4"/>
              <w:numPr>
                <w:ilvl w:val="0"/>
                <w:numId w:val="15"/>
              </w:numPr>
              <w:tabs>
                <w:tab w:val="left" w:pos="2261"/>
                <w:tab w:val="left" w:pos="7303"/>
              </w:tabs>
              <w:jc w:val="both"/>
              <w:rPr>
                <w:b w:val="0"/>
              </w:rPr>
            </w:pPr>
            <w:r w:rsidRPr="006E2635">
              <w:rPr>
                <w:b w:val="0"/>
              </w:rPr>
              <w:t>Dhaliwal. G. S. and Heinnchs, E. A. 1998. Crticial Issues in Integrated Pest Management. Common wealth publishes, New Delhi.</w:t>
            </w:r>
          </w:p>
          <w:p w:rsidR="00A03C8A" w:rsidRPr="006E2635" w:rsidRDefault="00A03C8A" w:rsidP="00A03C8A">
            <w:pPr>
              <w:pStyle w:val="Heading4"/>
              <w:numPr>
                <w:ilvl w:val="0"/>
                <w:numId w:val="15"/>
              </w:numPr>
              <w:tabs>
                <w:tab w:val="left" w:pos="2261"/>
                <w:tab w:val="left" w:pos="7303"/>
              </w:tabs>
              <w:jc w:val="both"/>
              <w:rPr>
                <w:b w:val="0"/>
              </w:rPr>
            </w:pPr>
            <w:r w:rsidRPr="006E2635">
              <w:rPr>
                <w:b w:val="0"/>
              </w:rPr>
              <w:t>Nair, M. C. and Menon. M. R. 1985. Diseases of Crop Plants. Kerala Agricultural University . Thrissur</w:t>
            </w:r>
          </w:p>
          <w:p w:rsidR="00A03C8A" w:rsidRPr="006E2635" w:rsidRDefault="00A03C8A" w:rsidP="00A03C8A">
            <w:pPr>
              <w:pStyle w:val="Heading4"/>
              <w:numPr>
                <w:ilvl w:val="0"/>
                <w:numId w:val="15"/>
              </w:numPr>
              <w:tabs>
                <w:tab w:val="left" w:pos="2261"/>
                <w:tab w:val="left" w:pos="7303"/>
              </w:tabs>
              <w:jc w:val="both"/>
              <w:rPr>
                <w:b w:val="0"/>
              </w:rPr>
            </w:pPr>
            <w:r w:rsidRPr="006E2635">
              <w:rPr>
                <w:b w:val="0"/>
              </w:rPr>
              <w:t>Pedigo, T. P. 1996. Entomology and Pest Management. Prentice – Hall of India, New Delhi</w:t>
            </w:r>
          </w:p>
          <w:p w:rsidR="00A03C8A" w:rsidRPr="006E2635" w:rsidRDefault="00A03C8A" w:rsidP="00A03C8A">
            <w:pPr>
              <w:pStyle w:val="Heading4"/>
              <w:numPr>
                <w:ilvl w:val="0"/>
                <w:numId w:val="15"/>
              </w:numPr>
              <w:tabs>
                <w:tab w:val="left" w:pos="2261"/>
                <w:tab w:val="left" w:pos="7303"/>
              </w:tabs>
              <w:jc w:val="both"/>
              <w:rPr>
                <w:b w:val="0"/>
              </w:rPr>
            </w:pPr>
            <w:r w:rsidRPr="006E2635">
              <w:rPr>
                <w:b w:val="0"/>
              </w:rPr>
              <w:t>Santhakumari, P (ed) 2004. Advances in the Diseases of Plantation Crops and Spices, IDB Co., Lucknow</w:t>
            </w:r>
          </w:p>
          <w:p w:rsidR="00DB4E8A" w:rsidRPr="00A03C8A" w:rsidRDefault="00A03C8A" w:rsidP="00A03C8A">
            <w:pPr>
              <w:pStyle w:val="Heading4"/>
              <w:numPr>
                <w:ilvl w:val="0"/>
                <w:numId w:val="15"/>
              </w:numPr>
              <w:tabs>
                <w:tab w:val="left" w:pos="2261"/>
                <w:tab w:val="left" w:pos="7303"/>
              </w:tabs>
              <w:jc w:val="both"/>
              <w:rPr>
                <w:b w:val="0"/>
              </w:rPr>
            </w:pPr>
            <w:r w:rsidRPr="006E2635">
              <w:rPr>
                <w:b w:val="0"/>
              </w:rPr>
              <w:t>Singh. R. S 2002. Introduction to Principles of Plant Pathology.Oxford and IBH publishing co.pvt.ltd.bombay</w:t>
            </w:r>
          </w:p>
        </w:tc>
      </w:tr>
      <w:tr w:rsidR="00DB4E8A" w:rsidRPr="00DB4E8A" w:rsidTr="000828F7">
        <w:tc>
          <w:tcPr>
            <w:tcW w:w="1505" w:type="dxa"/>
            <w:gridSpan w:val="3"/>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B4E8A">
              <w:rPr>
                <w:rFonts w:ascii="Times New Roman" w:eastAsia="Calibri" w:hAnsi="Times New Roman" w:cs="Times New Roman"/>
                <w:b/>
                <w:bCs/>
                <w:sz w:val="20"/>
                <w:szCs w:val="20"/>
                <w:lang w:val="en-IN"/>
              </w:rPr>
              <w:t>Mode of Examination</w:t>
            </w:r>
          </w:p>
        </w:tc>
        <w:tc>
          <w:tcPr>
            <w:tcW w:w="9115" w:type="dxa"/>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sz w:val="20"/>
                <w:szCs w:val="20"/>
                <w:lang w:val="en-IN"/>
              </w:rPr>
            </w:pPr>
            <w:r w:rsidRPr="00DB4E8A">
              <w:rPr>
                <w:rFonts w:ascii="Times New Roman" w:eastAsia="Calibri" w:hAnsi="Times New Roman" w:cs="Times New Roman"/>
                <w:sz w:val="20"/>
                <w:szCs w:val="20"/>
                <w:lang w:val="en-IN"/>
              </w:rPr>
              <w:t>Assignment/Quiz/Viva-Voce/student seminar/written examination/PPT</w:t>
            </w:r>
          </w:p>
        </w:tc>
      </w:tr>
      <w:tr w:rsidR="00DB4E8A" w:rsidRPr="00DB4E8A" w:rsidTr="000828F7">
        <w:tc>
          <w:tcPr>
            <w:tcW w:w="1505" w:type="dxa"/>
            <w:gridSpan w:val="3"/>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B4E8A">
              <w:rPr>
                <w:rFonts w:ascii="Times New Roman" w:eastAsia="Calibri" w:hAnsi="Times New Roman" w:cs="Times New Roman"/>
                <w:b/>
                <w:bCs/>
                <w:sz w:val="20"/>
                <w:szCs w:val="20"/>
                <w:lang w:val="en-IN"/>
              </w:rPr>
              <w:t>Recommended By BOS on:</w:t>
            </w:r>
          </w:p>
        </w:tc>
        <w:tc>
          <w:tcPr>
            <w:tcW w:w="9115" w:type="dxa"/>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DB4E8A" w:rsidRPr="00DB4E8A" w:rsidTr="000828F7">
        <w:tc>
          <w:tcPr>
            <w:tcW w:w="1505" w:type="dxa"/>
            <w:gridSpan w:val="3"/>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DB4E8A">
              <w:rPr>
                <w:rFonts w:ascii="Times New Roman" w:eastAsia="Calibri" w:hAnsi="Times New Roman" w:cs="Times New Roman"/>
                <w:b/>
                <w:bCs/>
                <w:sz w:val="20"/>
                <w:szCs w:val="20"/>
                <w:lang w:val="en-IN"/>
              </w:rPr>
              <w:t>Approved by academic council on:</w:t>
            </w:r>
          </w:p>
        </w:tc>
        <w:tc>
          <w:tcPr>
            <w:tcW w:w="9115" w:type="dxa"/>
          </w:tcPr>
          <w:p w:rsidR="00DB4E8A" w:rsidRPr="00DB4E8A" w:rsidRDefault="00DB4E8A" w:rsidP="00DB4E8A">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DB4E8A" w:rsidRDefault="00DB4E8A" w:rsidP="005D331C">
      <w:pPr>
        <w:pStyle w:val="Heading4"/>
        <w:tabs>
          <w:tab w:val="left" w:pos="2981"/>
          <w:tab w:val="left" w:pos="7485"/>
        </w:tabs>
        <w:rPr>
          <w:spacing w:val="-3"/>
          <w:sz w:val="24"/>
          <w:szCs w:val="24"/>
        </w:rPr>
      </w:pPr>
    </w:p>
    <w:p w:rsidR="006E2635" w:rsidRPr="005D331C" w:rsidRDefault="006E2635" w:rsidP="005D331C">
      <w:pPr>
        <w:pStyle w:val="Heading4"/>
        <w:tabs>
          <w:tab w:val="left" w:pos="2981"/>
          <w:tab w:val="left" w:pos="7485"/>
        </w:tabs>
        <w:rPr>
          <w:b w:val="0"/>
          <w:bCs w:val="0"/>
          <w:sz w:val="24"/>
          <w:szCs w:val="24"/>
        </w:rPr>
      </w:pPr>
    </w:p>
    <w:p w:rsidR="00424C42" w:rsidRDefault="00424C42" w:rsidP="00424C42">
      <w:pPr>
        <w:pStyle w:val="Heading4"/>
        <w:tabs>
          <w:tab w:val="left" w:pos="2261"/>
          <w:tab w:val="left" w:pos="7303"/>
        </w:tabs>
        <w:jc w:val="center"/>
        <w:rPr>
          <w:sz w:val="20"/>
          <w:szCs w:val="20"/>
        </w:rPr>
      </w:pPr>
    </w:p>
    <w:p w:rsidR="00424C42" w:rsidRPr="006E2635" w:rsidRDefault="00424C42" w:rsidP="00424C42">
      <w:pPr>
        <w:pStyle w:val="Heading4"/>
        <w:tabs>
          <w:tab w:val="left" w:pos="2261"/>
          <w:tab w:val="left" w:pos="7303"/>
        </w:tabs>
      </w:pPr>
    </w:p>
    <w:p w:rsidR="00424C42" w:rsidRDefault="00424C42" w:rsidP="00CC3B68">
      <w:pPr>
        <w:pStyle w:val="Heading4"/>
        <w:tabs>
          <w:tab w:val="left" w:pos="2261"/>
          <w:tab w:val="left" w:pos="7303"/>
        </w:tabs>
        <w:jc w:val="both"/>
        <w:rPr>
          <w:sz w:val="20"/>
          <w:szCs w:val="20"/>
        </w:rPr>
      </w:pPr>
    </w:p>
    <w:p w:rsidR="007C3054" w:rsidRDefault="007C3054" w:rsidP="00424C42">
      <w:pPr>
        <w:pStyle w:val="Heading4"/>
        <w:tabs>
          <w:tab w:val="left" w:pos="2261"/>
          <w:tab w:val="left" w:pos="7303"/>
        </w:tabs>
        <w:jc w:val="center"/>
        <w:rPr>
          <w:sz w:val="20"/>
          <w:szCs w:val="20"/>
        </w:rPr>
      </w:pPr>
    </w:p>
    <w:p w:rsidR="006E2635" w:rsidRDefault="006E2635" w:rsidP="00424C42">
      <w:pPr>
        <w:pStyle w:val="Heading4"/>
        <w:tabs>
          <w:tab w:val="left" w:pos="2261"/>
          <w:tab w:val="left" w:pos="7303"/>
        </w:tabs>
        <w:jc w:val="center"/>
        <w:rPr>
          <w:sz w:val="20"/>
          <w:szCs w:val="20"/>
        </w:rPr>
      </w:pPr>
    </w:p>
    <w:p w:rsidR="006E2635" w:rsidRDefault="006E2635" w:rsidP="00424C42">
      <w:pPr>
        <w:pStyle w:val="Heading4"/>
        <w:tabs>
          <w:tab w:val="left" w:pos="2261"/>
          <w:tab w:val="left" w:pos="7303"/>
        </w:tabs>
        <w:jc w:val="center"/>
        <w:rPr>
          <w:sz w:val="20"/>
          <w:szCs w:val="20"/>
        </w:rPr>
      </w:pPr>
    </w:p>
    <w:p w:rsidR="00424C42" w:rsidRDefault="00424C42" w:rsidP="00A03C8A">
      <w:pPr>
        <w:pStyle w:val="Heading4"/>
        <w:tabs>
          <w:tab w:val="left" w:pos="2981"/>
          <w:tab w:val="left" w:pos="7485"/>
        </w:tabs>
        <w:ind w:left="0"/>
        <w:rPr>
          <w:spacing w:val="-3"/>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A03C8A" w:rsidRPr="00A03C8A" w:rsidTr="000828F7">
        <w:tc>
          <w:tcPr>
            <w:tcW w:w="145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bCs/>
                <w:sz w:val="24"/>
                <w:szCs w:val="24"/>
              </w:rPr>
            </w:pPr>
            <w:r w:rsidRPr="00A03C8A">
              <w:rPr>
                <w:rFonts w:ascii="Times New Roman" w:eastAsia="Calibri" w:hAnsi="Times New Roman" w:cs="Times New Roman"/>
                <w:b/>
                <w:bCs/>
                <w:sz w:val="24"/>
                <w:szCs w:val="24"/>
              </w:rPr>
              <w:t>SC116</w:t>
            </w:r>
          </w:p>
        </w:tc>
        <w:tc>
          <w:tcPr>
            <w:tcW w:w="916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sz w:val="24"/>
                <w:szCs w:val="24"/>
              </w:rPr>
            </w:pPr>
            <w:r w:rsidRPr="00A03C8A">
              <w:rPr>
                <w:rFonts w:ascii="Times New Roman" w:eastAsia="Calibri" w:hAnsi="Times New Roman" w:cs="Times New Roman"/>
                <w:b/>
                <w:sz w:val="24"/>
                <w:szCs w:val="24"/>
              </w:rPr>
              <w:t xml:space="preserve">Elimentary Microbiology and Soil Microbiology   </w:t>
            </w:r>
          </w:p>
        </w:tc>
      </w:tr>
      <w:tr w:rsidR="000828F7" w:rsidRPr="00A03C8A" w:rsidTr="000828F7">
        <w:tc>
          <w:tcPr>
            <w:tcW w:w="1455" w:type="dxa"/>
            <w:gridSpan w:val="2"/>
          </w:tcPr>
          <w:p w:rsidR="000828F7" w:rsidRPr="00A03C8A" w:rsidRDefault="000828F7" w:rsidP="000828F7">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 xml:space="preserve">Prerequisite </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All students are expected to have a general knowledge of </w:t>
            </w:r>
            <w:r>
              <w:rPr>
                <w:rFonts w:ascii="Times New Roman" w:hAnsi="Times New Roman"/>
                <w:bCs/>
                <w:sz w:val="20"/>
                <w:szCs w:val="20"/>
              </w:rPr>
              <w:t>zoology, botany and chemistry</w:t>
            </w:r>
            <w:r w:rsidRPr="007A79FF">
              <w:rPr>
                <w:rFonts w:ascii="Times New Roman" w:hAnsi="Times New Roman"/>
                <w:bCs/>
                <w:sz w:val="20"/>
                <w:szCs w:val="20"/>
              </w:rPr>
              <w:t>.</w:t>
            </w:r>
          </w:p>
        </w:tc>
      </w:tr>
      <w:tr w:rsidR="000828F7" w:rsidRPr="00A03C8A" w:rsidTr="000828F7">
        <w:tc>
          <w:tcPr>
            <w:tcW w:w="1455" w:type="dxa"/>
            <w:gridSpan w:val="2"/>
          </w:tcPr>
          <w:p w:rsidR="000828F7" w:rsidRPr="00A03C8A" w:rsidRDefault="000828F7" w:rsidP="000828F7">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 xml:space="preserve">Learning objective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The learning objective of course are: To create an unders</w:t>
            </w:r>
            <w:r>
              <w:rPr>
                <w:rFonts w:ascii="Times New Roman" w:hAnsi="Times New Roman"/>
                <w:bCs/>
                <w:sz w:val="20"/>
                <w:szCs w:val="20"/>
              </w:rPr>
              <w:t>tanding regarding the forestry</w:t>
            </w:r>
            <w:r w:rsidRPr="007A79FF">
              <w:rPr>
                <w:rFonts w:ascii="Times New Roman" w:hAnsi="Times New Roman"/>
                <w:bCs/>
                <w:sz w:val="20"/>
                <w:szCs w:val="20"/>
              </w:rPr>
              <w:t xml:space="preserve">, To gain knowledge about </w:t>
            </w:r>
            <w:r>
              <w:rPr>
                <w:rFonts w:ascii="Times New Roman" w:hAnsi="Times New Roman"/>
                <w:bCs/>
                <w:sz w:val="20"/>
                <w:szCs w:val="20"/>
              </w:rPr>
              <w:t>forest economics</w:t>
            </w:r>
            <w:r w:rsidRPr="007A79FF">
              <w:rPr>
                <w:rFonts w:ascii="Times New Roman" w:hAnsi="Times New Roman"/>
                <w:bCs/>
                <w:sz w:val="20"/>
                <w:szCs w:val="20"/>
              </w:rPr>
              <w:t>, To have understanding about nature of damage, Able to analyse timber management.</w:t>
            </w:r>
          </w:p>
        </w:tc>
      </w:tr>
      <w:tr w:rsidR="000828F7" w:rsidRPr="00A03C8A" w:rsidTr="000828F7">
        <w:tc>
          <w:tcPr>
            <w:tcW w:w="1455" w:type="dxa"/>
            <w:gridSpan w:val="2"/>
          </w:tcPr>
          <w:p w:rsidR="000828F7" w:rsidRPr="00A03C8A" w:rsidRDefault="000828F7" w:rsidP="000828F7">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 xml:space="preserve">Salient features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student will be able to conceptualize about </w:t>
            </w:r>
            <w:r>
              <w:rPr>
                <w:rFonts w:ascii="Times New Roman" w:hAnsi="Times New Roman"/>
                <w:bCs/>
                <w:sz w:val="20"/>
                <w:szCs w:val="20"/>
              </w:rPr>
              <w:t>forest</w:t>
            </w:r>
            <w:r w:rsidRPr="007A79FF">
              <w:rPr>
                <w:rFonts w:ascii="Times New Roman" w:hAnsi="Times New Roman"/>
                <w:bCs/>
                <w:sz w:val="20"/>
                <w:szCs w:val="20"/>
              </w:rPr>
              <w:t xml:space="preserve"> and </w:t>
            </w:r>
            <w:r>
              <w:rPr>
                <w:rFonts w:ascii="Times New Roman" w:hAnsi="Times New Roman"/>
                <w:bCs/>
                <w:sz w:val="20"/>
                <w:szCs w:val="20"/>
              </w:rPr>
              <w:t xml:space="preserve">their </w:t>
            </w:r>
            <w:r w:rsidRPr="007A79FF">
              <w:rPr>
                <w:rFonts w:ascii="Times New Roman" w:hAnsi="Times New Roman"/>
                <w:bCs/>
                <w:sz w:val="20"/>
                <w:szCs w:val="20"/>
              </w:rPr>
              <w:t xml:space="preserve">management, Able to analyse management practice regarding </w:t>
            </w:r>
            <w:r>
              <w:rPr>
                <w:rFonts w:ascii="Times New Roman" w:hAnsi="Times New Roman"/>
                <w:bCs/>
                <w:sz w:val="20"/>
                <w:szCs w:val="20"/>
              </w:rPr>
              <w:t>rotation problem</w:t>
            </w:r>
            <w:r w:rsidRPr="007A79FF">
              <w:rPr>
                <w:rFonts w:ascii="Times New Roman" w:hAnsi="Times New Roman"/>
                <w:bCs/>
                <w:sz w:val="20"/>
                <w:szCs w:val="20"/>
              </w:rPr>
              <w:t xml:space="preserve"> management.</w:t>
            </w:r>
          </w:p>
        </w:tc>
      </w:tr>
      <w:tr w:rsidR="000828F7" w:rsidRPr="00A03C8A" w:rsidTr="000828F7">
        <w:tc>
          <w:tcPr>
            <w:tcW w:w="1455" w:type="dxa"/>
            <w:gridSpan w:val="2"/>
          </w:tcPr>
          <w:p w:rsidR="000828F7" w:rsidRPr="00A03C8A" w:rsidRDefault="000828F7" w:rsidP="000828F7">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Utility</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A03C8A" w:rsidRPr="00A03C8A" w:rsidTr="000828F7">
        <w:tc>
          <w:tcPr>
            <w:tcW w:w="145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Unit-I</w:t>
            </w:r>
          </w:p>
        </w:tc>
        <w:tc>
          <w:tcPr>
            <w:tcW w:w="916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bCs/>
                <w:sz w:val="20"/>
                <w:szCs w:val="20"/>
              </w:rPr>
            </w:pPr>
            <w:r w:rsidRPr="00A03C8A">
              <w:rPr>
                <w:rFonts w:ascii="Times New Roman" w:eastAsia="Calibri" w:hAnsi="Times New Roman" w:cs="Times New Roman"/>
                <w:b/>
                <w:bCs/>
                <w:sz w:val="20"/>
                <w:szCs w:val="20"/>
              </w:rPr>
              <w:t>Definition and scope of microbiology</w:t>
            </w:r>
          </w:p>
        </w:tc>
      </w:tr>
      <w:tr w:rsidR="00A03C8A" w:rsidRPr="00A03C8A" w:rsidTr="00691CC4">
        <w:tc>
          <w:tcPr>
            <w:tcW w:w="10620" w:type="dxa"/>
            <w:gridSpan w:val="4"/>
          </w:tcPr>
          <w:p w:rsidR="00A03C8A" w:rsidRPr="00A03C8A" w:rsidRDefault="00A03C8A" w:rsidP="00A03C8A">
            <w:pPr>
              <w:spacing w:after="0" w:line="240" w:lineRule="auto"/>
              <w:jc w:val="both"/>
              <w:rPr>
                <w:rFonts w:ascii="Times New Roman" w:hAnsi="Times New Roman" w:cs="Times New Roman"/>
                <w:sz w:val="20"/>
                <w:szCs w:val="20"/>
              </w:rPr>
            </w:pPr>
            <w:r w:rsidRPr="006E2635">
              <w:rPr>
                <w:rFonts w:ascii="Times New Roman" w:eastAsia="TimesNewRoman" w:hAnsi="Times New Roman" w:cs="Times New Roman"/>
                <w:sz w:val="20"/>
                <w:szCs w:val="20"/>
              </w:rPr>
              <w:t>Definition and scope of microbiology – spotaneous generation theory contributions of Antonie Van Leeuwenhoek, Louis, Pasteur John Tyndall , Robert Koch joseph Lister, Winogradsky, Beijerinck, Fleming, Waksman and Frank Branches of microbiology.</w:t>
            </w:r>
          </w:p>
        </w:tc>
      </w:tr>
      <w:tr w:rsidR="00A03C8A" w:rsidRPr="00A03C8A" w:rsidTr="000828F7">
        <w:tc>
          <w:tcPr>
            <w:tcW w:w="145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Unit- II</w:t>
            </w:r>
          </w:p>
        </w:tc>
        <w:tc>
          <w:tcPr>
            <w:tcW w:w="916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bCs/>
                <w:sz w:val="20"/>
                <w:szCs w:val="20"/>
              </w:rPr>
            </w:pPr>
            <w:r w:rsidRPr="00A03C8A">
              <w:rPr>
                <w:rFonts w:ascii="Times New Roman" w:eastAsia="Calibri" w:hAnsi="Times New Roman" w:cs="Times New Roman"/>
                <w:b/>
                <w:bCs/>
                <w:sz w:val="20"/>
                <w:szCs w:val="20"/>
              </w:rPr>
              <w:t>Microbiology</w:t>
            </w:r>
          </w:p>
        </w:tc>
      </w:tr>
      <w:tr w:rsidR="00A03C8A" w:rsidRPr="00A03C8A" w:rsidTr="00691CC4">
        <w:tc>
          <w:tcPr>
            <w:tcW w:w="10620" w:type="dxa"/>
            <w:gridSpan w:val="4"/>
          </w:tcPr>
          <w:p w:rsidR="00A03C8A" w:rsidRPr="00A03C8A" w:rsidRDefault="00A03C8A" w:rsidP="00A03C8A">
            <w:pPr>
              <w:pStyle w:val="ListParagraph"/>
              <w:tabs>
                <w:tab w:val="left" w:pos="0"/>
              </w:tabs>
              <w:spacing w:after="0" w:line="240" w:lineRule="auto"/>
              <w:ind w:left="0"/>
              <w:contextualSpacing w:val="0"/>
              <w:jc w:val="both"/>
              <w:rPr>
                <w:rFonts w:ascii="Times New Roman" w:eastAsia="TimesNewRoman" w:hAnsi="Times New Roman" w:cs="Times New Roman"/>
                <w:sz w:val="20"/>
                <w:szCs w:val="20"/>
              </w:rPr>
            </w:pPr>
            <w:r w:rsidRPr="006E2635">
              <w:rPr>
                <w:rFonts w:ascii="Times New Roman" w:eastAsia="TimesNewRoman" w:hAnsi="Times New Roman" w:cs="Times New Roman"/>
                <w:sz w:val="20"/>
                <w:szCs w:val="20"/>
              </w:rPr>
              <w:t>Microbiology - resolving power – numerical aperture, magnification – different types of microbiology and micrometry. Structure and organization of microbial cell : Prokaryotes and Eucaryotes, Various groups of microorganisms – bacteria , Fungi actinomycetes, algae, protozoa and virus.</w:t>
            </w:r>
          </w:p>
        </w:tc>
      </w:tr>
      <w:tr w:rsidR="00A03C8A" w:rsidRPr="00A03C8A" w:rsidTr="000828F7">
        <w:tc>
          <w:tcPr>
            <w:tcW w:w="1438" w:type="dxa"/>
          </w:tcPr>
          <w:p w:rsidR="00A03C8A" w:rsidRPr="00A03C8A" w:rsidRDefault="00A03C8A" w:rsidP="00A03C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Unit-III</w:t>
            </w:r>
          </w:p>
        </w:tc>
        <w:tc>
          <w:tcPr>
            <w:tcW w:w="9182" w:type="dxa"/>
            <w:gridSpan w:val="3"/>
          </w:tcPr>
          <w:p w:rsidR="00A03C8A" w:rsidRPr="00A03C8A" w:rsidRDefault="00A03C8A" w:rsidP="00A03C8A">
            <w:pPr>
              <w:widowControl w:val="0"/>
              <w:spacing w:after="0" w:line="240" w:lineRule="auto"/>
              <w:jc w:val="both"/>
              <w:rPr>
                <w:rFonts w:ascii="Times New Roman" w:eastAsia="Calibri" w:hAnsi="Times New Roman" w:cs="Times New Roman"/>
                <w:b/>
                <w:bCs/>
                <w:sz w:val="20"/>
                <w:szCs w:val="20"/>
              </w:rPr>
            </w:pPr>
            <w:r w:rsidRPr="00A03C8A">
              <w:rPr>
                <w:rFonts w:ascii="Times New Roman" w:eastAsia="Calibri" w:hAnsi="Times New Roman" w:cs="Times New Roman"/>
                <w:b/>
                <w:bCs/>
                <w:sz w:val="20"/>
                <w:szCs w:val="20"/>
              </w:rPr>
              <w:t>Methods of isolation and purification</w:t>
            </w:r>
          </w:p>
        </w:tc>
      </w:tr>
      <w:tr w:rsidR="00A03C8A" w:rsidRPr="00A03C8A" w:rsidTr="00691CC4">
        <w:tc>
          <w:tcPr>
            <w:tcW w:w="10620" w:type="dxa"/>
            <w:gridSpan w:val="4"/>
          </w:tcPr>
          <w:p w:rsidR="00A03C8A" w:rsidRPr="006E2635" w:rsidRDefault="00A03C8A" w:rsidP="00A03C8A">
            <w:pPr>
              <w:autoSpaceDE w:val="0"/>
              <w:autoSpaceDN w:val="0"/>
              <w:adjustRightInd w:val="0"/>
              <w:spacing w:after="0" w:line="240" w:lineRule="auto"/>
              <w:jc w:val="both"/>
              <w:rPr>
                <w:rFonts w:ascii="Times New Roman" w:eastAsia="TimesNewRoman" w:hAnsi="Times New Roman" w:cs="Times New Roman"/>
                <w:sz w:val="20"/>
                <w:szCs w:val="20"/>
              </w:rPr>
            </w:pPr>
            <w:r w:rsidRPr="006E2635">
              <w:rPr>
                <w:rFonts w:ascii="Times New Roman" w:eastAsia="TimesNewRoman" w:hAnsi="Times New Roman" w:cs="Times New Roman"/>
                <w:sz w:val="20"/>
                <w:szCs w:val="20"/>
              </w:rPr>
              <w:t>Methods of isolation and purification. Types of nutrional media – sterilization – principles of staining microorganisms. Preservation of microbial cultures. Nutritional types: autotroph, heterotroph, phototroph and chemolithotrophs. Requirements for growth- Temperature, pH and other factors. Growth curve of</w:t>
            </w:r>
          </w:p>
          <w:p w:rsidR="00A03C8A" w:rsidRPr="00A03C8A" w:rsidRDefault="00A03C8A" w:rsidP="00A03C8A">
            <w:pPr>
              <w:widowControl w:val="0"/>
              <w:spacing w:after="0" w:line="240" w:lineRule="auto"/>
              <w:jc w:val="both"/>
              <w:rPr>
                <w:rFonts w:ascii="Times New Roman" w:eastAsia="Calibri" w:hAnsi="Times New Roman" w:cs="Times New Roman"/>
                <w:sz w:val="20"/>
                <w:szCs w:val="20"/>
              </w:rPr>
            </w:pPr>
            <w:r w:rsidRPr="006E2635">
              <w:rPr>
                <w:rFonts w:ascii="Times New Roman" w:eastAsia="TimesNewRoman" w:hAnsi="Times New Roman" w:cs="Times New Roman"/>
                <w:sz w:val="20"/>
                <w:szCs w:val="20"/>
              </w:rPr>
              <w:t>bacteria –continuous culture and synchrous culture.</w:t>
            </w:r>
          </w:p>
        </w:tc>
      </w:tr>
      <w:tr w:rsidR="00A03C8A" w:rsidRPr="00A03C8A" w:rsidTr="000828F7">
        <w:tc>
          <w:tcPr>
            <w:tcW w:w="1505" w:type="dxa"/>
            <w:gridSpan w:val="3"/>
          </w:tcPr>
          <w:p w:rsidR="00A03C8A" w:rsidRPr="00A03C8A" w:rsidRDefault="00A03C8A" w:rsidP="00A03C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Unit-IV</w:t>
            </w:r>
          </w:p>
        </w:tc>
        <w:tc>
          <w:tcPr>
            <w:tcW w:w="9115" w:type="dxa"/>
          </w:tcPr>
          <w:p w:rsidR="00A03C8A" w:rsidRPr="00A03C8A" w:rsidRDefault="00A03C8A" w:rsidP="00A03C8A">
            <w:pPr>
              <w:widowControl w:val="0"/>
              <w:spacing w:after="0" w:line="240" w:lineRule="auto"/>
              <w:jc w:val="both"/>
              <w:rPr>
                <w:rFonts w:ascii="Times New Roman" w:eastAsia="Calibri" w:hAnsi="Times New Roman" w:cs="Times New Roman"/>
                <w:b/>
                <w:bCs/>
                <w:sz w:val="20"/>
                <w:szCs w:val="20"/>
              </w:rPr>
            </w:pPr>
            <w:r w:rsidRPr="00A03C8A">
              <w:rPr>
                <w:rFonts w:ascii="Times New Roman" w:eastAsia="Calibri" w:hAnsi="Times New Roman" w:cs="Times New Roman"/>
                <w:b/>
                <w:bCs/>
                <w:sz w:val="20"/>
                <w:szCs w:val="20"/>
              </w:rPr>
              <w:t>Facters affecting microbial population</w:t>
            </w:r>
          </w:p>
        </w:tc>
      </w:tr>
      <w:tr w:rsidR="00A03C8A" w:rsidRPr="00A03C8A" w:rsidTr="00691CC4">
        <w:tc>
          <w:tcPr>
            <w:tcW w:w="10620" w:type="dxa"/>
            <w:gridSpan w:val="4"/>
          </w:tcPr>
          <w:p w:rsidR="00A03C8A" w:rsidRPr="00A03C8A" w:rsidRDefault="00A03C8A" w:rsidP="00A03C8A">
            <w:pPr>
              <w:autoSpaceDE w:val="0"/>
              <w:autoSpaceDN w:val="0"/>
              <w:adjustRightInd w:val="0"/>
              <w:spacing w:after="0" w:line="240" w:lineRule="auto"/>
              <w:jc w:val="both"/>
              <w:rPr>
                <w:rFonts w:ascii="Times New Roman" w:eastAsia="TimesNewRoman" w:hAnsi="Times New Roman" w:cs="Times New Roman"/>
                <w:sz w:val="20"/>
                <w:szCs w:val="20"/>
              </w:rPr>
            </w:pPr>
            <w:r w:rsidRPr="006E2635">
              <w:rPr>
                <w:rFonts w:ascii="Times New Roman" w:eastAsia="TimesNewRoman" w:hAnsi="Times New Roman" w:cs="Times New Roman"/>
                <w:sz w:val="20"/>
                <w:szCs w:val="20"/>
              </w:rPr>
              <w:t>Facters affecting microbial population in soil. Microbial decomposition of organic matter – organisms involved – carbon cycle – microbiology of composit</w:t>
            </w:r>
            <w:r>
              <w:rPr>
                <w:rFonts w:ascii="Times New Roman" w:eastAsia="TimesNewRoman" w:hAnsi="Times New Roman" w:cs="Times New Roman"/>
                <w:sz w:val="20"/>
                <w:szCs w:val="20"/>
              </w:rPr>
              <w:t xml:space="preserve">ing methane and methanogensis. </w:t>
            </w:r>
            <w:r w:rsidRPr="006E2635">
              <w:rPr>
                <w:rFonts w:ascii="Times New Roman" w:eastAsia="TimesNewRoman" w:hAnsi="Times New Roman" w:cs="Times New Roman"/>
                <w:sz w:val="20"/>
                <w:szCs w:val="20"/>
              </w:rPr>
              <w:t>Nitrogen fixation symbiotic and non -symbiotic or free living and associative types</w:t>
            </w:r>
          </w:p>
        </w:tc>
      </w:tr>
      <w:tr w:rsidR="00A03C8A" w:rsidRPr="00A03C8A" w:rsidTr="000828F7">
        <w:tc>
          <w:tcPr>
            <w:tcW w:w="1505" w:type="dxa"/>
            <w:gridSpan w:val="3"/>
          </w:tcPr>
          <w:p w:rsidR="00A03C8A" w:rsidRPr="00A03C8A" w:rsidRDefault="00A03C8A" w:rsidP="00A03C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Unit-V</w:t>
            </w:r>
          </w:p>
        </w:tc>
        <w:tc>
          <w:tcPr>
            <w:tcW w:w="9115" w:type="dxa"/>
          </w:tcPr>
          <w:p w:rsidR="00A03C8A" w:rsidRPr="00A03C8A" w:rsidRDefault="00A03C8A" w:rsidP="00A03C8A">
            <w:pPr>
              <w:widowControl w:val="0"/>
              <w:spacing w:after="0" w:line="240" w:lineRule="auto"/>
              <w:jc w:val="both"/>
              <w:rPr>
                <w:rFonts w:ascii="Times New Roman" w:eastAsia="Calibri" w:hAnsi="Times New Roman" w:cs="Times New Roman"/>
                <w:b/>
                <w:bCs/>
                <w:sz w:val="20"/>
                <w:szCs w:val="20"/>
              </w:rPr>
            </w:pPr>
            <w:r w:rsidRPr="00A03C8A">
              <w:rPr>
                <w:rFonts w:ascii="Times New Roman" w:eastAsia="Calibri" w:hAnsi="Times New Roman" w:cs="Times New Roman"/>
                <w:b/>
                <w:bCs/>
                <w:sz w:val="20"/>
                <w:szCs w:val="20"/>
              </w:rPr>
              <w:t>Role of mycorrhizae in mobilization</w:t>
            </w:r>
          </w:p>
        </w:tc>
      </w:tr>
      <w:tr w:rsidR="00A03C8A" w:rsidRPr="00A03C8A" w:rsidTr="00691CC4">
        <w:tc>
          <w:tcPr>
            <w:tcW w:w="10620" w:type="dxa"/>
            <w:gridSpan w:val="4"/>
          </w:tcPr>
          <w:p w:rsidR="00A03C8A" w:rsidRPr="00A03C8A" w:rsidRDefault="00A03C8A" w:rsidP="00A03C8A">
            <w:pPr>
              <w:autoSpaceDE w:val="0"/>
              <w:autoSpaceDN w:val="0"/>
              <w:adjustRightInd w:val="0"/>
              <w:spacing w:after="0" w:line="240" w:lineRule="auto"/>
              <w:jc w:val="both"/>
              <w:rPr>
                <w:rFonts w:ascii="Times New Roman" w:eastAsia="TimesNewRoman" w:hAnsi="Times New Roman" w:cs="Times New Roman"/>
                <w:sz w:val="20"/>
                <w:szCs w:val="20"/>
              </w:rPr>
            </w:pPr>
            <w:r w:rsidRPr="006E2635">
              <w:rPr>
                <w:rFonts w:ascii="Times New Roman" w:eastAsia="TimesNewRoman" w:hAnsi="Times New Roman" w:cs="Times New Roman"/>
                <w:sz w:val="20"/>
                <w:szCs w:val="20"/>
              </w:rPr>
              <w:t>Role of mycorrhizae in mobilization of macro and micronutrients role of mycorrhizae in  Role of biofertiliz</w:t>
            </w:r>
            <w:r>
              <w:rPr>
                <w:rFonts w:ascii="Times New Roman" w:eastAsia="TimesNewRoman" w:hAnsi="Times New Roman" w:cs="Times New Roman"/>
                <w:sz w:val="20"/>
                <w:szCs w:val="20"/>
              </w:rPr>
              <w:t xml:space="preserve">ers in afforestation – types of </w:t>
            </w:r>
            <w:r w:rsidRPr="006E2635">
              <w:rPr>
                <w:rFonts w:ascii="Times New Roman" w:eastAsia="TimesNewRoman" w:hAnsi="Times New Roman" w:cs="Times New Roman"/>
                <w:sz w:val="20"/>
                <w:szCs w:val="20"/>
              </w:rPr>
              <w:t>biofertilizers – bacterial biofertilizers – Rhizobium – Azospirillum, Azotobacterphoshobacteria – fungal biofertilizers and quality control</w:t>
            </w:r>
          </w:p>
        </w:tc>
      </w:tr>
      <w:tr w:rsidR="00A03C8A" w:rsidRPr="00A03C8A" w:rsidTr="000828F7">
        <w:tc>
          <w:tcPr>
            <w:tcW w:w="1505" w:type="dxa"/>
            <w:gridSpan w:val="3"/>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A03C8A">
              <w:rPr>
                <w:rFonts w:ascii="Times New Roman" w:eastAsia="Calibri" w:hAnsi="Times New Roman" w:cs="Times New Roman"/>
                <w:b/>
                <w:bCs/>
                <w:sz w:val="20"/>
                <w:szCs w:val="20"/>
                <w:lang w:val="en-IN"/>
              </w:rPr>
              <w:t>Reference books</w:t>
            </w:r>
          </w:p>
        </w:tc>
        <w:tc>
          <w:tcPr>
            <w:tcW w:w="9115" w:type="dxa"/>
          </w:tcPr>
          <w:p w:rsidR="00A03C8A" w:rsidRPr="006E2635" w:rsidRDefault="00A03C8A" w:rsidP="00A03C8A">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6E2635">
              <w:rPr>
                <w:rFonts w:ascii="Times New Roman" w:hAnsi="Times New Roman" w:cs="Times New Roman"/>
                <w:sz w:val="18"/>
                <w:szCs w:val="18"/>
              </w:rPr>
              <w:t>Pelczar,M.J.,Chan, E.C.S.andKreig, N.R. 1993. Microbiology. Tata McGraw Hill Publishing Co., Ltd., New Delhi.</w:t>
            </w:r>
          </w:p>
          <w:p w:rsidR="00A03C8A" w:rsidRPr="006E2635" w:rsidRDefault="00A03C8A" w:rsidP="00A03C8A">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6E2635">
              <w:rPr>
                <w:rFonts w:ascii="Times New Roman" w:hAnsi="Times New Roman" w:cs="Times New Roman"/>
                <w:sz w:val="18"/>
                <w:szCs w:val="18"/>
              </w:rPr>
              <w:t>Stanier ,R.Y., Ingraham, Wheelis ,M.G. and Paintor ,P.R. 1986.The Microbiology World. Prentice Hall, New Jersey.125</w:t>
            </w:r>
          </w:p>
          <w:p w:rsidR="00A03C8A" w:rsidRPr="006E2635" w:rsidRDefault="00A03C8A" w:rsidP="00A03C8A">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6E2635">
              <w:rPr>
                <w:rFonts w:ascii="Times New Roman" w:hAnsi="Times New Roman" w:cs="Times New Roman"/>
                <w:sz w:val="18"/>
                <w:szCs w:val="18"/>
              </w:rPr>
              <w:t>Tauro, P., Kapoor, K.K. and Yadav, K.S. 1989 . An Introduction to Microbiology. Wiley Publications ,New Delhi.</w:t>
            </w:r>
          </w:p>
          <w:p w:rsidR="00A03C8A" w:rsidRPr="006E2635" w:rsidRDefault="00A03C8A" w:rsidP="00A03C8A">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6E2635">
              <w:rPr>
                <w:rFonts w:ascii="Times New Roman" w:hAnsi="Times New Roman" w:cs="Times New Roman"/>
                <w:sz w:val="18"/>
                <w:szCs w:val="18"/>
              </w:rPr>
              <w:t>Alexander, M. 1985. Introduction to Soil Microbiology .John Wiley &amp;Sons , New York.</w:t>
            </w:r>
          </w:p>
          <w:p w:rsidR="00A03C8A" w:rsidRPr="006E2635" w:rsidRDefault="00A03C8A" w:rsidP="00A03C8A">
            <w:pPr>
              <w:pStyle w:val="ListParagraph"/>
              <w:numPr>
                <w:ilvl w:val="0"/>
                <w:numId w:val="16"/>
              </w:numPr>
              <w:autoSpaceDE w:val="0"/>
              <w:autoSpaceDN w:val="0"/>
              <w:adjustRightInd w:val="0"/>
              <w:spacing w:after="0" w:line="240" w:lineRule="auto"/>
              <w:jc w:val="both"/>
              <w:rPr>
                <w:rFonts w:ascii="Times New Roman" w:hAnsi="Times New Roman" w:cs="Times New Roman"/>
                <w:sz w:val="18"/>
                <w:szCs w:val="18"/>
              </w:rPr>
            </w:pPr>
            <w:r w:rsidRPr="006E2635">
              <w:rPr>
                <w:rFonts w:ascii="Times New Roman" w:hAnsi="Times New Roman" w:cs="Times New Roman"/>
                <w:sz w:val="18"/>
                <w:szCs w:val="18"/>
              </w:rPr>
              <w:t>Subba Rao, N.S. 1999 .Biofertilizers in Agricultural and Agroforestry .Oxford &amp;IBH , New Delhi.</w:t>
            </w:r>
          </w:p>
          <w:p w:rsidR="00A03C8A" w:rsidRPr="00A03C8A" w:rsidRDefault="00A03C8A" w:rsidP="00A03C8A">
            <w:pPr>
              <w:pStyle w:val="ListParagraph"/>
              <w:numPr>
                <w:ilvl w:val="0"/>
                <w:numId w:val="16"/>
              </w:numPr>
              <w:tabs>
                <w:tab w:val="left" w:pos="9360"/>
              </w:tabs>
              <w:autoSpaceDE w:val="0"/>
              <w:autoSpaceDN w:val="0"/>
              <w:adjustRightInd w:val="0"/>
              <w:spacing w:after="0" w:line="240" w:lineRule="auto"/>
              <w:jc w:val="both"/>
              <w:rPr>
                <w:rFonts w:ascii="Times New Roman" w:hAnsi="Times New Roman" w:cs="Times New Roman"/>
                <w:sz w:val="18"/>
                <w:szCs w:val="18"/>
              </w:rPr>
            </w:pPr>
            <w:r w:rsidRPr="006E2635">
              <w:rPr>
                <w:rFonts w:ascii="Times New Roman" w:hAnsi="Times New Roman" w:cs="Times New Roman"/>
                <w:sz w:val="18"/>
                <w:szCs w:val="18"/>
              </w:rPr>
              <w:t>SubbaRao , N.S. 1995.Soil Microorganisms and Plant Growth .Oxford &amp; IBH , New Delhi.</w:t>
            </w:r>
          </w:p>
        </w:tc>
      </w:tr>
      <w:tr w:rsidR="00A03C8A" w:rsidRPr="00A03C8A" w:rsidTr="000828F7">
        <w:tc>
          <w:tcPr>
            <w:tcW w:w="1505" w:type="dxa"/>
            <w:gridSpan w:val="3"/>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A03C8A">
              <w:rPr>
                <w:rFonts w:ascii="Times New Roman" w:eastAsia="Calibri" w:hAnsi="Times New Roman" w:cs="Times New Roman"/>
                <w:b/>
                <w:bCs/>
                <w:sz w:val="20"/>
                <w:szCs w:val="20"/>
                <w:lang w:val="en-IN"/>
              </w:rPr>
              <w:t>Mode of Examination</w:t>
            </w:r>
          </w:p>
        </w:tc>
        <w:tc>
          <w:tcPr>
            <w:tcW w:w="9115" w:type="dxa"/>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sz w:val="20"/>
                <w:szCs w:val="20"/>
                <w:lang w:val="en-IN"/>
              </w:rPr>
            </w:pPr>
            <w:r w:rsidRPr="00A03C8A">
              <w:rPr>
                <w:rFonts w:ascii="Times New Roman" w:eastAsia="Calibri" w:hAnsi="Times New Roman" w:cs="Times New Roman"/>
                <w:sz w:val="20"/>
                <w:szCs w:val="20"/>
                <w:lang w:val="en-IN"/>
              </w:rPr>
              <w:t>Assignment/Quiz/Viva-Voce/student seminar/written examination/PPT</w:t>
            </w:r>
          </w:p>
        </w:tc>
      </w:tr>
      <w:tr w:rsidR="00A03C8A" w:rsidRPr="00A03C8A" w:rsidTr="000828F7">
        <w:tc>
          <w:tcPr>
            <w:tcW w:w="1505" w:type="dxa"/>
            <w:gridSpan w:val="3"/>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A03C8A">
              <w:rPr>
                <w:rFonts w:ascii="Times New Roman" w:eastAsia="Calibri" w:hAnsi="Times New Roman" w:cs="Times New Roman"/>
                <w:b/>
                <w:bCs/>
                <w:sz w:val="20"/>
                <w:szCs w:val="20"/>
                <w:lang w:val="en-IN"/>
              </w:rPr>
              <w:t>Recommended By BOS on:</w:t>
            </w:r>
          </w:p>
        </w:tc>
        <w:tc>
          <w:tcPr>
            <w:tcW w:w="9115" w:type="dxa"/>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A03C8A" w:rsidRPr="00A03C8A" w:rsidTr="000828F7">
        <w:tc>
          <w:tcPr>
            <w:tcW w:w="1505" w:type="dxa"/>
            <w:gridSpan w:val="3"/>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A03C8A">
              <w:rPr>
                <w:rFonts w:ascii="Times New Roman" w:eastAsia="Calibri" w:hAnsi="Times New Roman" w:cs="Times New Roman"/>
                <w:b/>
                <w:bCs/>
                <w:sz w:val="20"/>
                <w:szCs w:val="20"/>
                <w:lang w:val="en-IN"/>
              </w:rPr>
              <w:t>Approved by academic council on:</w:t>
            </w:r>
          </w:p>
        </w:tc>
        <w:tc>
          <w:tcPr>
            <w:tcW w:w="9115" w:type="dxa"/>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A03C8A" w:rsidRPr="006B3768" w:rsidRDefault="00A03C8A" w:rsidP="00424C42">
      <w:pPr>
        <w:pStyle w:val="Heading4"/>
        <w:tabs>
          <w:tab w:val="left" w:pos="2981"/>
          <w:tab w:val="left" w:pos="7485"/>
        </w:tabs>
        <w:rPr>
          <w:b w:val="0"/>
          <w:bCs w:val="0"/>
          <w:sz w:val="24"/>
          <w:szCs w:val="24"/>
        </w:rPr>
      </w:pPr>
    </w:p>
    <w:p w:rsidR="000828F7" w:rsidRDefault="000828F7" w:rsidP="00193EBD">
      <w:pPr>
        <w:tabs>
          <w:tab w:val="left" w:pos="9360"/>
        </w:tabs>
        <w:autoSpaceDE w:val="0"/>
        <w:autoSpaceDN w:val="0"/>
        <w:adjustRightInd w:val="0"/>
        <w:spacing w:after="0" w:line="360" w:lineRule="auto"/>
        <w:jc w:val="both"/>
        <w:rPr>
          <w:rFonts w:ascii="Times New Roman" w:hAnsi="Times New Roman" w:cs="Times New Roman"/>
          <w:sz w:val="18"/>
          <w:szCs w:val="18"/>
        </w:rPr>
      </w:pPr>
    </w:p>
    <w:p w:rsidR="00424C42" w:rsidRDefault="00424C42" w:rsidP="00A03C8A">
      <w:pPr>
        <w:pStyle w:val="Heading4"/>
        <w:tabs>
          <w:tab w:val="left" w:pos="2981"/>
          <w:tab w:val="left" w:pos="7485"/>
        </w:tabs>
        <w:ind w:left="0"/>
        <w:rPr>
          <w:spacing w:val="-3"/>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A03C8A" w:rsidRPr="00A03C8A" w:rsidTr="000828F7">
        <w:tc>
          <w:tcPr>
            <w:tcW w:w="145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bCs/>
                <w:sz w:val="24"/>
                <w:szCs w:val="24"/>
              </w:rPr>
            </w:pPr>
            <w:r w:rsidRPr="00A03C8A">
              <w:rPr>
                <w:rFonts w:ascii="Times New Roman" w:eastAsia="Calibri" w:hAnsi="Times New Roman" w:cs="Times New Roman"/>
                <w:b/>
                <w:bCs/>
                <w:sz w:val="24"/>
                <w:szCs w:val="24"/>
              </w:rPr>
              <w:t>SC118</w:t>
            </w:r>
          </w:p>
        </w:tc>
        <w:tc>
          <w:tcPr>
            <w:tcW w:w="916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sz w:val="24"/>
                <w:szCs w:val="24"/>
              </w:rPr>
            </w:pPr>
            <w:r w:rsidRPr="00A03C8A">
              <w:rPr>
                <w:rFonts w:ascii="Times New Roman" w:eastAsia="Calibri" w:hAnsi="Times New Roman" w:cs="Times New Roman"/>
                <w:b/>
                <w:sz w:val="24"/>
                <w:szCs w:val="24"/>
              </w:rPr>
              <w:t xml:space="preserve">Elementary Genetic                                                             </w:t>
            </w:r>
          </w:p>
        </w:tc>
      </w:tr>
      <w:tr w:rsidR="000828F7" w:rsidRPr="00A03C8A" w:rsidTr="000828F7">
        <w:tc>
          <w:tcPr>
            <w:tcW w:w="1455" w:type="dxa"/>
            <w:gridSpan w:val="2"/>
          </w:tcPr>
          <w:p w:rsidR="000828F7" w:rsidRPr="00A03C8A" w:rsidRDefault="000828F7" w:rsidP="000828F7">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 xml:space="preserve">Prerequisite </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All students are expected to have a general knowledge of </w:t>
            </w:r>
            <w:r>
              <w:rPr>
                <w:rFonts w:ascii="Times New Roman" w:hAnsi="Times New Roman"/>
                <w:bCs/>
                <w:sz w:val="20"/>
                <w:szCs w:val="20"/>
              </w:rPr>
              <w:t>zoology, botany and chemistry</w:t>
            </w:r>
            <w:r w:rsidRPr="007A79FF">
              <w:rPr>
                <w:rFonts w:ascii="Times New Roman" w:hAnsi="Times New Roman"/>
                <w:bCs/>
                <w:sz w:val="20"/>
                <w:szCs w:val="20"/>
              </w:rPr>
              <w:t>.</w:t>
            </w:r>
          </w:p>
        </w:tc>
      </w:tr>
      <w:tr w:rsidR="000828F7" w:rsidRPr="00A03C8A" w:rsidTr="000828F7">
        <w:tc>
          <w:tcPr>
            <w:tcW w:w="1455" w:type="dxa"/>
            <w:gridSpan w:val="2"/>
          </w:tcPr>
          <w:p w:rsidR="000828F7" w:rsidRPr="00A03C8A" w:rsidRDefault="000828F7" w:rsidP="000828F7">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 xml:space="preserve">Learning objective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The learning objective of course are: To create an unders</w:t>
            </w:r>
            <w:r>
              <w:rPr>
                <w:rFonts w:ascii="Times New Roman" w:hAnsi="Times New Roman"/>
                <w:bCs/>
                <w:sz w:val="20"/>
                <w:szCs w:val="20"/>
              </w:rPr>
              <w:t>tanding regarding the forestry</w:t>
            </w:r>
            <w:r w:rsidRPr="007A79FF">
              <w:rPr>
                <w:rFonts w:ascii="Times New Roman" w:hAnsi="Times New Roman"/>
                <w:bCs/>
                <w:sz w:val="20"/>
                <w:szCs w:val="20"/>
              </w:rPr>
              <w:t xml:space="preserve">, To gain knowledge about </w:t>
            </w:r>
            <w:r>
              <w:rPr>
                <w:rFonts w:ascii="Times New Roman" w:hAnsi="Times New Roman"/>
                <w:bCs/>
                <w:sz w:val="20"/>
                <w:szCs w:val="20"/>
              </w:rPr>
              <w:t>forest economics</w:t>
            </w:r>
            <w:r w:rsidRPr="007A79FF">
              <w:rPr>
                <w:rFonts w:ascii="Times New Roman" w:hAnsi="Times New Roman"/>
                <w:bCs/>
                <w:sz w:val="20"/>
                <w:szCs w:val="20"/>
              </w:rPr>
              <w:t>, To have understanding about nature of damage, Able to analyse timber management.</w:t>
            </w:r>
          </w:p>
        </w:tc>
      </w:tr>
      <w:tr w:rsidR="000828F7" w:rsidRPr="00A03C8A" w:rsidTr="000828F7">
        <w:tc>
          <w:tcPr>
            <w:tcW w:w="1455" w:type="dxa"/>
            <w:gridSpan w:val="2"/>
          </w:tcPr>
          <w:p w:rsidR="000828F7" w:rsidRPr="00A03C8A" w:rsidRDefault="000828F7" w:rsidP="000828F7">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 xml:space="preserve">Salient features </w:t>
            </w:r>
          </w:p>
        </w:tc>
        <w:tc>
          <w:tcPr>
            <w:tcW w:w="9165" w:type="dxa"/>
            <w:gridSpan w:val="2"/>
            <w:tcBorders>
              <w:right w:val="single" w:sz="4" w:space="0" w:color="auto"/>
            </w:tcBorders>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student will be able to conceptualize about </w:t>
            </w:r>
            <w:r>
              <w:rPr>
                <w:rFonts w:ascii="Times New Roman" w:hAnsi="Times New Roman"/>
                <w:bCs/>
                <w:sz w:val="20"/>
                <w:szCs w:val="20"/>
              </w:rPr>
              <w:t>forest</w:t>
            </w:r>
            <w:r w:rsidRPr="007A79FF">
              <w:rPr>
                <w:rFonts w:ascii="Times New Roman" w:hAnsi="Times New Roman"/>
                <w:bCs/>
                <w:sz w:val="20"/>
                <w:szCs w:val="20"/>
              </w:rPr>
              <w:t xml:space="preserve"> and </w:t>
            </w:r>
            <w:r>
              <w:rPr>
                <w:rFonts w:ascii="Times New Roman" w:hAnsi="Times New Roman"/>
                <w:bCs/>
                <w:sz w:val="20"/>
                <w:szCs w:val="20"/>
              </w:rPr>
              <w:t xml:space="preserve">their </w:t>
            </w:r>
            <w:r w:rsidRPr="007A79FF">
              <w:rPr>
                <w:rFonts w:ascii="Times New Roman" w:hAnsi="Times New Roman"/>
                <w:bCs/>
                <w:sz w:val="20"/>
                <w:szCs w:val="20"/>
              </w:rPr>
              <w:t xml:space="preserve">management, Able to analyse management practice regarding </w:t>
            </w:r>
            <w:r>
              <w:rPr>
                <w:rFonts w:ascii="Times New Roman" w:hAnsi="Times New Roman"/>
                <w:bCs/>
                <w:sz w:val="20"/>
                <w:szCs w:val="20"/>
              </w:rPr>
              <w:t>rotation problem</w:t>
            </w:r>
            <w:r w:rsidRPr="007A79FF">
              <w:rPr>
                <w:rFonts w:ascii="Times New Roman" w:hAnsi="Times New Roman"/>
                <w:bCs/>
                <w:sz w:val="20"/>
                <w:szCs w:val="20"/>
              </w:rPr>
              <w:t xml:space="preserve"> management.</w:t>
            </w:r>
          </w:p>
        </w:tc>
      </w:tr>
      <w:tr w:rsidR="000828F7" w:rsidRPr="00A03C8A" w:rsidTr="000828F7">
        <w:tc>
          <w:tcPr>
            <w:tcW w:w="1455" w:type="dxa"/>
            <w:gridSpan w:val="2"/>
          </w:tcPr>
          <w:p w:rsidR="000828F7" w:rsidRPr="00A03C8A" w:rsidRDefault="000828F7" w:rsidP="000828F7">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Utility</w:t>
            </w:r>
          </w:p>
        </w:tc>
        <w:tc>
          <w:tcPr>
            <w:tcW w:w="9165" w:type="dxa"/>
            <w:gridSpan w:val="2"/>
          </w:tcPr>
          <w:p w:rsidR="000828F7" w:rsidRPr="007A79FF" w:rsidRDefault="000828F7" w:rsidP="000828F7">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A03C8A" w:rsidRPr="00A03C8A" w:rsidTr="000828F7">
        <w:tc>
          <w:tcPr>
            <w:tcW w:w="145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Unit-I</w:t>
            </w:r>
          </w:p>
        </w:tc>
        <w:tc>
          <w:tcPr>
            <w:tcW w:w="916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H</w:t>
            </w:r>
            <w:r w:rsidRPr="00A03C8A">
              <w:rPr>
                <w:rFonts w:ascii="Times New Roman" w:eastAsia="Calibri" w:hAnsi="Times New Roman" w:cs="Times New Roman"/>
                <w:b/>
                <w:bCs/>
                <w:sz w:val="20"/>
                <w:szCs w:val="20"/>
              </w:rPr>
              <w:t>istorical development in genetics</w:t>
            </w:r>
          </w:p>
        </w:tc>
      </w:tr>
      <w:tr w:rsidR="00A03C8A" w:rsidRPr="00A03C8A" w:rsidTr="00691CC4">
        <w:tc>
          <w:tcPr>
            <w:tcW w:w="10620" w:type="dxa"/>
            <w:gridSpan w:val="4"/>
          </w:tcPr>
          <w:p w:rsidR="00A03C8A" w:rsidRPr="00A03C8A" w:rsidRDefault="00A03C8A" w:rsidP="00A03C8A">
            <w:pPr>
              <w:autoSpaceDE w:val="0"/>
              <w:autoSpaceDN w:val="0"/>
              <w:adjustRightInd w:val="0"/>
              <w:spacing w:after="0" w:line="240" w:lineRule="auto"/>
              <w:rPr>
                <w:rFonts w:ascii="Times New Roman" w:hAnsi="Times New Roman" w:cs="Times New Roman"/>
                <w:sz w:val="20"/>
                <w:szCs w:val="20"/>
              </w:rPr>
            </w:pPr>
            <w:r w:rsidRPr="00193EBD">
              <w:rPr>
                <w:rFonts w:ascii="Times New Roman" w:hAnsi="Times New Roman" w:cs="Times New Roman"/>
                <w:sz w:val="20"/>
                <w:szCs w:val="20"/>
              </w:rPr>
              <w:t xml:space="preserve">Definition, significance and historical development in genetics. </w:t>
            </w:r>
            <w:r w:rsidRPr="00193EBD">
              <w:rPr>
                <w:rFonts w:ascii="Times New Roman" w:eastAsia="TimesNewRoman" w:hAnsi="Times New Roman" w:cs="Times New Roman"/>
                <w:sz w:val="20"/>
                <w:szCs w:val="20"/>
              </w:rPr>
              <w:t>Mendel’s principles of heredity, deviation from Mendelian inheritance, pleiotropy, threshold characters, co-dominance</w:t>
            </w:r>
          </w:p>
        </w:tc>
      </w:tr>
      <w:tr w:rsidR="00A03C8A" w:rsidRPr="00A03C8A" w:rsidTr="000828F7">
        <w:tc>
          <w:tcPr>
            <w:tcW w:w="145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Unit- II</w:t>
            </w:r>
          </w:p>
        </w:tc>
        <w:tc>
          <w:tcPr>
            <w:tcW w:w="9165" w:type="dxa"/>
            <w:gridSpan w:val="2"/>
          </w:tcPr>
          <w:p w:rsidR="00A03C8A" w:rsidRPr="00A03C8A" w:rsidRDefault="00A03C8A" w:rsidP="00A03C8A">
            <w:pPr>
              <w:widowControl w:val="0"/>
              <w:spacing w:after="0" w:line="240" w:lineRule="auto"/>
              <w:jc w:val="both"/>
              <w:rPr>
                <w:rFonts w:ascii="Times New Roman" w:eastAsia="Calibri" w:hAnsi="Times New Roman" w:cs="Times New Roman"/>
                <w:b/>
                <w:bCs/>
                <w:sz w:val="20"/>
                <w:szCs w:val="20"/>
              </w:rPr>
            </w:pPr>
            <w:r>
              <w:rPr>
                <w:rFonts w:ascii="Times New Roman" w:eastAsia="Calibri" w:hAnsi="Times New Roman" w:cs="Times New Roman"/>
                <w:b/>
                <w:bCs/>
                <w:sz w:val="20"/>
                <w:szCs w:val="20"/>
              </w:rPr>
              <w:t>T</w:t>
            </w:r>
            <w:r w:rsidRPr="00A03C8A">
              <w:rPr>
                <w:rFonts w:ascii="Times New Roman" w:eastAsia="Calibri" w:hAnsi="Times New Roman" w:cs="Times New Roman"/>
                <w:b/>
                <w:bCs/>
                <w:sz w:val="20"/>
                <w:szCs w:val="20"/>
              </w:rPr>
              <w:t>heory of inheritance,</w:t>
            </w:r>
          </w:p>
        </w:tc>
      </w:tr>
      <w:tr w:rsidR="00A03C8A" w:rsidRPr="00A03C8A" w:rsidTr="00691CC4">
        <w:tc>
          <w:tcPr>
            <w:tcW w:w="10620" w:type="dxa"/>
            <w:gridSpan w:val="4"/>
          </w:tcPr>
          <w:p w:rsidR="00A03C8A" w:rsidRPr="00A03C8A" w:rsidRDefault="00A03C8A" w:rsidP="00A03C8A">
            <w:pPr>
              <w:autoSpaceDE w:val="0"/>
              <w:autoSpaceDN w:val="0"/>
              <w:adjustRightInd w:val="0"/>
              <w:spacing w:after="0" w:line="240" w:lineRule="auto"/>
              <w:rPr>
                <w:rFonts w:ascii="Times New Roman" w:eastAsia="TimesNewRoman" w:hAnsi="Times New Roman" w:cs="Times New Roman"/>
                <w:sz w:val="20"/>
                <w:szCs w:val="20"/>
              </w:rPr>
            </w:pPr>
            <w:r w:rsidRPr="00193EBD">
              <w:rPr>
                <w:rFonts w:ascii="Times New Roman" w:eastAsia="TimesNewRoman" w:hAnsi="Times New Roman" w:cs="Times New Roman"/>
                <w:sz w:val="20"/>
                <w:szCs w:val="20"/>
              </w:rPr>
              <w:t>Chromosome theory of inheritance, gene interaction: modification of monohybrid and dihybrid ratios. Multiple alleles, quantitative inheritance, linkage and crossing over, sex li</w:t>
            </w:r>
            <w:r>
              <w:rPr>
                <w:rFonts w:ascii="Times New Roman" w:eastAsia="TimesNewRoman" w:hAnsi="Times New Roman" w:cs="Times New Roman"/>
                <w:sz w:val="20"/>
                <w:szCs w:val="20"/>
              </w:rPr>
              <w:t>nked inheritance and characters</w:t>
            </w:r>
          </w:p>
        </w:tc>
      </w:tr>
      <w:tr w:rsidR="00A03C8A" w:rsidRPr="00A03C8A" w:rsidTr="000828F7">
        <w:tc>
          <w:tcPr>
            <w:tcW w:w="1438" w:type="dxa"/>
          </w:tcPr>
          <w:p w:rsidR="00A03C8A" w:rsidRPr="00A03C8A" w:rsidRDefault="00A03C8A" w:rsidP="00A03C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Unit-III</w:t>
            </w:r>
          </w:p>
        </w:tc>
        <w:tc>
          <w:tcPr>
            <w:tcW w:w="9182" w:type="dxa"/>
            <w:gridSpan w:val="3"/>
          </w:tcPr>
          <w:p w:rsidR="00A03C8A" w:rsidRPr="00A03C8A" w:rsidRDefault="00A03C8A" w:rsidP="00A03C8A">
            <w:pPr>
              <w:widowControl w:val="0"/>
              <w:spacing w:after="0" w:line="240" w:lineRule="auto"/>
              <w:jc w:val="both"/>
              <w:rPr>
                <w:rFonts w:ascii="Times New Roman" w:eastAsia="Calibri" w:hAnsi="Times New Roman" w:cs="Times New Roman"/>
                <w:b/>
                <w:bCs/>
                <w:sz w:val="20"/>
                <w:szCs w:val="20"/>
              </w:rPr>
            </w:pPr>
            <w:r w:rsidRPr="00A03C8A">
              <w:rPr>
                <w:rFonts w:ascii="Times New Roman" w:eastAsia="Calibri" w:hAnsi="Times New Roman" w:cs="Times New Roman"/>
                <w:b/>
                <w:bCs/>
                <w:sz w:val="20"/>
                <w:szCs w:val="20"/>
              </w:rPr>
              <w:t>Structure of DNA and its replication</w:t>
            </w:r>
          </w:p>
        </w:tc>
      </w:tr>
      <w:tr w:rsidR="00A03C8A" w:rsidRPr="00A03C8A" w:rsidTr="00691CC4">
        <w:tc>
          <w:tcPr>
            <w:tcW w:w="10620" w:type="dxa"/>
            <w:gridSpan w:val="4"/>
          </w:tcPr>
          <w:p w:rsidR="00A03C8A" w:rsidRPr="00A03C8A" w:rsidRDefault="00A03C8A" w:rsidP="00A03C8A">
            <w:pPr>
              <w:widowControl w:val="0"/>
              <w:spacing w:after="0" w:line="240" w:lineRule="auto"/>
              <w:jc w:val="both"/>
              <w:rPr>
                <w:rFonts w:ascii="Times New Roman" w:eastAsia="Calibri" w:hAnsi="Times New Roman" w:cs="Times New Roman"/>
                <w:sz w:val="20"/>
                <w:szCs w:val="20"/>
              </w:rPr>
            </w:pPr>
            <w:r w:rsidRPr="00193EBD">
              <w:rPr>
                <w:rFonts w:ascii="Times New Roman" w:eastAsia="TimesNewRoman" w:hAnsi="Times New Roman" w:cs="Times New Roman"/>
                <w:sz w:val="20"/>
                <w:szCs w:val="20"/>
              </w:rPr>
              <w:t>Structure of DNA and its replication. Evidences to prove DNA as genetic material. Mutation and its classification.</w:t>
            </w:r>
          </w:p>
        </w:tc>
      </w:tr>
      <w:tr w:rsidR="00A03C8A" w:rsidRPr="00A03C8A" w:rsidTr="000828F7">
        <w:tc>
          <w:tcPr>
            <w:tcW w:w="1505" w:type="dxa"/>
            <w:gridSpan w:val="3"/>
          </w:tcPr>
          <w:p w:rsidR="00A03C8A" w:rsidRPr="00A03C8A" w:rsidRDefault="00A03C8A" w:rsidP="00A03C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lastRenderedPageBreak/>
              <w:t>Unit-IV</w:t>
            </w:r>
          </w:p>
        </w:tc>
        <w:tc>
          <w:tcPr>
            <w:tcW w:w="9115" w:type="dxa"/>
          </w:tcPr>
          <w:p w:rsidR="00A03C8A" w:rsidRPr="00A03C8A" w:rsidRDefault="00A03C8A" w:rsidP="00A03C8A">
            <w:pPr>
              <w:widowControl w:val="0"/>
              <w:spacing w:after="0" w:line="240" w:lineRule="auto"/>
              <w:jc w:val="both"/>
              <w:rPr>
                <w:rFonts w:ascii="Times New Roman" w:eastAsia="Calibri" w:hAnsi="Times New Roman" w:cs="Times New Roman"/>
                <w:b/>
                <w:bCs/>
                <w:sz w:val="20"/>
                <w:szCs w:val="20"/>
              </w:rPr>
            </w:pPr>
            <w:r w:rsidRPr="00A03C8A">
              <w:rPr>
                <w:rFonts w:ascii="Times New Roman" w:eastAsia="Calibri" w:hAnsi="Times New Roman" w:cs="Times New Roman"/>
                <w:b/>
                <w:bCs/>
                <w:sz w:val="20"/>
                <w:szCs w:val="20"/>
              </w:rPr>
              <w:t>Chromosomal aberrations:</w:t>
            </w:r>
          </w:p>
        </w:tc>
      </w:tr>
      <w:tr w:rsidR="00A03C8A" w:rsidRPr="00A03C8A" w:rsidTr="00691CC4">
        <w:tc>
          <w:tcPr>
            <w:tcW w:w="10620" w:type="dxa"/>
            <w:gridSpan w:val="4"/>
          </w:tcPr>
          <w:p w:rsidR="00A03C8A" w:rsidRPr="00A03C8A" w:rsidRDefault="00A03C8A" w:rsidP="00A03C8A">
            <w:pPr>
              <w:widowControl w:val="0"/>
              <w:autoSpaceDE w:val="0"/>
              <w:autoSpaceDN w:val="0"/>
              <w:adjustRightInd w:val="0"/>
              <w:spacing w:after="0" w:line="240" w:lineRule="auto"/>
              <w:rPr>
                <w:rFonts w:ascii="Times New Roman" w:eastAsia="Calibri" w:hAnsi="Times New Roman" w:cs="Times New Roman"/>
                <w:sz w:val="20"/>
                <w:szCs w:val="20"/>
              </w:rPr>
            </w:pPr>
            <w:r w:rsidRPr="00193EBD">
              <w:rPr>
                <w:rFonts w:ascii="Times New Roman" w:eastAsia="TimesNewRoman" w:hAnsi="Times New Roman" w:cs="Times New Roman"/>
                <w:sz w:val="20"/>
                <w:szCs w:val="20"/>
              </w:rPr>
              <w:t>Chromosomal aberrations: Changes in chromosome structure and number</w:t>
            </w:r>
            <w:r w:rsidRPr="00193EBD">
              <w:rPr>
                <w:rFonts w:ascii="Times New Roman" w:eastAsia="Times New Roman" w:hAnsi="Times New Roman" w:cs="Times New Roman"/>
                <w:sz w:val="20"/>
                <w:szCs w:val="20"/>
              </w:rPr>
              <w:t xml:space="preserve"> Genetic Code ,Transcription and Translation</w:t>
            </w:r>
          </w:p>
        </w:tc>
      </w:tr>
      <w:tr w:rsidR="00A03C8A" w:rsidRPr="00A03C8A" w:rsidTr="000828F7">
        <w:tc>
          <w:tcPr>
            <w:tcW w:w="1505" w:type="dxa"/>
            <w:gridSpan w:val="3"/>
          </w:tcPr>
          <w:p w:rsidR="00A03C8A" w:rsidRPr="00A03C8A" w:rsidRDefault="00A03C8A" w:rsidP="00A03C8A">
            <w:pPr>
              <w:widowControl w:val="0"/>
              <w:spacing w:after="0" w:line="240" w:lineRule="auto"/>
              <w:jc w:val="both"/>
              <w:rPr>
                <w:rFonts w:ascii="Times New Roman" w:eastAsia="Calibri" w:hAnsi="Times New Roman" w:cs="Times New Roman"/>
                <w:b/>
                <w:sz w:val="20"/>
                <w:szCs w:val="20"/>
              </w:rPr>
            </w:pPr>
            <w:r w:rsidRPr="00A03C8A">
              <w:rPr>
                <w:rFonts w:ascii="Times New Roman" w:eastAsia="Calibri" w:hAnsi="Times New Roman" w:cs="Times New Roman"/>
                <w:b/>
                <w:sz w:val="20"/>
                <w:szCs w:val="20"/>
              </w:rPr>
              <w:t>Unit-V</w:t>
            </w:r>
          </w:p>
        </w:tc>
        <w:tc>
          <w:tcPr>
            <w:tcW w:w="9115" w:type="dxa"/>
          </w:tcPr>
          <w:p w:rsidR="00A03C8A" w:rsidRPr="00A03C8A" w:rsidRDefault="00A03C8A" w:rsidP="00A03C8A">
            <w:pPr>
              <w:widowControl w:val="0"/>
              <w:spacing w:after="0" w:line="240" w:lineRule="auto"/>
              <w:jc w:val="both"/>
              <w:rPr>
                <w:rFonts w:ascii="Times New Roman" w:eastAsia="Calibri" w:hAnsi="Times New Roman" w:cs="Times New Roman"/>
                <w:b/>
                <w:bCs/>
                <w:sz w:val="20"/>
                <w:szCs w:val="20"/>
              </w:rPr>
            </w:pPr>
            <w:r w:rsidRPr="00A03C8A">
              <w:rPr>
                <w:rFonts w:ascii="Times New Roman" w:eastAsia="Calibri" w:hAnsi="Times New Roman" w:cs="Times New Roman"/>
                <w:b/>
                <w:bCs/>
                <w:sz w:val="20"/>
                <w:szCs w:val="20"/>
              </w:rPr>
              <w:t>Microbial genetics</w:t>
            </w:r>
          </w:p>
        </w:tc>
      </w:tr>
      <w:tr w:rsidR="00A03C8A" w:rsidRPr="00A03C8A" w:rsidTr="00691CC4">
        <w:tc>
          <w:tcPr>
            <w:tcW w:w="10620" w:type="dxa"/>
            <w:gridSpan w:val="4"/>
          </w:tcPr>
          <w:p w:rsidR="00A03C8A" w:rsidRPr="00A03C8A" w:rsidRDefault="00A03C8A" w:rsidP="00A03C8A">
            <w:pPr>
              <w:autoSpaceDE w:val="0"/>
              <w:autoSpaceDN w:val="0"/>
              <w:adjustRightInd w:val="0"/>
              <w:spacing w:after="0" w:line="240" w:lineRule="auto"/>
              <w:rPr>
                <w:rFonts w:ascii="Times New Roman" w:hAnsi="Times New Roman" w:cs="Times New Roman"/>
                <w:sz w:val="20"/>
                <w:szCs w:val="20"/>
              </w:rPr>
            </w:pPr>
            <w:r w:rsidRPr="00193EBD">
              <w:rPr>
                <w:rFonts w:ascii="Times New Roman" w:eastAsia="TimesNewRoman" w:hAnsi="Times New Roman" w:cs="Times New Roman"/>
                <w:sz w:val="20"/>
                <w:szCs w:val="20"/>
              </w:rPr>
              <w:t>Microbial genetics- conjugation, Transformation, Transudation</w:t>
            </w:r>
          </w:p>
        </w:tc>
      </w:tr>
      <w:tr w:rsidR="00A03C8A" w:rsidRPr="00A03C8A" w:rsidTr="000828F7">
        <w:tc>
          <w:tcPr>
            <w:tcW w:w="1505" w:type="dxa"/>
            <w:gridSpan w:val="3"/>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A03C8A">
              <w:rPr>
                <w:rFonts w:ascii="Times New Roman" w:eastAsia="Calibri" w:hAnsi="Times New Roman" w:cs="Times New Roman"/>
                <w:b/>
                <w:bCs/>
                <w:sz w:val="20"/>
                <w:szCs w:val="20"/>
                <w:lang w:val="en-IN"/>
              </w:rPr>
              <w:t>Reference books</w:t>
            </w:r>
          </w:p>
        </w:tc>
        <w:tc>
          <w:tcPr>
            <w:tcW w:w="9115" w:type="dxa"/>
          </w:tcPr>
          <w:p w:rsidR="00A03C8A" w:rsidRPr="00193EBD" w:rsidRDefault="00A03C8A" w:rsidP="00A03C8A">
            <w:pPr>
              <w:pStyle w:val="ListParagraph"/>
              <w:numPr>
                <w:ilvl w:val="0"/>
                <w:numId w:val="17"/>
              </w:numPr>
              <w:autoSpaceDE w:val="0"/>
              <w:autoSpaceDN w:val="0"/>
              <w:adjustRightInd w:val="0"/>
              <w:jc w:val="both"/>
              <w:rPr>
                <w:rFonts w:ascii="Times New Roman" w:hAnsi="Times New Roman"/>
                <w:sz w:val="18"/>
                <w:szCs w:val="18"/>
              </w:rPr>
            </w:pPr>
            <w:r w:rsidRPr="00193EBD">
              <w:rPr>
                <w:rFonts w:ascii="Times New Roman" w:hAnsi="Times New Roman"/>
                <w:sz w:val="18"/>
                <w:szCs w:val="18"/>
              </w:rPr>
              <w:t>Gupta P K 1999 Cytogenetics Rastogi Publishers, Meerut</w:t>
            </w:r>
          </w:p>
          <w:p w:rsidR="00A03C8A" w:rsidRPr="00193EBD" w:rsidRDefault="00A03C8A" w:rsidP="00A03C8A">
            <w:pPr>
              <w:pStyle w:val="ListParagraph"/>
              <w:numPr>
                <w:ilvl w:val="0"/>
                <w:numId w:val="17"/>
              </w:numPr>
              <w:autoSpaceDE w:val="0"/>
              <w:autoSpaceDN w:val="0"/>
              <w:adjustRightInd w:val="0"/>
              <w:jc w:val="both"/>
              <w:rPr>
                <w:rFonts w:ascii="Times New Roman" w:hAnsi="Times New Roman"/>
                <w:sz w:val="18"/>
                <w:szCs w:val="18"/>
              </w:rPr>
            </w:pPr>
            <w:r w:rsidRPr="00193EBD">
              <w:rPr>
                <w:rFonts w:ascii="Times New Roman" w:hAnsi="Times New Roman"/>
                <w:sz w:val="18"/>
                <w:szCs w:val="18"/>
              </w:rPr>
              <w:t>Lewin, B2005 Genes IX Oxford University Press, New York</w:t>
            </w:r>
          </w:p>
          <w:p w:rsidR="00A03C8A" w:rsidRPr="00193EBD" w:rsidRDefault="00A03C8A" w:rsidP="00A03C8A">
            <w:pPr>
              <w:pStyle w:val="ListParagraph"/>
              <w:numPr>
                <w:ilvl w:val="0"/>
                <w:numId w:val="17"/>
              </w:numPr>
              <w:autoSpaceDE w:val="0"/>
              <w:autoSpaceDN w:val="0"/>
              <w:adjustRightInd w:val="0"/>
              <w:jc w:val="both"/>
              <w:rPr>
                <w:rFonts w:ascii="Times New Roman" w:hAnsi="Times New Roman"/>
                <w:sz w:val="18"/>
                <w:szCs w:val="18"/>
              </w:rPr>
            </w:pPr>
            <w:r w:rsidRPr="00193EBD">
              <w:rPr>
                <w:rFonts w:ascii="Times New Roman" w:hAnsi="Times New Roman"/>
                <w:sz w:val="18"/>
                <w:szCs w:val="18"/>
              </w:rPr>
              <w:t>Phundan Singh 1995Elements of genetics Kalyani Publishers, Ludhiana</w:t>
            </w:r>
          </w:p>
          <w:p w:rsidR="00A03C8A" w:rsidRPr="00193EBD" w:rsidRDefault="00A03C8A" w:rsidP="00A03C8A">
            <w:pPr>
              <w:pStyle w:val="ListParagraph"/>
              <w:numPr>
                <w:ilvl w:val="0"/>
                <w:numId w:val="17"/>
              </w:numPr>
              <w:autoSpaceDE w:val="0"/>
              <w:autoSpaceDN w:val="0"/>
              <w:adjustRightInd w:val="0"/>
              <w:jc w:val="both"/>
              <w:rPr>
                <w:rFonts w:ascii="Times New Roman" w:hAnsi="Times New Roman"/>
                <w:sz w:val="18"/>
                <w:szCs w:val="18"/>
              </w:rPr>
            </w:pPr>
            <w:r w:rsidRPr="00193EBD">
              <w:rPr>
                <w:rFonts w:ascii="Times New Roman" w:hAnsi="Times New Roman"/>
                <w:sz w:val="18"/>
                <w:szCs w:val="18"/>
              </w:rPr>
              <w:t>Prasad, G. 1989 Introduction to Cytogenetics Kalyani Publishers, Ludhiana</w:t>
            </w:r>
          </w:p>
          <w:p w:rsidR="00A03C8A" w:rsidRPr="00193EBD" w:rsidRDefault="00A03C8A" w:rsidP="00A03C8A">
            <w:pPr>
              <w:pStyle w:val="ListParagraph"/>
              <w:numPr>
                <w:ilvl w:val="0"/>
                <w:numId w:val="17"/>
              </w:numPr>
              <w:autoSpaceDE w:val="0"/>
              <w:autoSpaceDN w:val="0"/>
              <w:adjustRightInd w:val="0"/>
              <w:jc w:val="both"/>
              <w:rPr>
                <w:rFonts w:ascii="Times New Roman" w:hAnsi="Times New Roman"/>
                <w:sz w:val="18"/>
                <w:szCs w:val="18"/>
              </w:rPr>
            </w:pPr>
            <w:r w:rsidRPr="00193EBD">
              <w:rPr>
                <w:rFonts w:ascii="Times New Roman" w:hAnsi="Times New Roman"/>
                <w:sz w:val="18"/>
                <w:szCs w:val="18"/>
              </w:rPr>
              <w:t>Strickberger, M.W. 1996. Genetics(3rd edn.). Mac Millan Publishing Co., New Delhi</w:t>
            </w:r>
          </w:p>
          <w:p w:rsidR="00A03C8A" w:rsidRPr="00193EBD" w:rsidRDefault="00A03C8A" w:rsidP="00A03C8A">
            <w:pPr>
              <w:pStyle w:val="ListParagraph"/>
              <w:numPr>
                <w:ilvl w:val="0"/>
                <w:numId w:val="17"/>
              </w:numPr>
              <w:autoSpaceDE w:val="0"/>
              <w:autoSpaceDN w:val="0"/>
              <w:adjustRightInd w:val="0"/>
              <w:jc w:val="both"/>
              <w:rPr>
                <w:rFonts w:ascii="Times New Roman" w:hAnsi="Times New Roman"/>
                <w:sz w:val="18"/>
                <w:szCs w:val="18"/>
              </w:rPr>
            </w:pPr>
            <w:r w:rsidRPr="00193EBD">
              <w:rPr>
                <w:rFonts w:ascii="Times New Roman" w:hAnsi="Times New Roman"/>
                <w:sz w:val="18"/>
                <w:szCs w:val="18"/>
              </w:rPr>
              <w:t>Swanson, C.P., Merz, T. and Young, J.1975 Cytogenetics Prentice Hall of India Private</w:t>
            </w:r>
          </w:p>
          <w:p w:rsidR="00A03C8A" w:rsidRPr="00193EBD" w:rsidRDefault="00A03C8A" w:rsidP="00A03C8A">
            <w:pPr>
              <w:pStyle w:val="ListParagraph"/>
              <w:numPr>
                <w:ilvl w:val="0"/>
                <w:numId w:val="17"/>
              </w:numPr>
              <w:autoSpaceDE w:val="0"/>
              <w:autoSpaceDN w:val="0"/>
              <w:adjustRightInd w:val="0"/>
              <w:jc w:val="both"/>
              <w:rPr>
                <w:rFonts w:ascii="Times New Roman" w:hAnsi="Times New Roman"/>
                <w:sz w:val="18"/>
                <w:szCs w:val="18"/>
              </w:rPr>
            </w:pPr>
            <w:r w:rsidRPr="00193EBD">
              <w:rPr>
                <w:rFonts w:ascii="Times New Roman" w:hAnsi="Times New Roman"/>
                <w:sz w:val="18"/>
                <w:szCs w:val="18"/>
              </w:rPr>
              <w:t>Limited, New Delhi</w:t>
            </w:r>
          </w:p>
          <w:p w:rsidR="00A03C8A" w:rsidRPr="00A03C8A" w:rsidRDefault="00A03C8A" w:rsidP="00A03C8A">
            <w:pPr>
              <w:pStyle w:val="ListParagraph"/>
              <w:numPr>
                <w:ilvl w:val="0"/>
                <w:numId w:val="17"/>
              </w:numPr>
              <w:autoSpaceDE w:val="0"/>
              <w:autoSpaceDN w:val="0"/>
              <w:adjustRightInd w:val="0"/>
              <w:jc w:val="both"/>
              <w:rPr>
                <w:rFonts w:ascii="Times New Roman" w:hAnsi="Times New Roman"/>
                <w:sz w:val="18"/>
                <w:szCs w:val="18"/>
              </w:rPr>
            </w:pPr>
            <w:r w:rsidRPr="00193EBD">
              <w:rPr>
                <w:rFonts w:ascii="Times New Roman" w:hAnsi="Times New Roman"/>
                <w:sz w:val="18"/>
                <w:szCs w:val="18"/>
              </w:rPr>
              <w:t>Winchester A M 1967 Genetics (3 rdedn )Oxford and IBH Publishing Co New Delhi</w:t>
            </w:r>
          </w:p>
        </w:tc>
      </w:tr>
      <w:tr w:rsidR="00A03C8A" w:rsidRPr="00A03C8A" w:rsidTr="000828F7">
        <w:tc>
          <w:tcPr>
            <w:tcW w:w="1505" w:type="dxa"/>
            <w:gridSpan w:val="3"/>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A03C8A">
              <w:rPr>
                <w:rFonts w:ascii="Times New Roman" w:eastAsia="Calibri" w:hAnsi="Times New Roman" w:cs="Times New Roman"/>
                <w:b/>
                <w:bCs/>
                <w:sz w:val="20"/>
                <w:szCs w:val="20"/>
                <w:lang w:val="en-IN"/>
              </w:rPr>
              <w:t>Mode of Examination</w:t>
            </w:r>
          </w:p>
        </w:tc>
        <w:tc>
          <w:tcPr>
            <w:tcW w:w="9115" w:type="dxa"/>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sz w:val="20"/>
                <w:szCs w:val="20"/>
                <w:lang w:val="en-IN"/>
              </w:rPr>
            </w:pPr>
            <w:r w:rsidRPr="00A03C8A">
              <w:rPr>
                <w:rFonts w:ascii="Times New Roman" w:eastAsia="Calibri" w:hAnsi="Times New Roman" w:cs="Times New Roman"/>
                <w:sz w:val="20"/>
                <w:szCs w:val="20"/>
                <w:lang w:val="en-IN"/>
              </w:rPr>
              <w:t>Assignment/Quiz/Viva-Voce/student seminar/written examination/PPT</w:t>
            </w:r>
          </w:p>
        </w:tc>
      </w:tr>
      <w:tr w:rsidR="00A03C8A" w:rsidRPr="00A03C8A" w:rsidTr="000828F7">
        <w:tc>
          <w:tcPr>
            <w:tcW w:w="1505" w:type="dxa"/>
            <w:gridSpan w:val="3"/>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A03C8A">
              <w:rPr>
                <w:rFonts w:ascii="Times New Roman" w:eastAsia="Calibri" w:hAnsi="Times New Roman" w:cs="Times New Roman"/>
                <w:b/>
                <w:bCs/>
                <w:sz w:val="20"/>
                <w:szCs w:val="20"/>
                <w:lang w:val="en-IN"/>
              </w:rPr>
              <w:t>Recommended By BOS on:</w:t>
            </w:r>
          </w:p>
        </w:tc>
        <w:tc>
          <w:tcPr>
            <w:tcW w:w="9115" w:type="dxa"/>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sz w:val="20"/>
                <w:szCs w:val="20"/>
                <w:lang w:val="en-IN"/>
              </w:rPr>
            </w:pPr>
          </w:p>
        </w:tc>
      </w:tr>
      <w:tr w:rsidR="00A03C8A" w:rsidRPr="00A03C8A" w:rsidTr="000828F7">
        <w:tc>
          <w:tcPr>
            <w:tcW w:w="1505" w:type="dxa"/>
            <w:gridSpan w:val="3"/>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b/>
                <w:bCs/>
                <w:sz w:val="20"/>
                <w:szCs w:val="20"/>
                <w:lang w:val="en-IN"/>
              </w:rPr>
            </w:pPr>
            <w:r w:rsidRPr="00A03C8A">
              <w:rPr>
                <w:rFonts w:ascii="Times New Roman" w:eastAsia="Calibri" w:hAnsi="Times New Roman" w:cs="Times New Roman"/>
                <w:b/>
                <w:bCs/>
                <w:sz w:val="20"/>
                <w:szCs w:val="20"/>
                <w:lang w:val="en-IN"/>
              </w:rPr>
              <w:t>Approved by academic council on:</w:t>
            </w:r>
          </w:p>
        </w:tc>
        <w:tc>
          <w:tcPr>
            <w:tcW w:w="9115" w:type="dxa"/>
          </w:tcPr>
          <w:p w:rsidR="00A03C8A" w:rsidRPr="00A03C8A" w:rsidRDefault="00A03C8A" w:rsidP="00A03C8A">
            <w:pPr>
              <w:autoSpaceDE w:val="0"/>
              <w:autoSpaceDN w:val="0"/>
              <w:adjustRightInd w:val="0"/>
              <w:spacing w:after="0" w:line="240" w:lineRule="auto"/>
              <w:jc w:val="both"/>
              <w:rPr>
                <w:rFonts w:ascii="Times New Roman" w:eastAsia="Calibri" w:hAnsi="Times New Roman" w:cs="Times New Roman"/>
                <w:sz w:val="20"/>
                <w:szCs w:val="20"/>
                <w:lang w:val="en-IN"/>
              </w:rPr>
            </w:pPr>
          </w:p>
        </w:tc>
      </w:tr>
    </w:tbl>
    <w:p w:rsidR="00A03C8A" w:rsidRDefault="00A03C8A" w:rsidP="002E3BF8">
      <w:pPr>
        <w:pStyle w:val="Heading4"/>
        <w:tabs>
          <w:tab w:val="left" w:pos="2981"/>
          <w:tab w:val="left" w:pos="7485"/>
        </w:tabs>
        <w:rPr>
          <w:spacing w:val="-3"/>
          <w:sz w:val="24"/>
          <w:szCs w:val="24"/>
        </w:rPr>
      </w:pPr>
    </w:p>
    <w:p w:rsidR="00424C42" w:rsidRPr="00193EBD" w:rsidRDefault="00424C42" w:rsidP="00A03C8A">
      <w:pPr>
        <w:pStyle w:val="Heading4"/>
        <w:tabs>
          <w:tab w:val="left" w:pos="2261"/>
          <w:tab w:val="left" w:pos="7303"/>
        </w:tabs>
        <w:ind w:left="0"/>
        <w:jc w:val="both"/>
      </w:pPr>
    </w:p>
    <w:p w:rsidR="00424C42" w:rsidRPr="00C21948" w:rsidRDefault="00424C42" w:rsidP="00424C42">
      <w:pPr>
        <w:autoSpaceDE w:val="0"/>
        <w:autoSpaceDN w:val="0"/>
        <w:adjustRightInd w:val="0"/>
        <w:rPr>
          <w:rFonts w:ascii="Times New Roman" w:hAnsi="Times New Roman"/>
          <w:bCs/>
        </w:rPr>
      </w:pPr>
    </w:p>
    <w:p w:rsidR="00424C42" w:rsidRDefault="00424C42" w:rsidP="001A7C9E">
      <w:pPr>
        <w:spacing w:after="0"/>
        <w:ind w:left="-540"/>
        <w:rPr>
          <w:rFonts w:ascii="Cambria" w:hAnsi="Cambria"/>
          <w:b/>
          <w:sz w:val="26"/>
          <w:szCs w:val="26"/>
        </w:rPr>
      </w:pPr>
      <w:bookmarkStart w:id="0" w:name="_GoBack"/>
      <w:bookmarkEnd w:id="0"/>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Default="00672C86" w:rsidP="001A7C9E">
      <w:pPr>
        <w:spacing w:after="0"/>
        <w:ind w:left="-540"/>
        <w:rPr>
          <w:rFonts w:ascii="Cambria" w:hAnsi="Cambria"/>
          <w:b/>
          <w:sz w:val="26"/>
          <w:szCs w:val="26"/>
        </w:rPr>
      </w:pPr>
    </w:p>
    <w:p w:rsidR="00672C86" w:rsidRPr="00863E2B" w:rsidRDefault="00672C86" w:rsidP="00672C86">
      <w:pPr>
        <w:spacing w:before="1" w:line="280" w:lineRule="exact"/>
        <w:jc w:val="both"/>
        <w:rPr>
          <w:rFonts w:ascii="Times New Roman" w:hAnsi="Times New Roman"/>
          <w:sz w:val="20"/>
          <w:szCs w:val="20"/>
        </w:rPr>
      </w:pPr>
    </w:p>
    <w:p w:rsidR="00672C86" w:rsidRPr="00863E2B" w:rsidRDefault="00672C86" w:rsidP="00672C86">
      <w:pPr>
        <w:ind w:left="1766"/>
        <w:jc w:val="both"/>
        <w:rPr>
          <w:rFonts w:ascii="Times New Roman" w:eastAsia="Times New Roman" w:hAnsi="Times New Roman"/>
          <w:sz w:val="20"/>
          <w:szCs w:val="20"/>
        </w:rPr>
      </w:pPr>
      <w:r>
        <w:rPr>
          <w:rFonts w:ascii="Times New Roman" w:eastAsia="Times New Roman" w:hAnsi="Times New Roman"/>
          <w:noProof/>
          <w:sz w:val="20"/>
          <w:szCs w:val="20"/>
        </w:rPr>
        <w:drawing>
          <wp:anchor distT="0" distB="0" distL="114300" distR="114300" simplePos="0" relativeHeight="251661312" behindDoc="1" locked="0" layoutInCell="1" allowOverlap="1">
            <wp:simplePos x="0" y="0"/>
            <wp:positionH relativeFrom="page">
              <wp:posOffset>2762250</wp:posOffset>
            </wp:positionH>
            <wp:positionV relativeFrom="paragraph">
              <wp:posOffset>1206500</wp:posOffset>
            </wp:positionV>
            <wp:extent cx="2457450" cy="124777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57450" cy="1247775"/>
                    </a:xfrm>
                    <a:prstGeom prst="rect">
                      <a:avLst/>
                    </a:prstGeom>
                    <a:noFill/>
                    <a:ln w="9525">
                      <a:noFill/>
                      <a:miter lim="800000"/>
                      <a:headEnd/>
                      <a:tailEnd/>
                    </a:ln>
                  </pic:spPr>
                </pic:pic>
              </a:graphicData>
            </a:graphic>
          </wp:anchor>
        </w:drawing>
      </w:r>
      <w:r>
        <w:rPr>
          <w:rFonts w:ascii="Times New Roman" w:eastAsia="Times New Roman" w:hAnsi="Times New Roman"/>
          <w:sz w:val="20"/>
          <w:szCs w:val="20"/>
        </w:rPr>
        <w:t xml:space="preserve">                                                 </w:t>
      </w:r>
      <w:r w:rsidRPr="00863E2B">
        <w:rPr>
          <w:rFonts w:ascii="Times New Roman" w:hAnsi="Times New Roman"/>
          <w:noProof/>
          <w:sz w:val="20"/>
          <w:szCs w:val="20"/>
        </w:rPr>
        <w:drawing>
          <wp:inline distT="0" distB="0" distL="0" distR="0">
            <wp:extent cx="828675" cy="11049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675" cy="1104900"/>
                    </a:xfrm>
                    <a:prstGeom prst="rect">
                      <a:avLst/>
                    </a:prstGeom>
                    <a:noFill/>
                    <a:ln w="9525">
                      <a:noFill/>
                      <a:miter lim="800000"/>
                      <a:headEnd/>
                      <a:tailEnd/>
                    </a:ln>
                  </pic:spPr>
                </pic:pic>
              </a:graphicData>
            </a:graphic>
          </wp:inline>
        </w:drawing>
      </w:r>
    </w:p>
    <w:p w:rsidR="00672C86" w:rsidRPr="00863E2B" w:rsidRDefault="00672C86" w:rsidP="00672C86">
      <w:pPr>
        <w:spacing w:before="5" w:line="16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672C86" w:rsidRDefault="00672C86" w:rsidP="00672C86">
      <w:pPr>
        <w:jc w:val="center"/>
        <w:rPr>
          <w:rFonts w:asciiTheme="majorHAnsi" w:eastAsia="Times New Roman" w:hAnsiTheme="majorHAnsi"/>
          <w:b/>
          <w:sz w:val="36"/>
          <w:szCs w:val="36"/>
        </w:rPr>
      </w:pPr>
      <w:r w:rsidRPr="00672C86">
        <w:rPr>
          <w:rFonts w:asciiTheme="majorHAnsi" w:eastAsia="Times New Roman" w:hAnsiTheme="majorHAnsi"/>
          <w:b/>
          <w:sz w:val="36"/>
          <w:szCs w:val="36"/>
        </w:rPr>
        <w:t>SYLLABUS</w:t>
      </w:r>
    </w:p>
    <w:p w:rsidR="00672C86" w:rsidRPr="00672C86" w:rsidRDefault="00672C86" w:rsidP="00672C86">
      <w:pPr>
        <w:rPr>
          <w:rFonts w:asciiTheme="majorHAnsi" w:hAnsiTheme="majorHAnsi"/>
          <w:b/>
          <w:sz w:val="36"/>
          <w:szCs w:val="36"/>
        </w:rPr>
      </w:pPr>
    </w:p>
    <w:p w:rsidR="00672C86" w:rsidRPr="00672C86" w:rsidRDefault="00672C86" w:rsidP="00672C86">
      <w:pPr>
        <w:jc w:val="center"/>
        <w:rPr>
          <w:rFonts w:asciiTheme="majorHAnsi" w:eastAsia="Times New Roman" w:hAnsiTheme="majorHAnsi"/>
          <w:b/>
          <w:sz w:val="36"/>
          <w:szCs w:val="36"/>
        </w:rPr>
      </w:pPr>
      <w:r w:rsidRPr="00672C86">
        <w:rPr>
          <w:rFonts w:asciiTheme="majorHAnsi" w:eastAsia="Times New Roman" w:hAnsiTheme="majorHAnsi"/>
          <w:b/>
          <w:spacing w:val="2"/>
          <w:sz w:val="36"/>
          <w:szCs w:val="36"/>
        </w:rPr>
        <w:t>B.</w:t>
      </w:r>
      <w:r w:rsidRPr="00672C86">
        <w:rPr>
          <w:rFonts w:asciiTheme="majorHAnsi" w:eastAsia="Times New Roman" w:hAnsiTheme="majorHAnsi"/>
          <w:b/>
          <w:spacing w:val="1"/>
          <w:sz w:val="36"/>
          <w:szCs w:val="36"/>
        </w:rPr>
        <w:t xml:space="preserve"> Sc. </w:t>
      </w:r>
      <w:r w:rsidRPr="00672C86">
        <w:rPr>
          <w:rFonts w:asciiTheme="majorHAnsi" w:hAnsiTheme="majorHAnsi"/>
          <w:b/>
          <w:spacing w:val="1"/>
          <w:sz w:val="36"/>
          <w:szCs w:val="36"/>
        </w:rPr>
        <w:t>FORESTRY</w:t>
      </w:r>
      <w:r w:rsidRPr="00672C86">
        <w:rPr>
          <w:rFonts w:asciiTheme="majorHAnsi" w:eastAsia="Times New Roman" w:hAnsiTheme="majorHAnsi"/>
          <w:b/>
          <w:sz w:val="36"/>
          <w:szCs w:val="36"/>
        </w:rPr>
        <w:t>PROGRAMME II</w:t>
      </w:r>
      <w:r w:rsidRPr="00672C86">
        <w:rPr>
          <w:rFonts w:asciiTheme="majorHAnsi" w:eastAsia="Times New Roman" w:hAnsiTheme="majorHAnsi"/>
          <w:b/>
          <w:spacing w:val="-1"/>
          <w:sz w:val="36"/>
          <w:szCs w:val="36"/>
        </w:rPr>
        <w:t>YEAR</w:t>
      </w:r>
    </w:p>
    <w:p w:rsidR="00672C86" w:rsidRPr="00672C86" w:rsidRDefault="00672C86" w:rsidP="00672C86">
      <w:pPr>
        <w:rPr>
          <w:rFonts w:asciiTheme="majorHAnsi" w:hAnsiTheme="majorHAnsi"/>
          <w:b/>
          <w:sz w:val="36"/>
          <w:szCs w:val="36"/>
        </w:rPr>
      </w:pPr>
    </w:p>
    <w:p w:rsidR="00672C86" w:rsidRPr="00672C86" w:rsidRDefault="00672C86" w:rsidP="00672C86">
      <w:pPr>
        <w:jc w:val="center"/>
        <w:rPr>
          <w:rFonts w:asciiTheme="majorHAnsi" w:hAnsiTheme="majorHAnsi"/>
          <w:b/>
          <w:sz w:val="36"/>
          <w:szCs w:val="36"/>
        </w:rPr>
      </w:pPr>
      <w:r w:rsidRPr="00672C86">
        <w:rPr>
          <w:rFonts w:asciiTheme="majorHAnsi" w:hAnsiTheme="majorHAnsi"/>
          <w:b/>
          <w:sz w:val="36"/>
          <w:szCs w:val="36"/>
        </w:rPr>
        <w:t>School of Sciences</w:t>
      </w:r>
    </w:p>
    <w:p w:rsidR="00672C86" w:rsidRPr="00672C86" w:rsidRDefault="00672C86" w:rsidP="00672C86">
      <w:pPr>
        <w:jc w:val="center"/>
        <w:rPr>
          <w:rFonts w:asciiTheme="majorHAnsi" w:hAnsiTheme="majorHAnsi"/>
          <w:b/>
          <w:sz w:val="36"/>
          <w:szCs w:val="36"/>
        </w:rPr>
      </w:pPr>
    </w:p>
    <w:p w:rsidR="00672C86" w:rsidRPr="00672C86" w:rsidRDefault="00672C86" w:rsidP="00672C86">
      <w:pPr>
        <w:jc w:val="center"/>
        <w:rPr>
          <w:rFonts w:asciiTheme="majorHAnsi" w:hAnsiTheme="majorHAnsi"/>
          <w:b/>
          <w:sz w:val="36"/>
          <w:szCs w:val="36"/>
        </w:rPr>
      </w:pPr>
    </w:p>
    <w:p w:rsidR="00672C86" w:rsidRPr="00672C86" w:rsidRDefault="00672C86" w:rsidP="00672C86">
      <w:pPr>
        <w:jc w:val="center"/>
        <w:rPr>
          <w:rFonts w:asciiTheme="majorHAnsi" w:hAnsiTheme="majorHAnsi"/>
          <w:b/>
          <w:sz w:val="36"/>
          <w:szCs w:val="36"/>
        </w:rPr>
      </w:pPr>
    </w:p>
    <w:p w:rsidR="00672C86" w:rsidRPr="00672C86" w:rsidRDefault="00672C86" w:rsidP="00672C86">
      <w:pPr>
        <w:jc w:val="center"/>
        <w:rPr>
          <w:rFonts w:asciiTheme="majorHAnsi" w:hAnsiTheme="majorHAnsi"/>
          <w:b/>
          <w:sz w:val="36"/>
          <w:szCs w:val="36"/>
        </w:rPr>
      </w:pPr>
    </w:p>
    <w:p w:rsidR="00672C86" w:rsidRPr="00672C86" w:rsidRDefault="00672C86" w:rsidP="00672C86">
      <w:pPr>
        <w:jc w:val="center"/>
        <w:rPr>
          <w:rFonts w:asciiTheme="majorHAnsi" w:eastAsia="Times New Roman" w:hAnsiTheme="majorHAnsi"/>
          <w:b/>
          <w:spacing w:val="-2"/>
          <w:sz w:val="36"/>
          <w:szCs w:val="36"/>
        </w:rPr>
      </w:pPr>
      <w:r w:rsidRPr="00672C86">
        <w:rPr>
          <w:rFonts w:asciiTheme="majorHAnsi" w:eastAsia="Times New Roman" w:hAnsiTheme="majorHAnsi"/>
          <w:b/>
          <w:spacing w:val="-1"/>
          <w:sz w:val="36"/>
          <w:szCs w:val="36"/>
        </w:rPr>
        <w:t>EDITION</w:t>
      </w:r>
      <w:r w:rsidRPr="00672C86">
        <w:rPr>
          <w:rFonts w:asciiTheme="majorHAnsi" w:eastAsia="Times New Roman" w:hAnsiTheme="majorHAnsi"/>
          <w:b/>
          <w:spacing w:val="-2"/>
          <w:sz w:val="36"/>
          <w:szCs w:val="36"/>
        </w:rPr>
        <w:t>2014-15</w:t>
      </w:r>
    </w:p>
    <w:p w:rsidR="00672C86" w:rsidRPr="00863E2B" w:rsidRDefault="00672C86" w:rsidP="00672C86">
      <w:pPr>
        <w:jc w:val="both"/>
        <w:rPr>
          <w:rFonts w:ascii="Times New Roman" w:eastAsia="Times New Roman" w:hAnsi="Times New Roman"/>
          <w:b/>
          <w:bCs/>
          <w:spacing w:val="-2"/>
          <w:sz w:val="20"/>
          <w:szCs w:val="20"/>
        </w:rPr>
      </w:pPr>
    </w:p>
    <w:p w:rsidR="00672C86" w:rsidRPr="00863E2B" w:rsidRDefault="00672C86" w:rsidP="00672C86">
      <w:pPr>
        <w:jc w:val="both"/>
        <w:rPr>
          <w:rFonts w:ascii="Times New Roman" w:eastAsia="Times New Roman" w:hAnsi="Times New Roman"/>
          <w:b/>
          <w:bCs/>
          <w:spacing w:val="-2"/>
          <w:sz w:val="20"/>
          <w:szCs w:val="20"/>
        </w:rPr>
      </w:pPr>
    </w:p>
    <w:p w:rsidR="00672C86" w:rsidRPr="00863E2B" w:rsidRDefault="00672C86" w:rsidP="00672C86">
      <w:pPr>
        <w:jc w:val="both"/>
        <w:rPr>
          <w:rFonts w:ascii="Times New Roman" w:hAnsi="Times New Roman"/>
        </w:rPr>
      </w:pPr>
    </w:p>
    <w:p w:rsidR="00672C86" w:rsidRPr="00863E2B" w:rsidRDefault="00672C86" w:rsidP="00672C86">
      <w:pPr>
        <w:jc w:val="both"/>
        <w:rPr>
          <w:rFonts w:ascii="Times New Roman" w:hAnsi="Times New Roman"/>
        </w:rPr>
      </w:pPr>
    </w:p>
    <w:p w:rsidR="00672C86" w:rsidRPr="00863E2B" w:rsidRDefault="00672C86" w:rsidP="00672C86">
      <w:pPr>
        <w:jc w:val="both"/>
        <w:rPr>
          <w:rFonts w:ascii="Times New Roman" w:hAnsi="Times New Roman"/>
        </w:rPr>
      </w:pPr>
    </w:p>
    <w:p w:rsidR="00672C86" w:rsidRPr="00863E2B" w:rsidRDefault="00672C86" w:rsidP="00672C86">
      <w:pPr>
        <w:jc w:val="both"/>
        <w:rPr>
          <w:rFonts w:ascii="Times New Roman" w:hAnsi="Times New Roman"/>
        </w:rPr>
      </w:pPr>
    </w:p>
    <w:p w:rsidR="00672C86" w:rsidRPr="00863E2B" w:rsidRDefault="00672C86" w:rsidP="00672C86">
      <w:pPr>
        <w:jc w:val="both"/>
        <w:rPr>
          <w:rFonts w:ascii="Times New Roman" w:hAnsi="Times New Roman"/>
        </w:rPr>
      </w:pPr>
    </w:p>
    <w:p w:rsidR="00672C86" w:rsidRPr="00672C86" w:rsidRDefault="00672C86" w:rsidP="00672C86">
      <w:pPr>
        <w:jc w:val="center"/>
        <w:rPr>
          <w:rFonts w:asciiTheme="majorHAnsi" w:hAnsiTheme="majorHAnsi"/>
          <w:b/>
          <w:bCs/>
        </w:rPr>
      </w:pPr>
      <w:r w:rsidRPr="00672C86">
        <w:rPr>
          <w:rFonts w:asciiTheme="majorHAnsi" w:hAnsiTheme="majorHAnsi"/>
          <w:b/>
        </w:rPr>
        <w:t xml:space="preserve">SCHOOL OF </w:t>
      </w:r>
      <w:r w:rsidRPr="00672C86">
        <w:rPr>
          <w:rFonts w:asciiTheme="majorHAnsi" w:hAnsiTheme="majorHAnsi"/>
          <w:b/>
          <w:spacing w:val="-2"/>
        </w:rPr>
        <w:t>SCIENCES</w:t>
      </w:r>
    </w:p>
    <w:p w:rsidR="00672C86" w:rsidRPr="00863E2B" w:rsidRDefault="00672C86" w:rsidP="00672C86">
      <w:pPr>
        <w:spacing w:before="6" w:line="120" w:lineRule="exact"/>
        <w:jc w:val="center"/>
        <w:rPr>
          <w:rFonts w:ascii="Times New Roman" w:hAnsi="Times New Roman"/>
          <w:sz w:val="20"/>
          <w:szCs w:val="20"/>
        </w:rPr>
      </w:pPr>
    </w:p>
    <w:p w:rsidR="00672C86" w:rsidRPr="00863E2B" w:rsidRDefault="00672C86" w:rsidP="00672C86">
      <w:pPr>
        <w:spacing w:line="364" w:lineRule="auto"/>
        <w:ind w:left="3530" w:right="1438" w:hanging="1633"/>
        <w:jc w:val="center"/>
        <w:rPr>
          <w:rFonts w:ascii="Times New Roman" w:eastAsia="Times New Roman" w:hAnsi="Times New Roman"/>
          <w:b/>
          <w:bCs/>
          <w:sz w:val="20"/>
          <w:szCs w:val="20"/>
        </w:rPr>
      </w:pPr>
      <w:r w:rsidRPr="00863E2B">
        <w:rPr>
          <w:rFonts w:ascii="Times New Roman" w:eastAsia="Times New Roman" w:hAnsi="Times New Roman"/>
          <w:b/>
          <w:bCs/>
          <w:spacing w:val="2"/>
          <w:sz w:val="20"/>
          <w:szCs w:val="20"/>
        </w:rPr>
        <w:t>B.</w:t>
      </w:r>
      <w:r w:rsidRPr="00863E2B">
        <w:rPr>
          <w:rFonts w:ascii="Times New Roman" w:eastAsia="Times New Roman" w:hAnsi="Times New Roman"/>
          <w:b/>
          <w:bCs/>
          <w:spacing w:val="1"/>
          <w:sz w:val="20"/>
          <w:szCs w:val="20"/>
        </w:rPr>
        <w:t xml:space="preserve"> Sc. </w:t>
      </w:r>
      <w:r w:rsidRPr="00863E2B">
        <w:rPr>
          <w:rFonts w:ascii="Times New Roman" w:hAnsi="Times New Roman"/>
          <w:b/>
          <w:bCs/>
          <w:spacing w:val="1"/>
          <w:sz w:val="20"/>
          <w:szCs w:val="20"/>
        </w:rPr>
        <w:t>FORESTRY/</w:t>
      </w:r>
      <w:r w:rsidRPr="00863E2B">
        <w:rPr>
          <w:rFonts w:ascii="Times New Roman" w:eastAsia="Times New Roman" w:hAnsi="Times New Roman"/>
          <w:b/>
          <w:bCs/>
          <w:spacing w:val="1"/>
          <w:sz w:val="20"/>
          <w:szCs w:val="20"/>
        </w:rPr>
        <w:t xml:space="preserve"> AGRICULTURE</w:t>
      </w:r>
      <w:r w:rsidRPr="00863E2B">
        <w:rPr>
          <w:rFonts w:ascii="Times New Roman" w:eastAsia="Times New Roman" w:hAnsi="Times New Roman"/>
          <w:b/>
          <w:bCs/>
          <w:spacing w:val="-1"/>
          <w:sz w:val="20"/>
          <w:szCs w:val="20"/>
        </w:rPr>
        <w:t xml:space="preserve"> Course II</w:t>
      </w:r>
      <w:r>
        <w:rPr>
          <w:rFonts w:ascii="Times New Roman" w:eastAsia="Times New Roman" w:hAnsi="Times New Roman"/>
          <w:b/>
          <w:bCs/>
          <w:spacing w:val="-1"/>
          <w:sz w:val="20"/>
          <w:szCs w:val="20"/>
        </w:rPr>
        <w:t xml:space="preserve"> </w:t>
      </w:r>
      <w:r w:rsidRPr="00863E2B">
        <w:rPr>
          <w:rFonts w:ascii="Times New Roman" w:eastAsia="Times New Roman" w:hAnsi="Times New Roman"/>
          <w:b/>
          <w:bCs/>
          <w:sz w:val="20"/>
          <w:szCs w:val="20"/>
        </w:rPr>
        <w:t>Year</w:t>
      </w:r>
    </w:p>
    <w:p w:rsidR="00672C86" w:rsidRPr="00863E2B" w:rsidRDefault="00672C86" w:rsidP="00672C86">
      <w:pPr>
        <w:spacing w:line="364" w:lineRule="auto"/>
        <w:ind w:left="3530" w:right="1438" w:hanging="1633"/>
        <w:jc w:val="center"/>
        <w:rPr>
          <w:rFonts w:ascii="Times New Roman" w:eastAsia="Times New Roman" w:hAnsi="Times New Roman"/>
          <w:sz w:val="20"/>
          <w:szCs w:val="20"/>
        </w:rPr>
      </w:pPr>
      <w:r w:rsidRPr="00863E2B">
        <w:rPr>
          <w:rFonts w:ascii="Times New Roman" w:eastAsia="Times New Roman" w:hAnsi="Times New Roman"/>
          <w:b/>
          <w:bCs/>
          <w:spacing w:val="-1"/>
          <w:sz w:val="20"/>
          <w:szCs w:val="20"/>
        </w:rPr>
        <w:t>Teaching</w:t>
      </w:r>
      <w:r>
        <w:rPr>
          <w:rFonts w:ascii="Times New Roman" w:eastAsia="Times New Roman" w:hAnsi="Times New Roman"/>
          <w:b/>
          <w:bCs/>
          <w:spacing w:val="-1"/>
          <w:sz w:val="20"/>
          <w:szCs w:val="20"/>
        </w:rPr>
        <w:t xml:space="preserve"> </w:t>
      </w:r>
      <w:r w:rsidRPr="00863E2B">
        <w:rPr>
          <w:rFonts w:ascii="Times New Roman" w:eastAsia="Times New Roman" w:hAnsi="Times New Roman"/>
          <w:b/>
          <w:bCs/>
          <w:sz w:val="20"/>
          <w:szCs w:val="20"/>
        </w:rPr>
        <w:t>&amp;</w:t>
      </w:r>
      <w:r>
        <w:rPr>
          <w:rFonts w:ascii="Times New Roman" w:eastAsia="Times New Roman" w:hAnsi="Times New Roman"/>
          <w:b/>
          <w:bCs/>
          <w:sz w:val="20"/>
          <w:szCs w:val="20"/>
        </w:rPr>
        <w:t xml:space="preserve"> </w:t>
      </w:r>
      <w:r w:rsidRPr="00863E2B">
        <w:rPr>
          <w:rFonts w:ascii="Times New Roman" w:eastAsia="Times New Roman" w:hAnsi="Times New Roman"/>
          <w:b/>
          <w:bCs/>
          <w:spacing w:val="-1"/>
          <w:sz w:val="20"/>
          <w:szCs w:val="20"/>
        </w:rPr>
        <w:t>Examination</w:t>
      </w:r>
      <w:r>
        <w:rPr>
          <w:rFonts w:ascii="Times New Roman" w:eastAsia="Times New Roman" w:hAnsi="Times New Roman"/>
          <w:b/>
          <w:bCs/>
          <w:spacing w:val="-1"/>
          <w:sz w:val="20"/>
          <w:szCs w:val="20"/>
        </w:rPr>
        <w:t xml:space="preserve"> </w:t>
      </w:r>
      <w:r w:rsidRPr="00863E2B">
        <w:rPr>
          <w:rFonts w:ascii="Times New Roman" w:eastAsia="Times New Roman" w:hAnsi="Times New Roman"/>
          <w:b/>
          <w:bCs/>
          <w:spacing w:val="-1"/>
          <w:sz w:val="20"/>
          <w:szCs w:val="20"/>
        </w:rPr>
        <w:t>Scheme</w:t>
      </w:r>
    </w:p>
    <w:p w:rsidR="00672C86" w:rsidRPr="00863E2B" w:rsidRDefault="00672C86" w:rsidP="00672C86">
      <w:pPr>
        <w:spacing w:before="23"/>
        <w:ind w:left="467"/>
        <w:jc w:val="center"/>
        <w:rPr>
          <w:rFonts w:ascii="Times New Roman" w:eastAsia="Times New Roman" w:hAnsi="Times New Roman"/>
          <w:sz w:val="20"/>
          <w:szCs w:val="20"/>
        </w:rPr>
      </w:pPr>
      <w:r w:rsidRPr="00863E2B">
        <w:rPr>
          <w:rFonts w:ascii="Times New Roman" w:eastAsia="Times New Roman" w:hAnsi="Times New Roman"/>
          <w:b/>
          <w:bCs/>
          <w:spacing w:val="-1"/>
          <w:sz w:val="20"/>
          <w:szCs w:val="20"/>
        </w:rPr>
        <w:t>Edition</w:t>
      </w:r>
      <w:r w:rsidRPr="00863E2B">
        <w:rPr>
          <w:rFonts w:ascii="Times New Roman" w:eastAsia="Times New Roman" w:hAnsi="Times New Roman"/>
          <w:b/>
          <w:bCs/>
          <w:sz w:val="20"/>
          <w:szCs w:val="20"/>
        </w:rPr>
        <w:t>2015</w:t>
      </w: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before="12" w:line="260" w:lineRule="exact"/>
        <w:jc w:val="both"/>
        <w:rPr>
          <w:rFonts w:ascii="Times New Roman" w:hAnsi="Times New Roman"/>
          <w:sz w:val="20"/>
          <w:szCs w:val="20"/>
        </w:rPr>
      </w:pPr>
    </w:p>
    <w:p w:rsidR="00672C86" w:rsidRPr="00863E2B" w:rsidRDefault="00672C86" w:rsidP="00672C86">
      <w:pPr>
        <w:pStyle w:val="Heading4"/>
        <w:tabs>
          <w:tab w:val="left" w:pos="8043"/>
        </w:tabs>
        <w:ind w:left="120"/>
        <w:jc w:val="both"/>
        <w:rPr>
          <w:b w:val="0"/>
          <w:bCs w:val="0"/>
          <w:sz w:val="20"/>
          <w:szCs w:val="20"/>
        </w:rPr>
      </w:pPr>
      <w:r w:rsidRPr="00863E2B">
        <w:rPr>
          <w:b w:val="0"/>
          <w:bCs w:val="0"/>
          <w:spacing w:val="2"/>
          <w:sz w:val="20"/>
          <w:szCs w:val="20"/>
        </w:rPr>
        <w:t>B.</w:t>
      </w:r>
      <w:r w:rsidRPr="00863E2B">
        <w:rPr>
          <w:b w:val="0"/>
          <w:bCs w:val="0"/>
          <w:spacing w:val="1"/>
          <w:sz w:val="20"/>
          <w:szCs w:val="20"/>
        </w:rPr>
        <w:t>Sc. FORESTRY</w:t>
      </w:r>
      <w:r>
        <w:rPr>
          <w:b w:val="0"/>
          <w:bCs w:val="0"/>
          <w:spacing w:val="1"/>
          <w:sz w:val="20"/>
          <w:szCs w:val="20"/>
        </w:rPr>
        <w:t xml:space="preserve"> </w:t>
      </w:r>
      <w:r>
        <w:rPr>
          <w:spacing w:val="-2"/>
          <w:sz w:val="20"/>
          <w:szCs w:val="20"/>
        </w:rPr>
        <w:t xml:space="preserve"> </w:t>
      </w:r>
      <w:r w:rsidRPr="00863E2B">
        <w:rPr>
          <w:spacing w:val="-1"/>
          <w:sz w:val="20"/>
          <w:szCs w:val="20"/>
        </w:rPr>
        <w:t>II</w:t>
      </w:r>
      <w:r>
        <w:rPr>
          <w:spacing w:val="-1"/>
          <w:sz w:val="20"/>
          <w:szCs w:val="20"/>
        </w:rPr>
        <w:t xml:space="preserve"> </w:t>
      </w:r>
      <w:r w:rsidRPr="00863E2B">
        <w:rPr>
          <w:spacing w:val="-2"/>
          <w:sz w:val="20"/>
          <w:szCs w:val="20"/>
        </w:rPr>
        <w:t>year</w:t>
      </w:r>
      <w:r w:rsidRPr="00863E2B">
        <w:rPr>
          <w:spacing w:val="-2"/>
          <w:sz w:val="20"/>
          <w:szCs w:val="20"/>
        </w:rPr>
        <w:tab/>
        <w:t>Semester:</w:t>
      </w:r>
      <w:r>
        <w:rPr>
          <w:spacing w:val="-2"/>
          <w:sz w:val="20"/>
          <w:szCs w:val="20"/>
        </w:rPr>
        <w:t xml:space="preserve"> </w:t>
      </w:r>
      <w:r w:rsidRPr="00863E2B">
        <w:rPr>
          <w:sz w:val="20"/>
          <w:szCs w:val="20"/>
        </w:rPr>
        <w:t>III</w:t>
      </w:r>
    </w:p>
    <w:p w:rsidR="00672C86" w:rsidRPr="00863E2B" w:rsidRDefault="00672C86" w:rsidP="00672C86">
      <w:pPr>
        <w:spacing w:before="19" w:line="200" w:lineRule="exact"/>
        <w:jc w:val="both"/>
        <w:rPr>
          <w:rFonts w:ascii="Times New Roman" w:hAnsi="Times New Roman"/>
          <w:sz w:val="20"/>
          <w:szCs w:val="20"/>
        </w:rPr>
      </w:pPr>
    </w:p>
    <w:tbl>
      <w:tblPr>
        <w:tblW w:w="0" w:type="auto"/>
        <w:tblInd w:w="9" w:type="dxa"/>
        <w:tblLayout w:type="fixed"/>
        <w:tblCellMar>
          <w:left w:w="0" w:type="dxa"/>
          <w:right w:w="0" w:type="dxa"/>
        </w:tblCellMar>
        <w:tblLook w:val="01E0"/>
      </w:tblPr>
      <w:tblGrid>
        <w:gridCol w:w="720"/>
        <w:gridCol w:w="1265"/>
        <w:gridCol w:w="3865"/>
        <w:gridCol w:w="819"/>
        <w:gridCol w:w="451"/>
        <w:gridCol w:w="476"/>
        <w:gridCol w:w="67"/>
        <w:gridCol w:w="347"/>
        <w:gridCol w:w="647"/>
        <w:gridCol w:w="543"/>
        <w:gridCol w:w="700"/>
      </w:tblGrid>
      <w:tr w:rsidR="00672C86" w:rsidRPr="00863E2B" w:rsidTr="00672C86">
        <w:trPr>
          <w:trHeight w:hRule="exact" w:val="427"/>
        </w:trPr>
        <w:tc>
          <w:tcPr>
            <w:tcW w:w="720" w:type="dxa"/>
            <w:vMerge w:val="restart"/>
            <w:tcBorders>
              <w:top w:val="single" w:sz="7" w:space="0" w:color="000000"/>
              <w:left w:val="single" w:sz="7" w:space="0" w:color="000000"/>
              <w:right w:val="single" w:sz="7" w:space="0" w:color="000000"/>
            </w:tcBorders>
          </w:tcPr>
          <w:p w:rsidR="00672C86" w:rsidRPr="00863E2B" w:rsidRDefault="00672C86" w:rsidP="00672C86">
            <w:pPr>
              <w:pStyle w:val="TableParagraph"/>
              <w:ind w:left="1"/>
              <w:jc w:val="both"/>
              <w:rPr>
                <w:rFonts w:ascii="Times New Roman" w:eastAsia="Times New Roman" w:hAnsi="Times New Roman"/>
                <w:sz w:val="20"/>
                <w:szCs w:val="20"/>
              </w:rPr>
            </w:pPr>
            <w:r w:rsidRPr="00863E2B">
              <w:rPr>
                <w:rFonts w:ascii="Times New Roman" w:eastAsia="Times New Roman" w:hAnsi="Times New Roman"/>
                <w:b/>
                <w:bCs/>
                <w:spacing w:val="-1"/>
                <w:sz w:val="20"/>
                <w:szCs w:val="20"/>
              </w:rPr>
              <w:t>S.</w:t>
            </w:r>
          </w:p>
          <w:p w:rsidR="00672C86" w:rsidRPr="00863E2B" w:rsidRDefault="00672C86" w:rsidP="00672C86">
            <w:pPr>
              <w:pStyle w:val="TableParagraph"/>
              <w:ind w:left="2"/>
              <w:jc w:val="both"/>
              <w:rPr>
                <w:rFonts w:ascii="Times New Roman" w:eastAsia="Times New Roman" w:hAnsi="Times New Roman"/>
                <w:sz w:val="20"/>
                <w:szCs w:val="20"/>
              </w:rPr>
            </w:pPr>
            <w:r w:rsidRPr="00863E2B">
              <w:rPr>
                <w:rFonts w:ascii="Times New Roman" w:eastAsia="Times New Roman" w:hAnsi="Times New Roman"/>
                <w:b/>
                <w:bCs/>
                <w:spacing w:val="-3"/>
                <w:sz w:val="20"/>
                <w:szCs w:val="20"/>
              </w:rPr>
              <w:t>No.</w:t>
            </w:r>
          </w:p>
        </w:tc>
        <w:tc>
          <w:tcPr>
            <w:tcW w:w="1265" w:type="dxa"/>
            <w:vMerge w:val="restart"/>
            <w:tcBorders>
              <w:top w:val="single" w:sz="7" w:space="0" w:color="000000"/>
              <w:left w:val="single" w:sz="7" w:space="0" w:color="000000"/>
              <w:right w:val="single" w:sz="7" w:space="0" w:color="000000"/>
            </w:tcBorders>
          </w:tcPr>
          <w:p w:rsidR="00672C86" w:rsidRPr="00863E2B" w:rsidRDefault="00672C86" w:rsidP="00672C86">
            <w:pPr>
              <w:pStyle w:val="TableParagraph"/>
              <w:ind w:left="90"/>
              <w:jc w:val="both"/>
              <w:rPr>
                <w:rFonts w:ascii="Times New Roman" w:eastAsia="Times New Roman" w:hAnsi="Times New Roman"/>
                <w:sz w:val="20"/>
                <w:szCs w:val="20"/>
              </w:rPr>
            </w:pPr>
            <w:r w:rsidRPr="00863E2B">
              <w:rPr>
                <w:rFonts w:ascii="Times New Roman" w:eastAsia="Times New Roman" w:hAnsi="Times New Roman"/>
                <w:b/>
                <w:bCs/>
                <w:spacing w:val="-2"/>
                <w:sz w:val="20"/>
                <w:szCs w:val="20"/>
              </w:rPr>
              <w:t>Course</w:t>
            </w:r>
            <w:r>
              <w:rPr>
                <w:rFonts w:ascii="Times New Roman" w:eastAsia="Times New Roman" w:hAnsi="Times New Roman"/>
                <w:b/>
                <w:bCs/>
                <w:spacing w:val="-2"/>
                <w:sz w:val="20"/>
                <w:szCs w:val="20"/>
              </w:rPr>
              <w:t xml:space="preserve"> </w:t>
            </w:r>
            <w:r w:rsidRPr="00863E2B">
              <w:rPr>
                <w:rFonts w:ascii="Times New Roman" w:eastAsia="Times New Roman" w:hAnsi="Times New Roman"/>
                <w:b/>
                <w:bCs/>
                <w:spacing w:val="-2"/>
                <w:sz w:val="20"/>
                <w:szCs w:val="20"/>
              </w:rPr>
              <w:t>code</w:t>
            </w:r>
          </w:p>
        </w:tc>
        <w:tc>
          <w:tcPr>
            <w:tcW w:w="3865" w:type="dxa"/>
            <w:vMerge w:val="restart"/>
            <w:tcBorders>
              <w:top w:val="single" w:sz="7" w:space="0" w:color="000000"/>
              <w:left w:val="single" w:sz="7" w:space="0" w:color="000000"/>
              <w:right w:val="single" w:sz="7" w:space="0" w:color="000000"/>
            </w:tcBorders>
          </w:tcPr>
          <w:p w:rsidR="00672C86" w:rsidRPr="00863E2B" w:rsidRDefault="00672C86" w:rsidP="00672C86">
            <w:pPr>
              <w:pStyle w:val="TableParagraph"/>
              <w:ind w:left="104"/>
              <w:jc w:val="both"/>
              <w:rPr>
                <w:rFonts w:ascii="Times New Roman" w:eastAsia="Times New Roman" w:hAnsi="Times New Roman"/>
                <w:sz w:val="20"/>
                <w:szCs w:val="20"/>
              </w:rPr>
            </w:pPr>
            <w:r w:rsidRPr="00863E2B">
              <w:rPr>
                <w:rFonts w:ascii="Times New Roman" w:eastAsia="Times New Roman" w:hAnsi="Times New Roman"/>
                <w:b/>
                <w:bCs/>
                <w:spacing w:val="-2"/>
                <w:sz w:val="20"/>
                <w:szCs w:val="20"/>
              </w:rPr>
              <w:t>Course</w:t>
            </w:r>
            <w:r>
              <w:rPr>
                <w:rFonts w:ascii="Times New Roman" w:eastAsia="Times New Roman" w:hAnsi="Times New Roman"/>
                <w:b/>
                <w:bCs/>
                <w:spacing w:val="-2"/>
                <w:sz w:val="20"/>
                <w:szCs w:val="20"/>
              </w:rPr>
              <w:t xml:space="preserve"> </w:t>
            </w:r>
            <w:r w:rsidRPr="00863E2B">
              <w:rPr>
                <w:rFonts w:ascii="Times New Roman" w:eastAsia="Times New Roman" w:hAnsi="Times New Roman"/>
                <w:b/>
                <w:bCs/>
                <w:spacing w:val="-2"/>
                <w:sz w:val="20"/>
                <w:szCs w:val="20"/>
              </w:rPr>
              <w:t>Name</w:t>
            </w:r>
          </w:p>
        </w:tc>
        <w:tc>
          <w:tcPr>
            <w:tcW w:w="819" w:type="dxa"/>
            <w:vMerge w:val="restart"/>
            <w:tcBorders>
              <w:top w:val="single" w:sz="7" w:space="0" w:color="000000"/>
              <w:left w:val="single" w:sz="7" w:space="0" w:color="000000"/>
              <w:right w:val="single" w:sz="7" w:space="0" w:color="000000"/>
            </w:tcBorders>
          </w:tcPr>
          <w:p w:rsidR="00672C86" w:rsidRPr="00863E2B" w:rsidRDefault="00672C86" w:rsidP="00672C86">
            <w:pPr>
              <w:pStyle w:val="TableParagraph"/>
              <w:ind w:left="104"/>
              <w:jc w:val="both"/>
              <w:rPr>
                <w:rFonts w:ascii="Times New Roman" w:eastAsia="Times New Roman" w:hAnsi="Times New Roman"/>
                <w:sz w:val="20"/>
                <w:szCs w:val="20"/>
              </w:rPr>
            </w:pPr>
            <w:r w:rsidRPr="00863E2B">
              <w:rPr>
                <w:rFonts w:ascii="Times New Roman" w:eastAsia="Times New Roman" w:hAnsi="Times New Roman"/>
                <w:b/>
                <w:bCs/>
                <w:spacing w:val="-1"/>
                <w:sz w:val="20"/>
                <w:szCs w:val="20"/>
              </w:rPr>
              <w:t>Credits</w:t>
            </w:r>
          </w:p>
        </w:tc>
        <w:tc>
          <w:tcPr>
            <w:tcW w:w="1341" w:type="dxa"/>
            <w:gridSpan w:val="4"/>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spacing w:before="2"/>
              <w:ind w:left="291" w:right="290" w:firstLine="28"/>
              <w:jc w:val="both"/>
              <w:rPr>
                <w:rFonts w:ascii="Times New Roman" w:eastAsia="Times New Roman" w:hAnsi="Times New Roman"/>
                <w:sz w:val="20"/>
                <w:szCs w:val="20"/>
              </w:rPr>
            </w:pPr>
            <w:r w:rsidRPr="00863E2B">
              <w:rPr>
                <w:rFonts w:ascii="Times New Roman" w:eastAsia="Times New Roman" w:hAnsi="Times New Roman"/>
                <w:b/>
                <w:bCs/>
                <w:spacing w:val="-1"/>
                <w:sz w:val="20"/>
                <w:szCs w:val="20"/>
              </w:rPr>
              <w:t>Contact</w:t>
            </w:r>
            <w:r w:rsidRPr="00863E2B">
              <w:rPr>
                <w:rFonts w:ascii="Times New Roman" w:eastAsia="Times New Roman" w:hAnsi="Times New Roman"/>
                <w:b/>
                <w:bCs/>
                <w:spacing w:val="-2"/>
                <w:sz w:val="20"/>
                <w:szCs w:val="20"/>
              </w:rPr>
              <w:t>Hrs/Wk.</w:t>
            </w:r>
          </w:p>
        </w:tc>
        <w:tc>
          <w:tcPr>
            <w:tcW w:w="647" w:type="dxa"/>
            <w:vMerge w:val="restart"/>
            <w:tcBorders>
              <w:top w:val="single" w:sz="7" w:space="0" w:color="000000"/>
              <w:left w:val="single" w:sz="7" w:space="0" w:color="000000"/>
              <w:right w:val="single" w:sz="7" w:space="0" w:color="000000"/>
            </w:tcBorders>
          </w:tcPr>
          <w:p w:rsidR="00672C86" w:rsidRPr="00863E2B" w:rsidRDefault="00672C86" w:rsidP="00672C86">
            <w:pPr>
              <w:pStyle w:val="TableParagraph"/>
              <w:spacing w:before="2"/>
              <w:ind w:left="186" w:right="125" w:hanging="58"/>
              <w:jc w:val="both"/>
              <w:rPr>
                <w:rFonts w:ascii="Times New Roman" w:eastAsia="Times New Roman" w:hAnsi="Times New Roman"/>
                <w:sz w:val="20"/>
                <w:szCs w:val="20"/>
              </w:rPr>
            </w:pPr>
            <w:r w:rsidRPr="00863E2B">
              <w:rPr>
                <w:rFonts w:ascii="Times New Roman" w:eastAsia="Times New Roman" w:hAnsi="Times New Roman"/>
                <w:b/>
                <w:bCs/>
                <w:spacing w:val="-1"/>
                <w:sz w:val="20"/>
                <w:szCs w:val="20"/>
              </w:rPr>
              <w:t>Exam</w:t>
            </w:r>
            <w:r w:rsidRPr="00863E2B">
              <w:rPr>
                <w:rFonts w:ascii="Times New Roman" w:eastAsia="Times New Roman" w:hAnsi="Times New Roman"/>
                <w:b/>
                <w:bCs/>
                <w:spacing w:val="1"/>
                <w:sz w:val="20"/>
                <w:szCs w:val="20"/>
              </w:rPr>
              <w:t>H</w:t>
            </w:r>
            <w:r w:rsidRPr="00863E2B">
              <w:rPr>
                <w:rFonts w:ascii="Times New Roman" w:eastAsia="Times New Roman" w:hAnsi="Times New Roman"/>
                <w:b/>
                <w:bCs/>
                <w:spacing w:val="-5"/>
                <w:sz w:val="20"/>
                <w:szCs w:val="20"/>
              </w:rPr>
              <w:t>r</w:t>
            </w:r>
            <w:r w:rsidRPr="00863E2B">
              <w:rPr>
                <w:rFonts w:ascii="Times New Roman" w:eastAsia="Times New Roman" w:hAnsi="Times New Roman"/>
                <w:b/>
                <w:bCs/>
                <w:sz w:val="20"/>
                <w:szCs w:val="20"/>
              </w:rPr>
              <w:t>s.</w:t>
            </w:r>
          </w:p>
        </w:tc>
        <w:tc>
          <w:tcPr>
            <w:tcW w:w="1243" w:type="dxa"/>
            <w:gridSpan w:val="2"/>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spacing w:before="2"/>
              <w:ind w:left="340" w:right="153" w:hanging="183"/>
              <w:jc w:val="both"/>
              <w:rPr>
                <w:rFonts w:ascii="Times New Roman" w:eastAsia="Times New Roman" w:hAnsi="Times New Roman"/>
                <w:sz w:val="20"/>
                <w:szCs w:val="20"/>
              </w:rPr>
            </w:pPr>
            <w:r w:rsidRPr="00863E2B">
              <w:rPr>
                <w:rFonts w:ascii="Times New Roman" w:eastAsia="Times New Roman" w:hAnsi="Times New Roman"/>
                <w:b/>
                <w:bCs/>
                <w:spacing w:val="-1"/>
                <w:sz w:val="20"/>
                <w:szCs w:val="20"/>
              </w:rPr>
              <w:t>Weightage</w:t>
            </w:r>
            <w:r w:rsidRPr="00863E2B">
              <w:rPr>
                <w:rFonts w:ascii="Times New Roman" w:eastAsia="Times New Roman" w:hAnsi="Times New Roman"/>
                <w:b/>
                <w:bCs/>
                <w:spacing w:val="1"/>
                <w:sz w:val="20"/>
                <w:szCs w:val="20"/>
              </w:rPr>
              <w:t>(i</w:t>
            </w:r>
            <w:r w:rsidRPr="00863E2B">
              <w:rPr>
                <w:rFonts w:ascii="Times New Roman" w:eastAsia="Times New Roman" w:hAnsi="Times New Roman"/>
                <w:b/>
                <w:bCs/>
                <w:spacing w:val="-11"/>
                <w:sz w:val="20"/>
                <w:szCs w:val="20"/>
              </w:rPr>
              <w:t>n</w:t>
            </w:r>
            <w:r w:rsidRPr="00863E2B">
              <w:rPr>
                <w:rFonts w:ascii="Times New Roman" w:eastAsia="Times New Roman" w:hAnsi="Times New Roman"/>
                <w:b/>
                <w:bCs/>
                <w:spacing w:val="3"/>
                <w:sz w:val="20"/>
                <w:szCs w:val="20"/>
              </w:rPr>
              <w:t>%</w:t>
            </w:r>
            <w:r w:rsidRPr="00863E2B">
              <w:rPr>
                <w:rFonts w:ascii="Times New Roman" w:eastAsia="Times New Roman" w:hAnsi="Times New Roman"/>
                <w:b/>
                <w:bCs/>
                <w:sz w:val="20"/>
                <w:szCs w:val="20"/>
              </w:rPr>
              <w:t>)</w:t>
            </w:r>
          </w:p>
        </w:tc>
      </w:tr>
      <w:tr w:rsidR="00672C86" w:rsidRPr="00863E2B" w:rsidTr="00672C86">
        <w:trPr>
          <w:trHeight w:hRule="exact" w:val="221"/>
        </w:trPr>
        <w:tc>
          <w:tcPr>
            <w:tcW w:w="720" w:type="dxa"/>
            <w:vMerge/>
            <w:tcBorders>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1265" w:type="dxa"/>
            <w:vMerge/>
            <w:tcBorders>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3865" w:type="dxa"/>
            <w:vMerge/>
            <w:tcBorders>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819" w:type="dxa"/>
            <w:vMerge/>
            <w:tcBorders>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ind w:left="11"/>
              <w:jc w:val="both"/>
              <w:rPr>
                <w:rFonts w:ascii="Times New Roman" w:eastAsia="Times New Roman" w:hAnsi="Times New Roman"/>
                <w:sz w:val="20"/>
                <w:szCs w:val="20"/>
              </w:rPr>
            </w:pPr>
            <w:r w:rsidRPr="00863E2B">
              <w:rPr>
                <w:rFonts w:ascii="Times New Roman" w:eastAsia="Times New Roman" w:hAnsi="Times New Roman"/>
                <w:b/>
                <w:bCs/>
                <w:sz w:val="20"/>
                <w:szCs w:val="20"/>
              </w:rPr>
              <w:t>L</w:t>
            </w:r>
          </w:p>
        </w:tc>
        <w:tc>
          <w:tcPr>
            <w:tcW w:w="543" w:type="dxa"/>
            <w:gridSpan w:val="2"/>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ind w:left="133"/>
              <w:jc w:val="both"/>
              <w:rPr>
                <w:rFonts w:ascii="Times New Roman" w:eastAsia="Times New Roman" w:hAnsi="Times New Roman"/>
                <w:sz w:val="20"/>
                <w:szCs w:val="20"/>
              </w:rPr>
            </w:pPr>
            <w:r w:rsidRPr="00863E2B">
              <w:rPr>
                <w:rFonts w:ascii="Times New Roman" w:eastAsia="Times New Roman" w:hAnsi="Times New Roman"/>
                <w:b/>
                <w:bCs/>
                <w:spacing w:val="-1"/>
                <w:sz w:val="20"/>
                <w:szCs w:val="20"/>
              </w:rPr>
              <w:t>T/S</w:t>
            </w:r>
          </w:p>
        </w:tc>
        <w:tc>
          <w:tcPr>
            <w:tcW w:w="347"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ind w:left="104"/>
              <w:jc w:val="both"/>
              <w:rPr>
                <w:rFonts w:ascii="Times New Roman" w:eastAsia="Times New Roman" w:hAnsi="Times New Roman"/>
                <w:sz w:val="20"/>
                <w:szCs w:val="20"/>
              </w:rPr>
            </w:pPr>
            <w:r w:rsidRPr="00863E2B">
              <w:rPr>
                <w:rFonts w:ascii="Times New Roman" w:eastAsia="Times New Roman" w:hAnsi="Times New Roman"/>
                <w:b/>
                <w:bCs/>
                <w:sz w:val="20"/>
                <w:szCs w:val="20"/>
              </w:rPr>
              <w:t>P</w:t>
            </w:r>
          </w:p>
        </w:tc>
        <w:tc>
          <w:tcPr>
            <w:tcW w:w="647" w:type="dxa"/>
            <w:vMerge/>
            <w:tcBorders>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ind w:left="138"/>
              <w:jc w:val="both"/>
              <w:rPr>
                <w:rFonts w:ascii="Times New Roman" w:eastAsia="Times New Roman" w:hAnsi="Times New Roman"/>
                <w:sz w:val="20"/>
                <w:szCs w:val="20"/>
              </w:rPr>
            </w:pPr>
            <w:r w:rsidRPr="00863E2B">
              <w:rPr>
                <w:rFonts w:ascii="Times New Roman" w:eastAsia="Times New Roman" w:hAnsi="Times New Roman"/>
                <w:b/>
                <w:bCs/>
                <w:spacing w:val="-3"/>
                <w:sz w:val="20"/>
                <w:szCs w:val="20"/>
              </w:rPr>
              <w:t>CE</w:t>
            </w:r>
          </w:p>
        </w:tc>
        <w:tc>
          <w:tcPr>
            <w:tcW w:w="700"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ind w:left="128"/>
              <w:jc w:val="both"/>
              <w:rPr>
                <w:rFonts w:ascii="Times New Roman" w:eastAsia="Times New Roman" w:hAnsi="Times New Roman"/>
                <w:sz w:val="20"/>
                <w:szCs w:val="20"/>
              </w:rPr>
            </w:pPr>
            <w:r w:rsidRPr="00863E2B">
              <w:rPr>
                <w:rFonts w:ascii="Times New Roman" w:eastAsia="Times New Roman" w:hAnsi="Times New Roman"/>
                <w:b/>
                <w:bCs/>
                <w:spacing w:val="-1"/>
                <w:sz w:val="20"/>
                <w:szCs w:val="20"/>
              </w:rPr>
              <w:t>ESE</w:t>
            </w:r>
          </w:p>
        </w:tc>
      </w:tr>
      <w:tr w:rsidR="00672C86" w:rsidRPr="00863E2B" w:rsidTr="00672C86">
        <w:trPr>
          <w:trHeight w:hRule="exact" w:val="221"/>
        </w:trPr>
        <w:tc>
          <w:tcPr>
            <w:tcW w:w="720"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1265"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3865"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numPr>
                <w:ilvl w:val="0"/>
                <w:numId w:val="27"/>
              </w:numPr>
              <w:jc w:val="both"/>
              <w:rPr>
                <w:rFonts w:ascii="Times New Roman" w:eastAsia="Times New Roman" w:hAnsi="Times New Roman"/>
                <w:sz w:val="20"/>
                <w:szCs w:val="20"/>
              </w:rPr>
            </w:pPr>
            <w:r w:rsidRPr="00863E2B">
              <w:rPr>
                <w:rFonts w:ascii="Times New Roman" w:eastAsia="Times New Roman" w:hAnsi="Times New Roman"/>
                <w:b/>
                <w:bCs/>
                <w:spacing w:val="-3"/>
                <w:sz w:val="20"/>
                <w:szCs w:val="20"/>
              </w:rPr>
              <w:t>Theory</w:t>
            </w:r>
          </w:p>
        </w:tc>
        <w:tc>
          <w:tcPr>
            <w:tcW w:w="819"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sz w:val="20"/>
                <w:szCs w:val="20"/>
              </w:rPr>
            </w:pPr>
          </w:p>
        </w:tc>
      </w:tr>
      <w:tr w:rsidR="00672C86" w:rsidRPr="00863E2B" w:rsidTr="00672C86">
        <w:trPr>
          <w:trHeight w:hRule="exact" w:val="599"/>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SC 115</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jc w:val="both"/>
              <w:rPr>
                <w:rFonts w:ascii="Times New Roman" w:eastAsia="Times New Roman" w:hAnsi="Times New Roman"/>
                <w:sz w:val="20"/>
                <w:szCs w:val="20"/>
              </w:rPr>
            </w:pPr>
            <w:r w:rsidRPr="00E61257">
              <w:rPr>
                <w:rFonts w:ascii="Times New Roman" w:eastAsiaTheme="minorHAnsi" w:hAnsi="Times New Roman"/>
                <w:sz w:val="20"/>
                <w:szCs w:val="20"/>
                <w:lang w:val="en-IN"/>
              </w:rPr>
              <w:t>Forest Entomology and Pest management</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633"/>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117</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eastAsiaTheme="minorHAnsi" w:hAnsi="Times New Roman"/>
                <w:bCs/>
                <w:sz w:val="20"/>
                <w:szCs w:val="20"/>
                <w:lang w:val="en-IN"/>
              </w:rPr>
            </w:pPr>
            <w:r w:rsidRPr="00E61257">
              <w:rPr>
                <w:rFonts w:ascii="Times New Roman" w:eastAsiaTheme="minorHAnsi" w:hAnsi="Times New Roman"/>
                <w:sz w:val="20"/>
                <w:szCs w:val="20"/>
                <w:lang w:val="en-IN"/>
              </w:rPr>
              <w:t>Forest soil survey ,land use and remote sensing</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430"/>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119</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before="2"/>
              <w:ind w:right="415"/>
              <w:jc w:val="both"/>
              <w:rPr>
                <w:rFonts w:ascii="Times New Roman" w:eastAsia="Times New Roman" w:hAnsi="Times New Roman"/>
                <w:sz w:val="20"/>
                <w:szCs w:val="20"/>
              </w:rPr>
            </w:pPr>
            <w:r w:rsidRPr="00E61257">
              <w:rPr>
                <w:rFonts w:ascii="Times New Roman" w:eastAsiaTheme="minorHAnsi" w:hAnsi="Times New Roman"/>
                <w:sz w:val="20"/>
                <w:szCs w:val="20"/>
                <w:lang w:val="en-IN"/>
              </w:rPr>
              <w:t>Silviculture system of Indian Trees</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422"/>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4</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121</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jc w:val="both"/>
              <w:rPr>
                <w:rFonts w:ascii="Times New Roman" w:eastAsia="Times New Roman" w:hAnsi="Times New Roman"/>
                <w:color w:val="000000"/>
                <w:sz w:val="20"/>
                <w:szCs w:val="20"/>
              </w:rPr>
            </w:pPr>
            <w:r w:rsidRPr="00E61257">
              <w:rPr>
                <w:rFonts w:ascii="Times New Roman" w:eastAsia="Times New Roman" w:hAnsi="Times New Roman"/>
                <w:color w:val="000000"/>
                <w:spacing w:val="-2"/>
                <w:sz w:val="20"/>
                <w:szCs w:val="20"/>
              </w:rPr>
              <w:t>Agrometerology</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348"/>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5</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HS 203</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jc w:val="both"/>
              <w:rPr>
                <w:rFonts w:ascii="Times New Roman" w:eastAsia="Times New Roman" w:hAnsi="Times New Roman"/>
                <w:color w:val="000000"/>
                <w:spacing w:val="-2"/>
                <w:sz w:val="20"/>
                <w:szCs w:val="20"/>
              </w:rPr>
            </w:pPr>
            <w:r>
              <w:rPr>
                <w:rFonts w:ascii="Times New Roman" w:eastAsia="Times New Roman" w:hAnsi="Times New Roman"/>
                <w:color w:val="000000"/>
                <w:spacing w:val="-2"/>
                <w:sz w:val="20"/>
                <w:szCs w:val="20"/>
              </w:rPr>
              <w:t xml:space="preserve">Principal of Forest </w:t>
            </w:r>
            <w:r w:rsidRPr="00E61257">
              <w:rPr>
                <w:rFonts w:ascii="Times New Roman" w:eastAsia="Times New Roman" w:hAnsi="Times New Roman"/>
                <w:color w:val="000000"/>
                <w:spacing w:val="-2"/>
                <w:sz w:val="20"/>
                <w:szCs w:val="20"/>
              </w:rPr>
              <w:t xml:space="preserve">Economics  </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348"/>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 xml:space="preserve">6. </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EM 103</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jc w:val="both"/>
              <w:rPr>
                <w:rFonts w:ascii="Times New Roman" w:eastAsia="Times New Roman" w:hAnsi="Times New Roman"/>
                <w:color w:val="000000"/>
                <w:spacing w:val="-2"/>
                <w:sz w:val="20"/>
                <w:szCs w:val="20"/>
              </w:rPr>
            </w:pPr>
            <w:r w:rsidRPr="00E61257">
              <w:rPr>
                <w:rFonts w:ascii="Times New Roman" w:eastAsia="Times New Roman" w:hAnsi="Times New Roman"/>
                <w:color w:val="000000"/>
                <w:spacing w:val="-2"/>
                <w:sz w:val="20"/>
                <w:szCs w:val="20"/>
              </w:rPr>
              <w:t xml:space="preserve"> Employability skills </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384"/>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b/>
                <w:bCs/>
                <w:spacing w:val="-1"/>
                <w:sz w:val="20"/>
                <w:szCs w:val="20"/>
              </w:rPr>
            </w:pPr>
            <w:r w:rsidRPr="00E61257">
              <w:rPr>
                <w:rFonts w:ascii="Times New Roman" w:eastAsia="Times New Roman" w:hAnsi="Times New Roman"/>
                <w:b/>
                <w:bCs/>
                <w:spacing w:val="-1"/>
                <w:sz w:val="20"/>
                <w:szCs w:val="20"/>
              </w:rPr>
              <w:t>B. Practicals</w:t>
            </w:r>
          </w:p>
          <w:p w:rsidR="00672C86" w:rsidRPr="00E61257" w:rsidRDefault="00672C86" w:rsidP="00672C86">
            <w:pPr>
              <w:pStyle w:val="TableParagraph"/>
              <w:ind w:left="104"/>
              <w:jc w:val="both"/>
              <w:rPr>
                <w:rFonts w:ascii="Times New Roman" w:eastAsia="Times New Roman" w:hAnsi="Times New Roman"/>
                <w:b/>
                <w:bCs/>
                <w:spacing w:val="-1"/>
                <w:sz w:val="20"/>
                <w:szCs w:val="20"/>
              </w:rPr>
            </w:pPr>
          </w:p>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b/>
                <w:bCs/>
                <w:spacing w:val="-1"/>
                <w:sz w:val="20"/>
                <w:szCs w:val="20"/>
              </w:rPr>
              <w:t>B.</w:t>
            </w:r>
            <w:r w:rsidRPr="00E61257">
              <w:rPr>
                <w:rFonts w:ascii="Times New Roman" w:eastAsia="Times New Roman" w:hAnsi="Times New Roman"/>
                <w:b/>
                <w:bCs/>
                <w:spacing w:val="-2"/>
                <w:sz w:val="20"/>
                <w:szCs w:val="20"/>
              </w:rPr>
              <w:t>Practical</w:t>
            </w:r>
            <w:r w:rsidRPr="00E61257">
              <w:rPr>
                <w:rFonts w:ascii="Times New Roman" w:eastAsia="Times New Roman" w:hAnsi="Times New Roman"/>
                <w:b/>
                <w:bCs/>
                <w:sz w:val="20"/>
                <w:szCs w:val="20"/>
              </w:rPr>
              <w:t>&amp;</w:t>
            </w:r>
            <w:r w:rsidRPr="00E61257">
              <w:rPr>
                <w:rFonts w:ascii="Times New Roman" w:eastAsia="Times New Roman" w:hAnsi="Times New Roman"/>
                <w:b/>
                <w:bCs/>
                <w:spacing w:val="-2"/>
                <w:sz w:val="20"/>
                <w:szCs w:val="20"/>
              </w:rPr>
              <w:t>Sessional:</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r>
      <w:tr w:rsidR="00672C86" w:rsidRPr="00863E2B" w:rsidTr="00672C86">
        <w:trPr>
          <w:trHeight w:hRule="exact" w:val="643"/>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6</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165</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jc w:val="both"/>
              <w:rPr>
                <w:rFonts w:ascii="Times New Roman" w:eastAsia="Times New Roman" w:hAnsi="Times New Roman"/>
                <w:sz w:val="20"/>
                <w:szCs w:val="20"/>
              </w:rPr>
            </w:pPr>
            <w:r w:rsidRPr="00E61257">
              <w:rPr>
                <w:rFonts w:ascii="Times New Roman" w:eastAsiaTheme="minorHAnsi" w:hAnsi="Times New Roman"/>
                <w:sz w:val="20"/>
                <w:szCs w:val="20"/>
                <w:lang w:val="en-IN"/>
              </w:rPr>
              <w:t>Forest Entomology and Pest management Lab</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r>
      <w:tr w:rsidR="00672C86" w:rsidRPr="00863E2B" w:rsidTr="00672C86">
        <w:trPr>
          <w:trHeight w:hRule="exact" w:val="567"/>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7</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167</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eastAsiaTheme="minorHAnsi" w:hAnsi="Times New Roman"/>
                <w:bCs/>
                <w:sz w:val="20"/>
                <w:szCs w:val="20"/>
                <w:lang w:val="en-IN"/>
              </w:rPr>
            </w:pPr>
            <w:r w:rsidRPr="00E61257">
              <w:rPr>
                <w:rFonts w:ascii="Times New Roman" w:eastAsiaTheme="minorHAnsi" w:hAnsi="Times New Roman"/>
                <w:sz w:val="20"/>
                <w:szCs w:val="20"/>
                <w:lang w:val="en-IN"/>
              </w:rPr>
              <w:t>Forest soil survey ,land use and remote sensing Lab</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r>
      <w:tr w:rsidR="00672C86" w:rsidRPr="00863E2B" w:rsidTr="00672C86">
        <w:trPr>
          <w:trHeight w:hRule="exact" w:val="703"/>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8</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169</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before="2"/>
              <w:ind w:right="415"/>
              <w:jc w:val="both"/>
              <w:rPr>
                <w:rFonts w:ascii="Times New Roman" w:eastAsia="Times New Roman" w:hAnsi="Times New Roman"/>
                <w:sz w:val="20"/>
                <w:szCs w:val="20"/>
              </w:rPr>
            </w:pPr>
            <w:r w:rsidRPr="00E61257">
              <w:rPr>
                <w:rFonts w:ascii="Times New Roman" w:eastAsiaTheme="minorHAnsi" w:hAnsi="Times New Roman"/>
                <w:sz w:val="20"/>
                <w:szCs w:val="20"/>
                <w:lang w:val="en-IN"/>
              </w:rPr>
              <w:t>Silviculture system of Indian Trees Lab</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r>
      <w:tr w:rsidR="00672C86" w:rsidRPr="00863E2B" w:rsidTr="00672C86">
        <w:trPr>
          <w:trHeight w:hRule="exact" w:val="575"/>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9</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171</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jc w:val="both"/>
              <w:rPr>
                <w:rFonts w:ascii="Times New Roman" w:eastAsia="Times New Roman" w:hAnsi="Times New Roman"/>
                <w:color w:val="000000"/>
                <w:sz w:val="20"/>
                <w:szCs w:val="20"/>
              </w:rPr>
            </w:pPr>
            <w:r w:rsidRPr="00E61257">
              <w:rPr>
                <w:rFonts w:ascii="Times New Roman" w:eastAsia="Times New Roman" w:hAnsi="Times New Roman"/>
                <w:color w:val="000000"/>
                <w:spacing w:val="-2"/>
                <w:sz w:val="20"/>
                <w:szCs w:val="20"/>
              </w:rPr>
              <w:t>Agro-meterology</w:t>
            </w:r>
            <w:r w:rsidRPr="00E61257">
              <w:rPr>
                <w:rFonts w:ascii="Times New Roman" w:eastAsiaTheme="minorHAnsi" w:hAnsi="Times New Roman"/>
                <w:sz w:val="20"/>
                <w:szCs w:val="20"/>
                <w:lang w:val="en-IN"/>
              </w:rPr>
              <w:t>Lab</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r>
      <w:tr w:rsidR="00672C86" w:rsidRPr="00863E2B" w:rsidTr="00672C86">
        <w:trPr>
          <w:trHeight w:hRule="exact" w:val="575"/>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00" w:right="196"/>
              <w:jc w:val="both"/>
              <w:rPr>
                <w:rFonts w:ascii="Times New Roman" w:eastAsia="Times New Roman" w:hAnsi="Times New Roman"/>
                <w:sz w:val="20"/>
                <w:szCs w:val="20"/>
              </w:rPr>
            </w:pPr>
            <w:r w:rsidRPr="00E61257">
              <w:rPr>
                <w:rFonts w:ascii="Times New Roman" w:eastAsia="Times New Roman" w:hAnsi="Times New Roman"/>
                <w:sz w:val="20"/>
                <w:szCs w:val="20"/>
              </w:rPr>
              <w:t xml:space="preserve">10. </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173</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jc w:val="both"/>
              <w:rPr>
                <w:rFonts w:ascii="Times New Roman" w:eastAsia="Times New Roman" w:hAnsi="Times New Roman"/>
                <w:color w:val="000000"/>
                <w:spacing w:val="-2"/>
                <w:sz w:val="20"/>
                <w:szCs w:val="20"/>
              </w:rPr>
            </w:pPr>
            <w:r w:rsidRPr="00E61257">
              <w:rPr>
                <w:rFonts w:ascii="Times New Roman" w:eastAsia="Times New Roman" w:hAnsi="Times New Roman"/>
                <w:color w:val="000000"/>
                <w:spacing w:val="-2"/>
                <w:sz w:val="20"/>
                <w:szCs w:val="20"/>
              </w:rPr>
              <w:t xml:space="preserve"> Seminar </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100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00</w:t>
            </w:r>
          </w:p>
        </w:tc>
      </w:tr>
      <w:tr w:rsidR="00672C86" w:rsidRPr="00863E2B" w:rsidTr="00672C86">
        <w:trPr>
          <w:trHeight w:hRule="exact" w:val="476"/>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6"/>
              <w:jc w:val="both"/>
              <w:rPr>
                <w:rFonts w:ascii="Times New Roman" w:eastAsia="Times New Roman" w:hAnsi="Times New Roman"/>
                <w:sz w:val="20"/>
                <w:szCs w:val="20"/>
              </w:rPr>
            </w:pPr>
            <w:r w:rsidRPr="00E61257">
              <w:rPr>
                <w:rFonts w:ascii="Times New Roman" w:eastAsia="Times New Roman" w:hAnsi="Times New Roman"/>
                <w:sz w:val="20"/>
                <w:szCs w:val="20"/>
              </w:rPr>
              <w:t>11</w:t>
            </w: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pacing w:val="-1"/>
                <w:sz w:val="20"/>
                <w:szCs w:val="20"/>
              </w:rPr>
              <w:t>PC</w:t>
            </w:r>
            <w:r>
              <w:rPr>
                <w:rFonts w:ascii="Times New Roman" w:eastAsia="Times New Roman" w:hAnsi="Times New Roman"/>
                <w:spacing w:val="-1"/>
                <w:sz w:val="20"/>
                <w:szCs w:val="20"/>
              </w:rPr>
              <w:t>A</w:t>
            </w:r>
            <w:r w:rsidRPr="00E61257">
              <w:rPr>
                <w:rFonts w:ascii="Times New Roman" w:eastAsia="Times New Roman" w:hAnsi="Times New Roman"/>
                <w:spacing w:val="-1"/>
                <w:sz w:val="20"/>
                <w:szCs w:val="20"/>
              </w:rPr>
              <w:t>103</w:t>
            </w: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Proficiency in Co-curricular Activities</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29"/>
              <w:jc w:val="both"/>
              <w:rPr>
                <w:rFonts w:ascii="Times New Roman" w:eastAsia="Times New Roman" w:hAnsi="Times New Roman"/>
                <w:sz w:val="20"/>
                <w:szCs w:val="20"/>
              </w:rPr>
            </w:pPr>
            <w:r w:rsidRPr="00E61257">
              <w:rPr>
                <w:rFonts w:ascii="Times New Roman" w:eastAsia="Times New Roman" w:hAnsi="Times New Roman"/>
                <w:sz w:val="20"/>
                <w:szCs w:val="20"/>
              </w:rPr>
              <w:t>100</w:t>
            </w: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4"/>
              <w:jc w:val="both"/>
              <w:rPr>
                <w:rFonts w:ascii="Times New Roman" w:eastAsia="Times New Roman" w:hAnsi="Times New Roman"/>
                <w:sz w:val="20"/>
                <w:szCs w:val="20"/>
              </w:rPr>
            </w:pPr>
            <w:r w:rsidRPr="00E61257">
              <w:rPr>
                <w:rFonts w:ascii="Times New Roman" w:eastAsia="Times New Roman" w:hAnsi="Times New Roman"/>
                <w:sz w:val="20"/>
                <w:szCs w:val="20"/>
              </w:rPr>
              <w:t>0</w:t>
            </w:r>
          </w:p>
        </w:tc>
      </w:tr>
      <w:tr w:rsidR="00672C86" w:rsidRPr="00863E2B" w:rsidTr="00672C86">
        <w:trPr>
          <w:trHeight w:hRule="exact" w:val="366"/>
        </w:trPr>
        <w:tc>
          <w:tcPr>
            <w:tcW w:w="72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12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3865"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b/>
                <w:bCs/>
                <w:spacing w:val="-2"/>
                <w:sz w:val="20"/>
                <w:szCs w:val="20"/>
              </w:rPr>
              <w:t>Total</w:t>
            </w:r>
          </w:p>
        </w:tc>
        <w:tc>
          <w:tcPr>
            <w:tcW w:w="819" w:type="dxa"/>
            <w:tcBorders>
              <w:top w:val="single" w:sz="7" w:space="0" w:color="000000"/>
              <w:left w:val="single" w:sz="7" w:space="0" w:color="000000"/>
              <w:bottom w:val="single" w:sz="7" w:space="0" w:color="000000"/>
              <w:right w:val="single" w:sz="7" w:space="0" w:color="000000"/>
            </w:tcBorders>
          </w:tcPr>
          <w:p w:rsidR="00672C86" w:rsidRPr="00E61257" w:rsidRDefault="000C664B" w:rsidP="00672C86">
            <w:pPr>
              <w:pStyle w:val="TableParagraph"/>
              <w:jc w:val="both"/>
              <w:rPr>
                <w:rFonts w:ascii="Times New Roman" w:eastAsia="Times New Roman" w:hAnsi="Times New Roman"/>
                <w:sz w:val="20"/>
                <w:szCs w:val="20"/>
              </w:rPr>
            </w:pPr>
            <w:r>
              <w:rPr>
                <w:rFonts w:ascii="Times New Roman" w:eastAsia="Times New Roman" w:hAnsi="Times New Roman"/>
                <w:b/>
                <w:bCs/>
                <w:sz w:val="20"/>
                <w:szCs w:val="20"/>
              </w:rPr>
              <w:t xml:space="preserve">     </w:t>
            </w:r>
            <w:r w:rsidR="00672C86" w:rsidRPr="00E61257">
              <w:rPr>
                <w:rFonts w:ascii="Times New Roman" w:eastAsia="Times New Roman" w:hAnsi="Times New Roman"/>
                <w:b/>
                <w:bCs/>
                <w:sz w:val="20"/>
                <w:szCs w:val="20"/>
              </w:rPr>
              <w:t>23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33"/>
              <w:jc w:val="both"/>
              <w:rPr>
                <w:rFonts w:ascii="Times New Roman" w:eastAsia="Times New Roman" w:hAnsi="Times New Roman"/>
                <w:sz w:val="20"/>
                <w:szCs w:val="20"/>
              </w:rPr>
            </w:pPr>
            <w:r w:rsidRPr="00E61257">
              <w:rPr>
                <w:rFonts w:ascii="Times New Roman" w:eastAsia="Times New Roman" w:hAnsi="Times New Roman"/>
                <w:b/>
                <w:bCs/>
                <w:sz w:val="20"/>
                <w:szCs w:val="20"/>
              </w:rPr>
              <w:t>15</w:t>
            </w:r>
          </w:p>
        </w:tc>
        <w:tc>
          <w:tcPr>
            <w:tcW w:w="47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b/>
                <w:bCs/>
                <w:sz w:val="20"/>
                <w:szCs w:val="20"/>
              </w:rPr>
              <w:t>2</w:t>
            </w:r>
          </w:p>
        </w:tc>
        <w:tc>
          <w:tcPr>
            <w:tcW w:w="414" w:type="dxa"/>
            <w:gridSpan w:val="2"/>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b/>
                <w:bCs/>
                <w:sz w:val="20"/>
                <w:szCs w:val="20"/>
              </w:rPr>
              <w:t>8</w:t>
            </w:r>
          </w:p>
        </w:tc>
        <w:tc>
          <w:tcPr>
            <w:tcW w:w="64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r>
    </w:tbl>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spacing w:line="200" w:lineRule="exact"/>
        <w:jc w:val="both"/>
        <w:rPr>
          <w:rFonts w:ascii="Times New Roman" w:hAnsi="Times New Roman"/>
          <w:sz w:val="20"/>
          <w:szCs w:val="20"/>
        </w:rPr>
      </w:pPr>
    </w:p>
    <w:p w:rsidR="00672C86" w:rsidRPr="00863E2B" w:rsidRDefault="00672C86" w:rsidP="00672C86">
      <w:pPr>
        <w:tabs>
          <w:tab w:val="left" w:pos="0"/>
          <w:tab w:val="left" w:pos="8182"/>
        </w:tabs>
        <w:spacing w:before="82"/>
        <w:ind w:left="90"/>
        <w:jc w:val="both"/>
        <w:rPr>
          <w:rFonts w:ascii="Times New Roman" w:eastAsia="Times New Roman" w:hAnsi="Times New Roman"/>
          <w:sz w:val="20"/>
          <w:szCs w:val="20"/>
        </w:rPr>
      </w:pPr>
      <w:r w:rsidRPr="00863E2B">
        <w:rPr>
          <w:rFonts w:ascii="Times New Roman" w:eastAsia="Times New Roman" w:hAnsi="Times New Roman"/>
          <w:b/>
          <w:bCs/>
          <w:spacing w:val="2"/>
          <w:sz w:val="20"/>
          <w:szCs w:val="20"/>
        </w:rPr>
        <w:t>B.</w:t>
      </w:r>
      <w:r w:rsidRPr="00863E2B">
        <w:rPr>
          <w:rFonts w:ascii="Times New Roman" w:eastAsia="Times New Roman" w:hAnsi="Times New Roman"/>
          <w:b/>
          <w:bCs/>
          <w:spacing w:val="1"/>
          <w:sz w:val="20"/>
          <w:szCs w:val="20"/>
        </w:rPr>
        <w:t xml:space="preserve"> Sc. </w:t>
      </w:r>
      <w:r w:rsidRPr="00863E2B">
        <w:rPr>
          <w:rFonts w:ascii="Times New Roman" w:hAnsi="Times New Roman"/>
          <w:b/>
          <w:bCs/>
          <w:spacing w:val="1"/>
          <w:sz w:val="20"/>
          <w:szCs w:val="20"/>
        </w:rPr>
        <w:t>FORESTRY</w:t>
      </w:r>
      <w:r>
        <w:rPr>
          <w:rFonts w:ascii="Times New Roman" w:hAnsi="Times New Roman"/>
          <w:b/>
          <w:bCs/>
          <w:spacing w:val="1"/>
          <w:sz w:val="20"/>
          <w:szCs w:val="20"/>
        </w:rPr>
        <w:t xml:space="preserve"> </w:t>
      </w:r>
      <w:r w:rsidRPr="00863E2B">
        <w:rPr>
          <w:rFonts w:ascii="Times New Roman" w:eastAsia="Times New Roman" w:hAnsi="Times New Roman"/>
          <w:b/>
          <w:bCs/>
          <w:spacing w:val="-2"/>
          <w:sz w:val="20"/>
          <w:szCs w:val="20"/>
        </w:rPr>
        <w:t xml:space="preserve">Course </w:t>
      </w:r>
      <w:r w:rsidRPr="00863E2B">
        <w:rPr>
          <w:rFonts w:ascii="Times New Roman" w:eastAsia="Times New Roman" w:hAnsi="Times New Roman"/>
          <w:b/>
          <w:bCs/>
          <w:spacing w:val="-1"/>
          <w:sz w:val="20"/>
          <w:szCs w:val="20"/>
        </w:rPr>
        <w:t>II</w:t>
      </w:r>
      <w:r>
        <w:rPr>
          <w:rFonts w:ascii="Times New Roman" w:eastAsia="Times New Roman" w:hAnsi="Times New Roman"/>
          <w:b/>
          <w:bCs/>
          <w:spacing w:val="-1"/>
          <w:sz w:val="20"/>
          <w:szCs w:val="20"/>
        </w:rPr>
        <w:t xml:space="preserve"> </w:t>
      </w:r>
      <w:r w:rsidRPr="00863E2B">
        <w:rPr>
          <w:rFonts w:ascii="Times New Roman" w:eastAsia="Times New Roman" w:hAnsi="Times New Roman"/>
          <w:b/>
          <w:bCs/>
          <w:spacing w:val="-2"/>
          <w:sz w:val="20"/>
          <w:szCs w:val="20"/>
        </w:rPr>
        <w:t>year</w:t>
      </w:r>
      <w:r w:rsidRPr="00863E2B">
        <w:rPr>
          <w:rFonts w:ascii="Times New Roman" w:eastAsia="Times New Roman" w:hAnsi="Times New Roman"/>
          <w:b/>
          <w:bCs/>
          <w:spacing w:val="-2"/>
          <w:sz w:val="20"/>
          <w:szCs w:val="20"/>
        </w:rPr>
        <w:tab/>
      </w:r>
      <w:r w:rsidRPr="00863E2B">
        <w:rPr>
          <w:rFonts w:ascii="Times New Roman" w:eastAsia="Times New Roman" w:hAnsi="Times New Roman"/>
          <w:b/>
          <w:bCs/>
          <w:spacing w:val="-3"/>
          <w:sz w:val="20"/>
          <w:szCs w:val="20"/>
        </w:rPr>
        <w:t>Semester:</w:t>
      </w:r>
      <w:r>
        <w:rPr>
          <w:rFonts w:ascii="Times New Roman" w:eastAsia="Times New Roman" w:hAnsi="Times New Roman"/>
          <w:b/>
          <w:bCs/>
          <w:spacing w:val="-3"/>
          <w:sz w:val="20"/>
          <w:szCs w:val="20"/>
        </w:rPr>
        <w:t xml:space="preserve"> </w:t>
      </w:r>
      <w:r w:rsidRPr="00863E2B">
        <w:rPr>
          <w:rFonts w:ascii="Times New Roman" w:eastAsia="Times New Roman" w:hAnsi="Times New Roman"/>
          <w:b/>
          <w:bCs/>
          <w:sz w:val="20"/>
          <w:szCs w:val="20"/>
        </w:rPr>
        <w:t>IV</w:t>
      </w:r>
    </w:p>
    <w:p w:rsidR="00672C86" w:rsidRPr="00863E2B" w:rsidRDefault="00672C86" w:rsidP="00672C86">
      <w:pPr>
        <w:spacing w:before="6" w:line="280" w:lineRule="exact"/>
        <w:jc w:val="both"/>
        <w:rPr>
          <w:rFonts w:ascii="Times New Roman" w:hAnsi="Times New Roman"/>
          <w:sz w:val="20"/>
          <w:szCs w:val="20"/>
        </w:rPr>
      </w:pPr>
    </w:p>
    <w:tbl>
      <w:tblPr>
        <w:tblW w:w="0" w:type="auto"/>
        <w:tblInd w:w="9" w:type="dxa"/>
        <w:tblLayout w:type="fixed"/>
        <w:tblCellMar>
          <w:left w:w="0" w:type="dxa"/>
          <w:right w:w="0" w:type="dxa"/>
        </w:tblCellMar>
        <w:tblLook w:val="01E0"/>
      </w:tblPr>
      <w:tblGrid>
        <w:gridCol w:w="709"/>
        <w:gridCol w:w="1134"/>
        <w:gridCol w:w="4187"/>
        <w:gridCol w:w="630"/>
        <w:gridCol w:w="451"/>
        <w:gridCol w:w="504"/>
        <w:gridCol w:w="408"/>
        <w:gridCol w:w="716"/>
        <w:gridCol w:w="542"/>
        <w:gridCol w:w="630"/>
      </w:tblGrid>
      <w:tr w:rsidR="00672C86" w:rsidRPr="00863E2B" w:rsidTr="00672C86">
        <w:trPr>
          <w:trHeight w:hRule="exact" w:val="432"/>
        </w:trPr>
        <w:tc>
          <w:tcPr>
            <w:tcW w:w="709" w:type="dxa"/>
            <w:vMerge w:val="restart"/>
            <w:tcBorders>
              <w:top w:val="single" w:sz="7" w:space="0" w:color="000000"/>
              <w:left w:val="single" w:sz="7" w:space="0" w:color="000000"/>
              <w:right w:val="single" w:sz="7" w:space="0" w:color="000000"/>
            </w:tcBorders>
          </w:tcPr>
          <w:p w:rsidR="00672C86" w:rsidRPr="00863E2B" w:rsidRDefault="00672C86" w:rsidP="00672C86">
            <w:pPr>
              <w:pStyle w:val="TableParagraph"/>
              <w:spacing w:line="206" w:lineRule="exact"/>
              <w:ind w:left="1"/>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1"/>
                <w:sz w:val="20"/>
                <w:szCs w:val="20"/>
              </w:rPr>
              <w:t>S.</w:t>
            </w:r>
          </w:p>
          <w:p w:rsidR="00672C86" w:rsidRPr="00863E2B" w:rsidRDefault="00672C86" w:rsidP="00672C86">
            <w:pPr>
              <w:pStyle w:val="TableParagraph"/>
              <w:ind w:left="2"/>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3"/>
                <w:sz w:val="20"/>
                <w:szCs w:val="20"/>
              </w:rPr>
              <w:t>No.</w:t>
            </w:r>
          </w:p>
        </w:tc>
        <w:tc>
          <w:tcPr>
            <w:tcW w:w="1134" w:type="dxa"/>
            <w:vMerge w:val="restart"/>
            <w:tcBorders>
              <w:top w:val="single" w:sz="7" w:space="0" w:color="000000"/>
              <w:left w:val="single" w:sz="7" w:space="0" w:color="000000"/>
              <w:right w:val="single" w:sz="7" w:space="0" w:color="000000"/>
            </w:tcBorders>
          </w:tcPr>
          <w:p w:rsidR="00672C86" w:rsidRPr="00863E2B" w:rsidRDefault="00672C86" w:rsidP="00672C86">
            <w:pPr>
              <w:pStyle w:val="TableParagraph"/>
              <w:spacing w:line="206" w:lineRule="exact"/>
              <w:ind w:left="101"/>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2"/>
                <w:sz w:val="20"/>
                <w:szCs w:val="20"/>
              </w:rPr>
              <w:t>Course</w:t>
            </w:r>
            <w:r>
              <w:rPr>
                <w:rFonts w:ascii="Times New Roman" w:eastAsia="Times New Roman" w:hAnsi="Times New Roman"/>
                <w:b/>
                <w:bCs/>
                <w:color w:val="000000" w:themeColor="text1"/>
                <w:spacing w:val="-2"/>
                <w:sz w:val="20"/>
                <w:szCs w:val="20"/>
              </w:rPr>
              <w:t xml:space="preserve"> </w:t>
            </w:r>
            <w:r w:rsidRPr="00863E2B">
              <w:rPr>
                <w:rFonts w:ascii="Times New Roman" w:eastAsia="Times New Roman" w:hAnsi="Times New Roman"/>
                <w:b/>
                <w:bCs/>
                <w:color w:val="000000" w:themeColor="text1"/>
                <w:spacing w:val="-2"/>
                <w:sz w:val="20"/>
                <w:szCs w:val="20"/>
              </w:rPr>
              <w:t>code</w:t>
            </w:r>
          </w:p>
        </w:tc>
        <w:tc>
          <w:tcPr>
            <w:tcW w:w="4187" w:type="dxa"/>
            <w:vMerge w:val="restart"/>
            <w:tcBorders>
              <w:top w:val="single" w:sz="7" w:space="0" w:color="000000"/>
              <w:left w:val="single" w:sz="7" w:space="0" w:color="000000"/>
              <w:right w:val="single" w:sz="7" w:space="0" w:color="000000"/>
            </w:tcBorders>
          </w:tcPr>
          <w:p w:rsidR="00672C86" w:rsidRPr="00863E2B" w:rsidRDefault="00672C86" w:rsidP="00672C86">
            <w:pPr>
              <w:pStyle w:val="TableParagraph"/>
              <w:spacing w:line="206" w:lineRule="exact"/>
              <w:ind w:left="99"/>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2"/>
                <w:sz w:val="20"/>
                <w:szCs w:val="20"/>
              </w:rPr>
              <w:t>Course</w:t>
            </w:r>
            <w:r>
              <w:rPr>
                <w:rFonts w:ascii="Times New Roman" w:eastAsia="Times New Roman" w:hAnsi="Times New Roman"/>
                <w:b/>
                <w:bCs/>
                <w:color w:val="000000" w:themeColor="text1"/>
                <w:spacing w:val="-2"/>
                <w:sz w:val="20"/>
                <w:szCs w:val="20"/>
              </w:rPr>
              <w:t xml:space="preserve"> </w:t>
            </w:r>
            <w:r w:rsidRPr="00863E2B">
              <w:rPr>
                <w:rFonts w:ascii="Times New Roman" w:eastAsia="Times New Roman" w:hAnsi="Times New Roman"/>
                <w:b/>
                <w:bCs/>
                <w:color w:val="000000" w:themeColor="text1"/>
                <w:spacing w:val="-2"/>
                <w:sz w:val="20"/>
                <w:szCs w:val="20"/>
              </w:rPr>
              <w:t>Name</w:t>
            </w:r>
          </w:p>
        </w:tc>
        <w:tc>
          <w:tcPr>
            <w:tcW w:w="630" w:type="dxa"/>
            <w:vMerge w:val="restart"/>
            <w:tcBorders>
              <w:top w:val="single" w:sz="7" w:space="0" w:color="000000"/>
              <w:left w:val="single" w:sz="7" w:space="0" w:color="000000"/>
              <w:right w:val="single" w:sz="7" w:space="0" w:color="000000"/>
            </w:tcBorders>
          </w:tcPr>
          <w:p w:rsidR="00672C86" w:rsidRPr="00863E2B" w:rsidRDefault="00672C86" w:rsidP="00672C86">
            <w:pPr>
              <w:pStyle w:val="TableParagraph"/>
              <w:spacing w:line="206" w:lineRule="exact"/>
              <w:ind w:left="128"/>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1"/>
                <w:sz w:val="20"/>
                <w:szCs w:val="20"/>
              </w:rPr>
              <w:t>Credits</w:t>
            </w:r>
          </w:p>
        </w:tc>
        <w:tc>
          <w:tcPr>
            <w:tcW w:w="1363" w:type="dxa"/>
            <w:gridSpan w:val="3"/>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spacing w:before="2" w:line="206" w:lineRule="exact"/>
              <w:ind w:left="320" w:right="319" w:firstLine="28"/>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1"/>
                <w:sz w:val="20"/>
                <w:szCs w:val="20"/>
              </w:rPr>
              <w:t>Contact</w:t>
            </w:r>
            <w:r w:rsidRPr="00863E2B">
              <w:rPr>
                <w:rFonts w:ascii="Times New Roman" w:eastAsia="Times New Roman" w:hAnsi="Times New Roman"/>
                <w:b/>
                <w:bCs/>
                <w:color w:val="000000" w:themeColor="text1"/>
                <w:spacing w:val="-2"/>
                <w:sz w:val="20"/>
                <w:szCs w:val="20"/>
              </w:rPr>
              <w:t>Hrs/Wk.</w:t>
            </w:r>
          </w:p>
        </w:tc>
        <w:tc>
          <w:tcPr>
            <w:tcW w:w="716" w:type="dxa"/>
            <w:vMerge w:val="restart"/>
            <w:tcBorders>
              <w:top w:val="single" w:sz="7" w:space="0" w:color="000000"/>
              <w:left w:val="single" w:sz="7" w:space="0" w:color="000000"/>
              <w:right w:val="single" w:sz="7" w:space="0" w:color="000000"/>
            </w:tcBorders>
          </w:tcPr>
          <w:p w:rsidR="00672C86" w:rsidRPr="00863E2B" w:rsidRDefault="00672C86" w:rsidP="00672C86">
            <w:pPr>
              <w:pStyle w:val="TableParagraph"/>
              <w:spacing w:before="2" w:line="206" w:lineRule="exact"/>
              <w:ind w:left="186" w:right="116" w:hanging="58"/>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1"/>
                <w:sz w:val="20"/>
                <w:szCs w:val="20"/>
              </w:rPr>
              <w:t>Exam</w:t>
            </w:r>
            <w:r w:rsidRPr="00863E2B">
              <w:rPr>
                <w:rFonts w:ascii="Times New Roman" w:eastAsia="Times New Roman" w:hAnsi="Times New Roman"/>
                <w:b/>
                <w:bCs/>
                <w:color w:val="000000" w:themeColor="text1"/>
                <w:spacing w:val="1"/>
                <w:sz w:val="20"/>
                <w:szCs w:val="20"/>
              </w:rPr>
              <w:t>H</w:t>
            </w:r>
            <w:r w:rsidRPr="00863E2B">
              <w:rPr>
                <w:rFonts w:ascii="Times New Roman" w:eastAsia="Times New Roman" w:hAnsi="Times New Roman"/>
                <w:b/>
                <w:bCs/>
                <w:color w:val="000000" w:themeColor="text1"/>
                <w:spacing w:val="-5"/>
                <w:sz w:val="20"/>
                <w:szCs w:val="20"/>
              </w:rPr>
              <w:t>r</w:t>
            </w:r>
            <w:r w:rsidRPr="00863E2B">
              <w:rPr>
                <w:rFonts w:ascii="Times New Roman" w:eastAsia="Times New Roman" w:hAnsi="Times New Roman"/>
                <w:b/>
                <w:bCs/>
                <w:color w:val="000000" w:themeColor="text1"/>
                <w:sz w:val="20"/>
                <w:szCs w:val="20"/>
              </w:rPr>
              <w:t>s.</w:t>
            </w:r>
          </w:p>
        </w:tc>
        <w:tc>
          <w:tcPr>
            <w:tcW w:w="1172" w:type="dxa"/>
            <w:gridSpan w:val="2"/>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spacing w:before="2" w:line="206" w:lineRule="exact"/>
              <w:ind w:left="354" w:right="158" w:hanging="183"/>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1"/>
                <w:sz w:val="20"/>
                <w:szCs w:val="20"/>
              </w:rPr>
              <w:t>Weightage</w:t>
            </w:r>
            <w:r w:rsidRPr="00863E2B">
              <w:rPr>
                <w:rFonts w:ascii="Times New Roman" w:eastAsia="Times New Roman" w:hAnsi="Times New Roman"/>
                <w:b/>
                <w:bCs/>
                <w:color w:val="000000" w:themeColor="text1"/>
                <w:spacing w:val="1"/>
                <w:sz w:val="20"/>
                <w:szCs w:val="20"/>
              </w:rPr>
              <w:t>(i</w:t>
            </w:r>
            <w:r w:rsidRPr="00863E2B">
              <w:rPr>
                <w:rFonts w:ascii="Times New Roman" w:eastAsia="Times New Roman" w:hAnsi="Times New Roman"/>
                <w:b/>
                <w:bCs/>
                <w:color w:val="000000" w:themeColor="text1"/>
                <w:spacing w:val="-11"/>
                <w:sz w:val="20"/>
                <w:szCs w:val="20"/>
              </w:rPr>
              <w:t>n</w:t>
            </w:r>
            <w:r w:rsidRPr="00863E2B">
              <w:rPr>
                <w:rFonts w:ascii="Times New Roman" w:eastAsia="Times New Roman" w:hAnsi="Times New Roman"/>
                <w:b/>
                <w:bCs/>
                <w:color w:val="000000" w:themeColor="text1"/>
                <w:spacing w:val="3"/>
                <w:sz w:val="20"/>
                <w:szCs w:val="20"/>
              </w:rPr>
              <w:t>%</w:t>
            </w:r>
            <w:r w:rsidRPr="00863E2B">
              <w:rPr>
                <w:rFonts w:ascii="Times New Roman" w:eastAsia="Times New Roman" w:hAnsi="Times New Roman"/>
                <w:b/>
                <w:bCs/>
                <w:color w:val="000000" w:themeColor="text1"/>
                <w:sz w:val="20"/>
                <w:szCs w:val="20"/>
              </w:rPr>
              <w:t>)</w:t>
            </w:r>
          </w:p>
        </w:tc>
      </w:tr>
      <w:tr w:rsidR="00672C86" w:rsidRPr="00863E2B" w:rsidTr="00672C86">
        <w:trPr>
          <w:trHeight w:hRule="exact" w:val="221"/>
        </w:trPr>
        <w:tc>
          <w:tcPr>
            <w:tcW w:w="709" w:type="dxa"/>
            <w:vMerge/>
            <w:tcBorders>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1134" w:type="dxa"/>
            <w:vMerge/>
            <w:tcBorders>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4187" w:type="dxa"/>
            <w:vMerge/>
            <w:tcBorders>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630" w:type="dxa"/>
            <w:vMerge/>
            <w:tcBorders>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spacing w:line="204" w:lineRule="exact"/>
              <w:ind w:left="6"/>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z w:val="20"/>
                <w:szCs w:val="20"/>
              </w:rPr>
              <w:t>L</w:t>
            </w:r>
          </w:p>
        </w:tc>
        <w:tc>
          <w:tcPr>
            <w:tcW w:w="504"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spacing w:line="204" w:lineRule="exact"/>
              <w:ind w:left="109"/>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1"/>
                <w:sz w:val="20"/>
                <w:szCs w:val="20"/>
              </w:rPr>
              <w:t>T/S</w:t>
            </w:r>
          </w:p>
        </w:tc>
        <w:tc>
          <w:tcPr>
            <w:tcW w:w="408"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spacing w:line="204" w:lineRule="exact"/>
              <w:ind w:right="3"/>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z w:val="20"/>
                <w:szCs w:val="20"/>
              </w:rPr>
              <w:t>P</w:t>
            </w:r>
          </w:p>
        </w:tc>
        <w:tc>
          <w:tcPr>
            <w:tcW w:w="716" w:type="dxa"/>
            <w:vMerge/>
            <w:tcBorders>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542"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spacing w:line="204" w:lineRule="exact"/>
              <w:ind w:left="142"/>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3"/>
                <w:sz w:val="20"/>
                <w:szCs w:val="20"/>
              </w:rPr>
              <w:t>CE</w:t>
            </w:r>
          </w:p>
        </w:tc>
        <w:tc>
          <w:tcPr>
            <w:tcW w:w="630"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spacing w:line="204" w:lineRule="exact"/>
              <w:ind w:left="138"/>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1"/>
                <w:sz w:val="20"/>
                <w:szCs w:val="20"/>
              </w:rPr>
              <w:t>ESE</w:t>
            </w:r>
          </w:p>
        </w:tc>
      </w:tr>
      <w:tr w:rsidR="00672C86" w:rsidRPr="00863E2B" w:rsidTr="00672C86">
        <w:trPr>
          <w:trHeight w:hRule="exact" w:val="321"/>
        </w:trPr>
        <w:tc>
          <w:tcPr>
            <w:tcW w:w="709"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4187"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pStyle w:val="TableParagraph"/>
              <w:numPr>
                <w:ilvl w:val="0"/>
                <w:numId w:val="28"/>
              </w:numPr>
              <w:spacing w:line="204" w:lineRule="exact"/>
              <w:jc w:val="both"/>
              <w:rPr>
                <w:rFonts w:ascii="Times New Roman" w:eastAsia="Times New Roman" w:hAnsi="Times New Roman"/>
                <w:color w:val="000000" w:themeColor="text1"/>
                <w:sz w:val="20"/>
                <w:szCs w:val="20"/>
              </w:rPr>
            </w:pPr>
            <w:r w:rsidRPr="00863E2B">
              <w:rPr>
                <w:rFonts w:ascii="Times New Roman" w:eastAsia="Times New Roman" w:hAnsi="Times New Roman"/>
                <w:b/>
                <w:bCs/>
                <w:color w:val="000000" w:themeColor="text1"/>
                <w:spacing w:val="-3"/>
                <w:sz w:val="20"/>
                <w:szCs w:val="20"/>
              </w:rPr>
              <w:t>Theory</w:t>
            </w:r>
          </w:p>
        </w:tc>
        <w:tc>
          <w:tcPr>
            <w:tcW w:w="630"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504"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408"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716"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542"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672C86" w:rsidRPr="00863E2B" w:rsidRDefault="00672C86" w:rsidP="00672C86">
            <w:pPr>
              <w:jc w:val="both"/>
              <w:rPr>
                <w:rFonts w:ascii="Times New Roman" w:hAnsi="Times New Roman"/>
                <w:color w:val="000000" w:themeColor="text1"/>
                <w:sz w:val="20"/>
                <w:szCs w:val="20"/>
              </w:rPr>
            </w:pPr>
          </w:p>
        </w:tc>
      </w:tr>
      <w:tr w:rsidR="00672C86" w:rsidRPr="00863E2B" w:rsidTr="00672C86">
        <w:trPr>
          <w:trHeight w:hRule="exact" w:val="231"/>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1</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SC 120</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jc w:val="both"/>
              <w:rPr>
                <w:rFonts w:ascii="Times New Roman" w:eastAsiaTheme="minorHAnsi" w:hAnsi="Times New Roman"/>
                <w:sz w:val="20"/>
                <w:szCs w:val="20"/>
                <w:lang w:val="en-IN"/>
              </w:rPr>
            </w:pPr>
            <w:r w:rsidRPr="00E61257">
              <w:rPr>
                <w:rFonts w:ascii="Times New Roman" w:eastAsiaTheme="minorHAnsi" w:hAnsi="Times New Roman"/>
                <w:sz w:val="20"/>
                <w:szCs w:val="20"/>
                <w:lang w:val="en-IN"/>
              </w:rPr>
              <w:t>Forest Management &amp; working plan</w:t>
            </w:r>
          </w:p>
          <w:p w:rsidR="00672C86" w:rsidRPr="00E61257" w:rsidRDefault="00672C86" w:rsidP="00672C86">
            <w:pPr>
              <w:pStyle w:val="TableParagraph"/>
              <w:spacing w:line="201" w:lineRule="exact"/>
              <w:jc w:val="both"/>
              <w:rPr>
                <w:rFonts w:ascii="Times New Roman" w:eastAsia="Times New Roman" w:hAnsi="Times New Roman"/>
                <w:color w:val="000000" w:themeColor="text1"/>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292"/>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2</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122</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7" w:lineRule="exact"/>
              <w:jc w:val="both"/>
              <w:rPr>
                <w:rFonts w:ascii="Times New Roman" w:eastAsia="Times New Roman" w:hAnsi="Times New Roman"/>
                <w:color w:val="000000" w:themeColor="text1"/>
                <w:sz w:val="20"/>
                <w:szCs w:val="20"/>
              </w:rPr>
            </w:pPr>
            <w:r w:rsidRPr="00E61257">
              <w:rPr>
                <w:rFonts w:ascii="Times New Roman" w:eastAsiaTheme="minorHAnsi" w:hAnsi="Times New Roman"/>
                <w:sz w:val="20"/>
                <w:szCs w:val="20"/>
                <w:lang w:val="en-IN"/>
              </w:rPr>
              <w:t>Wood  anatomy &amp; Technology</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703"/>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3</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124</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autoSpaceDE w:val="0"/>
              <w:autoSpaceDN w:val="0"/>
              <w:adjustRightInd w:val="0"/>
              <w:jc w:val="both"/>
              <w:rPr>
                <w:rFonts w:ascii="Times New Roman" w:eastAsiaTheme="minorHAnsi" w:hAnsi="Times New Roman"/>
                <w:bCs/>
                <w:sz w:val="20"/>
                <w:szCs w:val="20"/>
                <w:lang w:val="en-IN"/>
              </w:rPr>
            </w:pPr>
            <w:r w:rsidRPr="00E61257">
              <w:rPr>
                <w:rFonts w:ascii="Times New Roman" w:eastAsiaTheme="minorHAnsi" w:hAnsi="Times New Roman"/>
                <w:bCs/>
                <w:sz w:val="20"/>
                <w:szCs w:val="20"/>
                <w:lang w:val="en-IN"/>
              </w:rPr>
              <w:t>Fertility of forest soil &amp;nutrient management</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501"/>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2"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4</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126</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Agroforestry &amp; social  Forestry</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429"/>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5</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128</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7" w:lineRule="exact"/>
              <w:ind w:left="99"/>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Nursery management &amp;seedling management</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429"/>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6</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EM 104</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jc w:val="both"/>
              <w:rPr>
                <w:rFonts w:ascii="Times New Roman" w:eastAsia="Times New Roman" w:hAnsi="Times New Roman"/>
                <w:color w:val="000000"/>
                <w:spacing w:val="-2"/>
                <w:sz w:val="20"/>
                <w:szCs w:val="20"/>
              </w:rPr>
            </w:pPr>
            <w:r w:rsidRPr="00E61257">
              <w:rPr>
                <w:rFonts w:ascii="Times New Roman" w:eastAsia="Times New Roman" w:hAnsi="Times New Roman"/>
                <w:color w:val="000000"/>
                <w:spacing w:val="-2"/>
                <w:sz w:val="20"/>
                <w:szCs w:val="20"/>
              </w:rPr>
              <w:t xml:space="preserve"> Employability skills </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3</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r>
      <w:tr w:rsidR="00672C86" w:rsidRPr="00863E2B" w:rsidTr="00672C86">
        <w:trPr>
          <w:trHeight w:hRule="exact" w:val="411"/>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color w:val="000000" w:themeColor="text1"/>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4" w:lineRule="exact"/>
              <w:ind w:left="99"/>
              <w:jc w:val="both"/>
              <w:rPr>
                <w:rFonts w:ascii="Times New Roman" w:eastAsia="Times New Roman" w:hAnsi="Times New Roman"/>
                <w:color w:val="000000" w:themeColor="text1"/>
                <w:sz w:val="20"/>
                <w:szCs w:val="20"/>
              </w:rPr>
            </w:pPr>
            <w:r w:rsidRPr="00E61257">
              <w:rPr>
                <w:rFonts w:ascii="Times New Roman" w:eastAsia="Times New Roman" w:hAnsi="Times New Roman"/>
                <w:b/>
                <w:bCs/>
                <w:color w:val="000000" w:themeColor="text1"/>
                <w:spacing w:val="-1"/>
                <w:sz w:val="20"/>
                <w:szCs w:val="20"/>
              </w:rPr>
              <w:t>B.</w:t>
            </w:r>
            <w:r w:rsidRPr="00E61257">
              <w:rPr>
                <w:rFonts w:ascii="Times New Roman" w:eastAsia="Times New Roman" w:hAnsi="Times New Roman"/>
                <w:b/>
                <w:bCs/>
                <w:color w:val="000000" w:themeColor="text1"/>
                <w:spacing w:val="-2"/>
                <w:sz w:val="20"/>
                <w:szCs w:val="20"/>
              </w:rPr>
              <w:t>Practical</w:t>
            </w:r>
            <w:r w:rsidRPr="00E61257">
              <w:rPr>
                <w:rFonts w:ascii="Times New Roman" w:eastAsia="Times New Roman" w:hAnsi="Times New Roman"/>
                <w:b/>
                <w:bCs/>
                <w:color w:val="000000" w:themeColor="text1"/>
                <w:sz w:val="20"/>
                <w:szCs w:val="20"/>
              </w:rPr>
              <w:t>&amp;</w:t>
            </w:r>
            <w:r w:rsidRPr="00E61257">
              <w:rPr>
                <w:rFonts w:ascii="Times New Roman" w:eastAsia="Times New Roman" w:hAnsi="Times New Roman"/>
                <w:b/>
                <w:bCs/>
                <w:color w:val="000000" w:themeColor="text1"/>
                <w:spacing w:val="-2"/>
                <w:sz w:val="20"/>
                <w:szCs w:val="20"/>
              </w:rPr>
              <w:t>Sessional:</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sz w:val="20"/>
                <w:szCs w:val="20"/>
              </w:rPr>
            </w:pPr>
          </w:p>
        </w:tc>
      </w:tr>
      <w:tr w:rsidR="00672C86" w:rsidRPr="00863E2B" w:rsidTr="00672C86">
        <w:trPr>
          <w:trHeight w:hRule="exact" w:val="427"/>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6</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170</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jc w:val="both"/>
              <w:rPr>
                <w:rFonts w:ascii="Times New Roman" w:eastAsiaTheme="minorHAnsi" w:hAnsi="Times New Roman"/>
                <w:sz w:val="20"/>
                <w:szCs w:val="20"/>
                <w:lang w:val="en-IN"/>
              </w:rPr>
            </w:pPr>
            <w:r w:rsidRPr="00E61257">
              <w:rPr>
                <w:rFonts w:ascii="Times New Roman" w:eastAsiaTheme="minorHAnsi" w:hAnsi="Times New Roman"/>
                <w:sz w:val="20"/>
                <w:szCs w:val="20"/>
                <w:lang w:val="en-IN"/>
              </w:rPr>
              <w:t>Forest Management &amp; working plan Lab</w:t>
            </w:r>
          </w:p>
          <w:p w:rsidR="00672C86" w:rsidRPr="00E61257" w:rsidRDefault="00672C86" w:rsidP="00672C86">
            <w:pPr>
              <w:pStyle w:val="TableParagraph"/>
              <w:spacing w:line="201" w:lineRule="exact"/>
              <w:jc w:val="both"/>
              <w:rPr>
                <w:rFonts w:ascii="Times New Roman" w:eastAsia="Times New Roman" w:hAnsi="Times New Roman"/>
                <w:color w:val="000000" w:themeColor="text1"/>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r>
      <w:tr w:rsidR="00672C86" w:rsidRPr="00863E2B" w:rsidTr="00672C86">
        <w:trPr>
          <w:trHeight w:hRule="exact" w:val="546"/>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6"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7</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172</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7" w:lineRule="exact"/>
              <w:jc w:val="both"/>
              <w:rPr>
                <w:rFonts w:ascii="Times New Roman" w:eastAsia="Times New Roman" w:hAnsi="Times New Roman"/>
                <w:color w:val="000000" w:themeColor="text1"/>
                <w:sz w:val="20"/>
                <w:szCs w:val="20"/>
              </w:rPr>
            </w:pPr>
            <w:r w:rsidRPr="00E61257">
              <w:rPr>
                <w:rFonts w:ascii="Times New Roman" w:eastAsiaTheme="minorHAnsi" w:hAnsi="Times New Roman"/>
                <w:sz w:val="20"/>
                <w:szCs w:val="20"/>
                <w:lang w:val="en-IN"/>
              </w:rPr>
              <w:t xml:space="preserve">Wood  anatomy &amp; Technology </w:t>
            </w:r>
            <w:r w:rsidRPr="00E61257">
              <w:rPr>
                <w:rFonts w:ascii="Times New Roman" w:eastAsia="Times New Roman" w:hAnsi="Times New Roman"/>
                <w:color w:val="000000" w:themeColor="text1"/>
                <w:sz w:val="20"/>
                <w:szCs w:val="20"/>
              </w:rPr>
              <w:t>Lab</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r>
      <w:tr w:rsidR="00672C86" w:rsidRPr="00863E2B" w:rsidTr="00672C86">
        <w:trPr>
          <w:trHeight w:hRule="exact" w:val="528"/>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2"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8</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174</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autoSpaceDE w:val="0"/>
              <w:autoSpaceDN w:val="0"/>
              <w:adjustRightInd w:val="0"/>
              <w:jc w:val="both"/>
              <w:rPr>
                <w:rFonts w:ascii="Times New Roman" w:eastAsiaTheme="minorHAnsi" w:hAnsi="Times New Roman"/>
                <w:bCs/>
                <w:sz w:val="20"/>
                <w:szCs w:val="20"/>
                <w:lang w:val="en-IN"/>
              </w:rPr>
            </w:pPr>
            <w:r w:rsidRPr="00E61257">
              <w:rPr>
                <w:rFonts w:ascii="Times New Roman" w:eastAsiaTheme="minorHAnsi" w:hAnsi="Times New Roman"/>
                <w:bCs/>
                <w:sz w:val="20"/>
                <w:szCs w:val="20"/>
                <w:lang w:val="en-IN"/>
              </w:rPr>
              <w:t>Fertility of forest soil &amp;nutrient management</w:t>
            </w:r>
            <w:r w:rsidRPr="00E61257">
              <w:rPr>
                <w:rFonts w:ascii="Times New Roman" w:eastAsia="Times New Roman" w:hAnsi="Times New Roman"/>
                <w:color w:val="000000" w:themeColor="text1"/>
                <w:sz w:val="20"/>
                <w:szCs w:val="20"/>
              </w:rPr>
              <w:t xml:space="preserve"> Lab</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r>
      <w:tr w:rsidR="00672C86" w:rsidRPr="00863E2B" w:rsidTr="00672C86">
        <w:trPr>
          <w:trHeight w:hRule="exact" w:val="618"/>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9</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176</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Agroforestry &amp; social  Forestry Lab</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r>
      <w:tr w:rsidR="00672C86" w:rsidRPr="00863E2B" w:rsidTr="00672C86">
        <w:trPr>
          <w:trHeight w:hRule="exact" w:val="618"/>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86" w:right="18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10</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04"/>
              <w:jc w:val="both"/>
              <w:rPr>
                <w:rFonts w:ascii="Times New Roman" w:eastAsia="Times New Roman" w:hAnsi="Times New Roman"/>
                <w:sz w:val="20"/>
                <w:szCs w:val="20"/>
              </w:rPr>
            </w:pPr>
            <w:r w:rsidRPr="00E61257">
              <w:rPr>
                <w:rFonts w:ascii="Times New Roman" w:eastAsia="Times New Roman" w:hAnsi="Times New Roman"/>
                <w:sz w:val="20"/>
                <w:szCs w:val="20"/>
              </w:rPr>
              <w:t>SC 178</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7" w:lineRule="exact"/>
              <w:ind w:left="99"/>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Nursery management &amp;seedling management Lab</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325" w:right="330"/>
              <w:jc w:val="both"/>
              <w:rPr>
                <w:rFonts w:ascii="Times New Roman" w:eastAsia="Times New Roman" w:hAnsi="Times New Roman"/>
                <w:sz w:val="20"/>
                <w:szCs w:val="20"/>
              </w:rPr>
            </w:pPr>
            <w:r w:rsidRPr="00E61257">
              <w:rPr>
                <w:rFonts w:ascii="Times New Roman" w:eastAsia="Times New Roman" w:hAnsi="Times New Roman"/>
                <w:sz w:val="20"/>
                <w:szCs w:val="20"/>
              </w:rPr>
              <w:t>1</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57" w:right="148"/>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66" w:right="162"/>
              <w:jc w:val="both"/>
              <w:rPr>
                <w:rFonts w:ascii="Times New Roman" w:eastAsia="Times New Roman" w:hAnsi="Times New Roman"/>
                <w:sz w:val="20"/>
                <w:szCs w:val="20"/>
              </w:rPr>
            </w:pPr>
            <w:r w:rsidRPr="00E61257">
              <w:rPr>
                <w:rFonts w:ascii="Times New Roman" w:eastAsia="Times New Roman" w:hAnsi="Times New Roman"/>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99" w:right="90"/>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291" w:right="287"/>
              <w:jc w:val="both"/>
              <w:rPr>
                <w:rFonts w:ascii="Times New Roman" w:eastAsia="Times New Roman" w:hAnsi="Times New Roman"/>
                <w:sz w:val="20"/>
                <w:szCs w:val="20"/>
              </w:rPr>
            </w:pPr>
            <w:r w:rsidRPr="00E61257">
              <w:rPr>
                <w:rFonts w:ascii="Times New Roman" w:eastAsia="Times New Roman" w:hAnsi="Times New Roman"/>
                <w:sz w:val="20"/>
                <w:szCs w:val="20"/>
              </w:rPr>
              <w:t>2</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72"/>
              <w:jc w:val="both"/>
              <w:rPr>
                <w:rFonts w:ascii="Times New Roman" w:eastAsia="Times New Roman" w:hAnsi="Times New Roman"/>
                <w:sz w:val="20"/>
                <w:szCs w:val="20"/>
              </w:rPr>
            </w:pPr>
            <w:r w:rsidRPr="00E61257">
              <w:rPr>
                <w:rFonts w:ascii="Times New Roman" w:eastAsia="Times New Roman" w:hAnsi="Times New Roman"/>
                <w:sz w:val="20"/>
                <w:szCs w:val="20"/>
              </w:rPr>
              <w:t>60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ind w:left="192" w:right="182"/>
              <w:jc w:val="both"/>
              <w:rPr>
                <w:rFonts w:ascii="Times New Roman" w:eastAsia="Times New Roman" w:hAnsi="Times New Roman"/>
                <w:sz w:val="20"/>
                <w:szCs w:val="20"/>
              </w:rPr>
            </w:pPr>
            <w:r w:rsidRPr="00E61257">
              <w:rPr>
                <w:rFonts w:ascii="Times New Roman" w:eastAsia="Times New Roman" w:hAnsi="Times New Roman"/>
                <w:sz w:val="20"/>
                <w:szCs w:val="20"/>
              </w:rPr>
              <w:t>40</w:t>
            </w:r>
          </w:p>
        </w:tc>
      </w:tr>
      <w:tr w:rsidR="00672C86" w:rsidRPr="00863E2B" w:rsidTr="00672C86">
        <w:trPr>
          <w:trHeight w:hRule="exact" w:val="573"/>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62"/>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11</w:t>
            </w: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99"/>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pacing w:val="-1"/>
                <w:sz w:val="20"/>
                <w:szCs w:val="20"/>
              </w:rPr>
              <w:t>PC</w:t>
            </w:r>
            <w:r>
              <w:rPr>
                <w:rFonts w:ascii="Times New Roman" w:eastAsia="Times New Roman" w:hAnsi="Times New Roman"/>
                <w:color w:val="000000" w:themeColor="text1"/>
                <w:spacing w:val="-1"/>
                <w:sz w:val="20"/>
                <w:szCs w:val="20"/>
              </w:rPr>
              <w:t xml:space="preserve">A </w:t>
            </w:r>
            <w:r w:rsidRPr="00E61257">
              <w:rPr>
                <w:rFonts w:ascii="Times New Roman" w:eastAsia="Times New Roman" w:hAnsi="Times New Roman"/>
                <w:color w:val="000000" w:themeColor="text1"/>
                <w:sz w:val="20"/>
                <w:szCs w:val="20"/>
              </w:rPr>
              <w:t>104</w:t>
            </w: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99"/>
              <w:jc w:val="both"/>
              <w:rPr>
                <w:rFonts w:ascii="Times New Roman" w:eastAsia="Times New Roman" w:hAnsi="Times New Roman"/>
                <w:color w:val="000000" w:themeColor="text1"/>
                <w:sz w:val="20"/>
                <w:szCs w:val="20"/>
              </w:rPr>
            </w:pPr>
            <w:r w:rsidRPr="00E61257">
              <w:rPr>
                <w:rFonts w:ascii="Times New Roman" w:eastAsia="Times New Roman" w:hAnsi="Times New Roman"/>
                <w:sz w:val="20"/>
                <w:szCs w:val="20"/>
              </w:rPr>
              <w:t>Proficiency in Co-curricular Activities</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349" w:right="345"/>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2</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33" w:right="128"/>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0</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76" w:right="181"/>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29" w:right="133"/>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0</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287" w:right="283"/>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0</w:t>
            </w: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133"/>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100</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1" w:lineRule="exact"/>
              <w:ind w:left="4"/>
              <w:jc w:val="both"/>
              <w:rPr>
                <w:rFonts w:ascii="Times New Roman" w:eastAsia="Times New Roman" w:hAnsi="Times New Roman"/>
                <w:color w:val="000000" w:themeColor="text1"/>
                <w:sz w:val="20"/>
                <w:szCs w:val="20"/>
              </w:rPr>
            </w:pPr>
            <w:r w:rsidRPr="00E61257">
              <w:rPr>
                <w:rFonts w:ascii="Times New Roman" w:eastAsia="Times New Roman" w:hAnsi="Times New Roman"/>
                <w:color w:val="000000" w:themeColor="text1"/>
                <w:sz w:val="20"/>
                <w:szCs w:val="20"/>
              </w:rPr>
              <w:t>0</w:t>
            </w:r>
          </w:p>
        </w:tc>
      </w:tr>
      <w:tr w:rsidR="00672C86" w:rsidRPr="00863E2B" w:rsidTr="00672C86">
        <w:trPr>
          <w:trHeight w:hRule="exact" w:val="429"/>
        </w:trPr>
        <w:tc>
          <w:tcPr>
            <w:tcW w:w="709"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color w:val="000000" w:themeColor="text1"/>
                <w:sz w:val="20"/>
                <w:szCs w:val="20"/>
              </w:rPr>
            </w:pPr>
          </w:p>
        </w:tc>
        <w:tc>
          <w:tcPr>
            <w:tcW w:w="113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color w:val="000000" w:themeColor="text1"/>
                <w:sz w:val="20"/>
                <w:szCs w:val="20"/>
              </w:rPr>
            </w:pPr>
          </w:p>
        </w:tc>
        <w:tc>
          <w:tcPr>
            <w:tcW w:w="4187"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6" w:lineRule="exact"/>
              <w:ind w:left="99"/>
              <w:jc w:val="both"/>
              <w:rPr>
                <w:rFonts w:ascii="Times New Roman" w:eastAsia="Times New Roman" w:hAnsi="Times New Roman"/>
                <w:color w:val="000000" w:themeColor="text1"/>
                <w:sz w:val="20"/>
                <w:szCs w:val="20"/>
              </w:rPr>
            </w:pPr>
            <w:r w:rsidRPr="00E61257">
              <w:rPr>
                <w:rFonts w:ascii="Times New Roman" w:eastAsia="Times New Roman" w:hAnsi="Times New Roman"/>
                <w:b/>
                <w:bCs/>
                <w:color w:val="000000" w:themeColor="text1"/>
                <w:spacing w:val="-2"/>
                <w:sz w:val="20"/>
                <w:szCs w:val="20"/>
              </w:rPr>
              <w:t>Total</w:t>
            </w: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6" w:lineRule="exact"/>
              <w:ind w:left="9"/>
              <w:jc w:val="both"/>
              <w:rPr>
                <w:rFonts w:ascii="Times New Roman" w:eastAsia="Times New Roman" w:hAnsi="Times New Roman"/>
                <w:color w:val="000000" w:themeColor="text1"/>
                <w:sz w:val="20"/>
                <w:szCs w:val="20"/>
              </w:rPr>
            </w:pPr>
            <w:r w:rsidRPr="00E61257">
              <w:rPr>
                <w:rFonts w:ascii="Times New Roman" w:eastAsia="Times New Roman" w:hAnsi="Times New Roman"/>
                <w:b/>
                <w:bCs/>
                <w:color w:val="000000" w:themeColor="text1"/>
                <w:sz w:val="20"/>
                <w:szCs w:val="20"/>
              </w:rPr>
              <w:t>23</w:t>
            </w:r>
          </w:p>
        </w:tc>
        <w:tc>
          <w:tcPr>
            <w:tcW w:w="451"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6" w:lineRule="exact"/>
              <w:ind w:left="109"/>
              <w:jc w:val="both"/>
              <w:rPr>
                <w:rFonts w:ascii="Times New Roman" w:eastAsia="Times New Roman" w:hAnsi="Times New Roman"/>
                <w:color w:val="000000" w:themeColor="text1"/>
                <w:sz w:val="20"/>
                <w:szCs w:val="20"/>
              </w:rPr>
            </w:pPr>
            <w:r w:rsidRPr="00E61257">
              <w:rPr>
                <w:rFonts w:ascii="Times New Roman" w:eastAsia="Times New Roman" w:hAnsi="Times New Roman"/>
                <w:b/>
                <w:bCs/>
                <w:color w:val="000000" w:themeColor="text1"/>
                <w:sz w:val="20"/>
                <w:szCs w:val="20"/>
              </w:rPr>
              <w:t>15</w:t>
            </w:r>
          </w:p>
        </w:tc>
        <w:tc>
          <w:tcPr>
            <w:tcW w:w="504"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6" w:lineRule="exact"/>
              <w:ind w:left="176" w:right="181"/>
              <w:jc w:val="both"/>
              <w:rPr>
                <w:rFonts w:ascii="Times New Roman" w:eastAsia="Times New Roman" w:hAnsi="Times New Roman"/>
                <w:color w:val="000000" w:themeColor="text1"/>
                <w:sz w:val="20"/>
                <w:szCs w:val="20"/>
              </w:rPr>
            </w:pPr>
            <w:r w:rsidRPr="00E61257">
              <w:rPr>
                <w:rFonts w:ascii="Times New Roman" w:eastAsia="Times New Roman" w:hAnsi="Times New Roman"/>
                <w:b/>
                <w:bCs/>
                <w:color w:val="000000" w:themeColor="text1"/>
                <w:sz w:val="20"/>
                <w:szCs w:val="20"/>
              </w:rPr>
              <w:t>0</w:t>
            </w:r>
          </w:p>
        </w:tc>
        <w:tc>
          <w:tcPr>
            <w:tcW w:w="408"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pStyle w:val="TableParagraph"/>
              <w:spacing w:line="206" w:lineRule="exact"/>
              <w:ind w:left="104"/>
              <w:jc w:val="both"/>
              <w:rPr>
                <w:rFonts w:ascii="Times New Roman" w:eastAsia="Times New Roman" w:hAnsi="Times New Roman"/>
                <w:color w:val="000000" w:themeColor="text1"/>
                <w:sz w:val="20"/>
                <w:szCs w:val="20"/>
              </w:rPr>
            </w:pPr>
            <w:r w:rsidRPr="00E61257">
              <w:rPr>
                <w:rFonts w:ascii="Times New Roman" w:eastAsia="Times New Roman" w:hAnsi="Times New Roman"/>
                <w:b/>
                <w:bCs/>
                <w:color w:val="000000" w:themeColor="text1"/>
                <w:sz w:val="20"/>
                <w:szCs w:val="20"/>
              </w:rPr>
              <w:t>10</w:t>
            </w:r>
          </w:p>
        </w:tc>
        <w:tc>
          <w:tcPr>
            <w:tcW w:w="716"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color w:val="000000" w:themeColor="text1"/>
                <w:sz w:val="20"/>
                <w:szCs w:val="20"/>
              </w:rPr>
            </w:pPr>
          </w:p>
        </w:tc>
        <w:tc>
          <w:tcPr>
            <w:tcW w:w="542"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color w:val="000000" w:themeColor="text1"/>
                <w:sz w:val="20"/>
                <w:szCs w:val="20"/>
              </w:rPr>
            </w:pPr>
          </w:p>
        </w:tc>
        <w:tc>
          <w:tcPr>
            <w:tcW w:w="630" w:type="dxa"/>
            <w:tcBorders>
              <w:top w:val="single" w:sz="7" w:space="0" w:color="000000"/>
              <w:left w:val="single" w:sz="7" w:space="0" w:color="000000"/>
              <w:bottom w:val="single" w:sz="7" w:space="0" w:color="000000"/>
              <w:right w:val="single" w:sz="7" w:space="0" w:color="000000"/>
            </w:tcBorders>
          </w:tcPr>
          <w:p w:rsidR="00672C86" w:rsidRPr="00E61257" w:rsidRDefault="00672C86" w:rsidP="00672C86">
            <w:pPr>
              <w:jc w:val="both"/>
              <w:rPr>
                <w:rFonts w:ascii="Times New Roman" w:hAnsi="Times New Roman"/>
                <w:color w:val="000000" w:themeColor="text1"/>
                <w:sz w:val="20"/>
                <w:szCs w:val="20"/>
              </w:rPr>
            </w:pPr>
          </w:p>
        </w:tc>
      </w:tr>
    </w:tbl>
    <w:p w:rsidR="00672C86" w:rsidRPr="00863E2B" w:rsidRDefault="00672C86" w:rsidP="00672C86">
      <w:pPr>
        <w:jc w:val="both"/>
        <w:rPr>
          <w:rFonts w:ascii="Times New Roman" w:hAnsi="Times New Roman"/>
          <w:sz w:val="20"/>
          <w:szCs w:val="20"/>
        </w:rPr>
        <w:sectPr w:rsidR="00672C86" w:rsidRPr="00863E2B">
          <w:pgSz w:w="11909" w:h="16840"/>
          <w:pgMar w:top="560" w:right="560" w:bottom="280" w:left="1320" w:header="720" w:footer="720" w:gutter="0"/>
          <w:cols w:space="720"/>
        </w:sectPr>
      </w:pPr>
    </w:p>
    <w:p w:rsidR="00672C86" w:rsidRPr="00863E2B" w:rsidRDefault="00672C86" w:rsidP="00672C86">
      <w:pPr>
        <w:spacing w:before="10" w:line="200" w:lineRule="exact"/>
        <w:jc w:val="both"/>
        <w:rPr>
          <w:rFonts w:ascii="Times New Roman" w:hAnsi="Times New Roman"/>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672C86" w:rsidRPr="00863E2B" w:rsidTr="00672C86">
        <w:tc>
          <w:tcPr>
            <w:tcW w:w="1390" w:type="dxa"/>
            <w:gridSpan w:val="2"/>
          </w:tcPr>
          <w:p w:rsidR="00672C86" w:rsidRPr="00863E2B" w:rsidRDefault="00672C86" w:rsidP="00672C86">
            <w:pPr>
              <w:jc w:val="both"/>
              <w:rPr>
                <w:rFonts w:ascii="Times New Roman" w:hAnsi="Times New Roman"/>
                <w:b/>
                <w:sz w:val="20"/>
                <w:szCs w:val="20"/>
              </w:rPr>
            </w:pPr>
            <w:r>
              <w:rPr>
                <w:rFonts w:ascii="Times New Roman" w:eastAsiaTheme="minorHAnsi" w:hAnsi="Times New Roman"/>
                <w:b/>
                <w:bCs/>
                <w:sz w:val="24"/>
                <w:szCs w:val="24"/>
                <w:lang w:val="en-IN"/>
              </w:rPr>
              <w:t>SC</w:t>
            </w:r>
            <w:r w:rsidRPr="00863E2B">
              <w:rPr>
                <w:rFonts w:ascii="Times New Roman" w:eastAsiaTheme="minorHAnsi" w:hAnsi="Times New Roman"/>
                <w:b/>
                <w:bCs/>
                <w:sz w:val="24"/>
                <w:szCs w:val="24"/>
                <w:lang w:val="en-IN"/>
              </w:rPr>
              <w:t>115</w:t>
            </w:r>
          </w:p>
        </w:tc>
        <w:tc>
          <w:tcPr>
            <w:tcW w:w="9230"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heme="minorHAnsi" w:hAnsi="Times New Roman"/>
                <w:b/>
                <w:bCs/>
                <w:sz w:val="24"/>
                <w:szCs w:val="24"/>
                <w:lang w:val="en-IN"/>
              </w:rPr>
              <w:t xml:space="preserve">FOREST ENTOMOLOGY AND PEST MANAGEMENT    </w:t>
            </w:r>
          </w:p>
        </w:tc>
      </w:tr>
      <w:tr w:rsidR="00672C86" w:rsidRPr="00863E2B" w:rsidTr="00672C86">
        <w:tc>
          <w:tcPr>
            <w:tcW w:w="1390"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Prerequisite </w:t>
            </w:r>
          </w:p>
        </w:tc>
        <w:tc>
          <w:tcPr>
            <w:tcW w:w="9230" w:type="dxa"/>
            <w:gridSpan w:val="2"/>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All students are expected to have a general knowledge of insects, pest, and management principles.</w:t>
            </w:r>
          </w:p>
        </w:tc>
      </w:tr>
      <w:tr w:rsidR="00672C86" w:rsidRPr="00863E2B" w:rsidTr="00672C86">
        <w:tc>
          <w:tcPr>
            <w:tcW w:w="1390"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Learning objective </w:t>
            </w:r>
          </w:p>
        </w:tc>
        <w:tc>
          <w:tcPr>
            <w:tcW w:w="9230"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The learning objective of course are: To create an understanding regarding the Entomology, To gain knowledge about reproduction in insects, To have understanding about nature of damage, Able to analyse timber management.</w:t>
            </w:r>
          </w:p>
        </w:tc>
      </w:tr>
      <w:tr w:rsidR="00672C86" w:rsidRPr="00863E2B" w:rsidTr="00672C86">
        <w:tc>
          <w:tcPr>
            <w:tcW w:w="1390"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Salient features </w:t>
            </w:r>
          </w:p>
        </w:tc>
        <w:tc>
          <w:tcPr>
            <w:tcW w:w="9230"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bout entomology and management, Able to analyse management practice regarding pest management.</w:t>
            </w:r>
          </w:p>
        </w:tc>
      </w:tr>
      <w:tr w:rsidR="00672C86" w:rsidRPr="00863E2B" w:rsidTr="00672C86">
        <w:tc>
          <w:tcPr>
            <w:tcW w:w="1390"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Utility</w:t>
            </w:r>
          </w:p>
        </w:tc>
        <w:tc>
          <w:tcPr>
            <w:tcW w:w="9230" w:type="dxa"/>
            <w:gridSpan w:val="2"/>
          </w:tcPr>
          <w:p w:rsidR="00672C86" w:rsidRPr="00E56C53" w:rsidRDefault="00672C86" w:rsidP="00672C86">
            <w:pPr>
              <w:jc w:val="both"/>
              <w:rPr>
                <w:rFonts w:ascii="Times New Roman" w:hAnsi="Times New Roman"/>
                <w:bCs/>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672C86" w:rsidRPr="00863E2B" w:rsidTr="00672C86">
        <w:tc>
          <w:tcPr>
            <w:tcW w:w="1390" w:type="dxa"/>
            <w:gridSpan w:val="2"/>
          </w:tcPr>
          <w:p w:rsidR="00672C86" w:rsidRPr="00863E2B" w:rsidRDefault="00672C86" w:rsidP="00672C8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230" w:type="dxa"/>
            <w:gridSpan w:val="2"/>
          </w:tcPr>
          <w:p w:rsidR="00672C86" w:rsidRPr="000F1858" w:rsidRDefault="00672C86" w:rsidP="00672C86">
            <w:pPr>
              <w:jc w:val="both"/>
              <w:rPr>
                <w:rFonts w:ascii="Times New Roman" w:hAnsi="Times New Roman"/>
                <w:b/>
                <w:bCs/>
                <w:sz w:val="20"/>
                <w:szCs w:val="20"/>
              </w:rPr>
            </w:pPr>
            <w:r>
              <w:rPr>
                <w:rFonts w:ascii="Times New Roman" w:eastAsiaTheme="minorHAnsi" w:hAnsi="Times New Roman"/>
                <w:b/>
                <w:bCs/>
                <w:lang w:val="en-IN"/>
              </w:rPr>
              <w:t>Introduction to</w:t>
            </w:r>
            <w:r w:rsidRPr="000F1858">
              <w:rPr>
                <w:rFonts w:ascii="Times New Roman" w:eastAsiaTheme="minorHAnsi" w:hAnsi="Times New Roman"/>
                <w:b/>
                <w:bCs/>
                <w:lang w:val="en-IN"/>
              </w:rPr>
              <w:t xml:space="preserve"> Entomology</w:t>
            </w:r>
          </w:p>
        </w:tc>
      </w:tr>
      <w:tr w:rsidR="00672C86" w:rsidRPr="002A4880" w:rsidTr="00672C86">
        <w:tc>
          <w:tcPr>
            <w:tcW w:w="10620" w:type="dxa"/>
            <w:gridSpan w:val="4"/>
          </w:tcPr>
          <w:p w:rsidR="00672C86" w:rsidRPr="002A4880" w:rsidRDefault="00672C86" w:rsidP="00672C86">
            <w:pPr>
              <w:jc w:val="both"/>
              <w:rPr>
                <w:rFonts w:ascii="Times New Roman" w:hAnsi="Times New Roman"/>
              </w:rPr>
            </w:pPr>
            <w:r w:rsidRPr="002A4880">
              <w:rPr>
                <w:rFonts w:ascii="Times New Roman" w:eastAsiaTheme="minorHAnsi" w:hAnsi="Times New Roman"/>
                <w:lang w:val="en-IN"/>
              </w:rPr>
              <w:t>Definition, importance and scope of Entomology. Definition of insect and its position in the Animal Kingdom. Important characters of phylum arthropoda and class insecta. External morphology of generalized insect.</w:t>
            </w:r>
          </w:p>
        </w:tc>
      </w:tr>
      <w:tr w:rsidR="00672C86" w:rsidRPr="002A4880" w:rsidTr="00672C86">
        <w:tc>
          <w:tcPr>
            <w:tcW w:w="1390" w:type="dxa"/>
            <w:gridSpan w:val="2"/>
          </w:tcPr>
          <w:p w:rsidR="00672C86" w:rsidRPr="002A4880" w:rsidRDefault="00672C86" w:rsidP="00672C86">
            <w:pPr>
              <w:jc w:val="both"/>
              <w:rPr>
                <w:rFonts w:ascii="Times New Roman" w:hAnsi="Times New Roman"/>
                <w:b/>
              </w:rPr>
            </w:pPr>
            <w:r>
              <w:rPr>
                <w:rFonts w:ascii="Times New Roman" w:hAnsi="Times New Roman"/>
                <w:b/>
              </w:rPr>
              <w:t>Unit- II</w:t>
            </w:r>
          </w:p>
        </w:tc>
        <w:tc>
          <w:tcPr>
            <w:tcW w:w="9230" w:type="dxa"/>
            <w:gridSpan w:val="2"/>
          </w:tcPr>
          <w:p w:rsidR="00672C86" w:rsidRPr="00BC3209" w:rsidRDefault="00672C86" w:rsidP="00672C86">
            <w:pPr>
              <w:jc w:val="both"/>
              <w:rPr>
                <w:rFonts w:ascii="Times New Roman" w:hAnsi="Times New Roman"/>
                <w:b/>
                <w:bCs/>
              </w:rPr>
            </w:pPr>
            <w:r w:rsidRPr="00BC3209">
              <w:rPr>
                <w:rFonts w:ascii="Times New Roman" w:eastAsiaTheme="minorHAnsi" w:hAnsi="Times New Roman"/>
                <w:b/>
                <w:bCs/>
                <w:lang w:val="en-IN"/>
              </w:rPr>
              <w:t>Reproduction in insects</w:t>
            </w:r>
          </w:p>
        </w:tc>
      </w:tr>
      <w:tr w:rsidR="00672C86" w:rsidRPr="002A4880" w:rsidTr="00672C86">
        <w:tc>
          <w:tcPr>
            <w:tcW w:w="10620" w:type="dxa"/>
            <w:gridSpan w:val="4"/>
          </w:tcPr>
          <w:p w:rsidR="00672C86" w:rsidRPr="002A4880" w:rsidRDefault="00672C86" w:rsidP="00672C86">
            <w:pPr>
              <w:jc w:val="both"/>
              <w:rPr>
                <w:rFonts w:ascii="Times New Roman" w:hAnsi="Times New Roman"/>
              </w:rPr>
            </w:pPr>
            <w:r w:rsidRPr="002A4880">
              <w:rPr>
                <w:rFonts w:ascii="Times New Roman" w:eastAsiaTheme="minorHAnsi" w:hAnsi="Times New Roman"/>
                <w:lang w:val="en-IN"/>
              </w:rPr>
              <w:t>Insect growth and development, Reproduction in insects, immature stages (Egg. Larvae/Nymph and Pupae); metamorphosis in Insects Taxonomic classification of class Insecta, diagnostic characters of the orders and major families of economic importance.</w:t>
            </w:r>
          </w:p>
        </w:tc>
      </w:tr>
      <w:tr w:rsidR="00672C86" w:rsidRPr="002A4880" w:rsidTr="00672C86">
        <w:tc>
          <w:tcPr>
            <w:tcW w:w="1373" w:type="dxa"/>
          </w:tcPr>
          <w:p w:rsidR="00672C86" w:rsidRPr="002A4880" w:rsidRDefault="00672C86" w:rsidP="00672C86">
            <w:pPr>
              <w:jc w:val="both"/>
              <w:rPr>
                <w:rFonts w:ascii="Times New Roman" w:hAnsi="Times New Roman"/>
                <w:b/>
              </w:rPr>
            </w:pPr>
            <w:r>
              <w:rPr>
                <w:rFonts w:ascii="Times New Roman" w:hAnsi="Times New Roman"/>
                <w:b/>
              </w:rPr>
              <w:t>Unit-III</w:t>
            </w:r>
          </w:p>
        </w:tc>
        <w:tc>
          <w:tcPr>
            <w:tcW w:w="9247" w:type="dxa"/>
            <w:gridSpan w:val="3"/>
          </w:tcPr>
          <w:p w:rsidR="00672C86" w:rsidRPr="00BC3209" w:rsidRDefault="00672C86" w:rsidP="00672C86">
            <w:pPr>
              <w:jc w:val="both"/>
              <w:rPr>
                <w:rFonts w:ascii="Times New Roman" w:hAnsi="Times New Roman"/>
                <w:b/>
                <w:bCs/>
              </w:rPr>
            </w:pPr>
            <w:r>
              <w:rPr>
                <w:rFonts w:ascii="Times New Roman" w:eastAsiaTheme="minorHAnsi" w:hAnsi="Times New Roman"/>
                <w:b/>
                <w:bCs/>
                <w:lang w:val="en-IN"/>
              </w:rPr>
              <w:t>P</w:t>
            </w:r>
            <w:r w:rsidRPr="00BC3209">
              <w:rPr>
                <w:rFonts w:ascii="Times New Roman" w:eastAsiaTheme="minorHAnsi" w:hAnsi="Times New Roman"/>
                <w:b/>
                <w:bCs/>
                <w:lang w:val="en-IN"/>
              </w:rPr>
              <w:t>rinciples of pest control</w:t>
            </w:r>
          </w:p>
        </w:tc>
      </w:tr>
      <w:tr w:rsidR="00672C86" w:rsidRPr="002A4880" w:rsidTr="00672C86">
        <w:tc>
          <w:tcPr>
            <w:tcW w:w="10620" w:type="dxa"/>
            <w:gridSpan w:val="4"/>
          </w:tcPr>
          <w:p w:rsidR="00672C86" w:rsidRPr="002A4880" w:rsidRDefault="00672C86" w:rsidP="00672C86">
            <w:pPr>
              <w:jc w:val="both"/>
              <w:rPr>
                <w:rFonts w:ascii="Times New Roman" w:hAnsi="Times New Roman"/>
              </w:rPr>
            </w:pPr>
            <w:r w:rsidRPr="002A4880">
              <w:rPr>
                <w:rFonts w:ascii="Times New Roman" w:eastAsiaTheme="minorHAnsi" w:hAnsi="Times New Roman"/>
                <w:lang w:val="en-IN"/>
              </w:rPr>
              <w:t>History and importance of Forest Entomology in India. Methods and principles of pest control: Mechanical, physical, silvicultural, legal, biological and chemical. Principles and techniques of Integrated Pest Management in forests. Classification of forest pests : types of damages and symptoms; factors for outbreak of pests.</w:t>
            </w:r>
          </w:p>
        </w:tc>
      </w:tr>
      <w:tr w:rsidR="00672C86" w:rsidRPr="002A4880" w:rsidTr="00672C86">
        <w:tc>
          <w:tcPr>
            <w:tcW w:w="1439" w:type="dxa"/>
            <w:gridSpan w:val="3"/>
          </w:tcPr>
          <w:p w:rsidR="00672C86" w:rsidRPr="002A4880" w:rsidRDefault="00672C86" w:rsidP="00672C86">
            <w:pPr>
              <w:jc w:val="both"/>
              <w:rPr>
                <w:rFonts w:ascii="Times New Roman" w:hAnsi="Times New Roman"/>
                <w:b/>
              </w:rPr>
            </w:pPr>
            <w:r>
              <w:rPr>
                <w:rFonts w:ascii="Times New Roman" w:hAnsi="Times New Roman"/>
                <w:b/>
              </w:rPr>
              <w:t>Unit-IV</w:t>
            </w:r>
          </w:p>
        </w:tc>
        <w:tc>
          <w:tcPr>
            <w:tcW w:w="9181" w:type="dxa"/>
          </w:tcPr>
          <w:p w:rsidR="00672C86" w:rsidRPr="00BC3209" w:rsidRDefault="00672C86" w:rsidP="00672C86">
            <w:pPr>
              <w:jc w:val="both"/>
              <w:rPr>
                <w:rFonts w:ascii="Times New Roman" w:hAnsi="Times New Roman"/>
                <w:b/>
                <w:bCs/>
              </w:rPr>
            </w:pPr>
            <w:r w:rsidRPr="00BC3209">
              <w:rPr>
                <w:rFonts w:ascii="Times New Roman" w:eastAsiaTheme="minorHAnsi" w:hAnsi="Times New Roman"/>
                <w:b/>
                <w:bCs/>
                <w:lang w:val="en-IN"/>
              </w:rPr>
              <w:t>Nature of damage and management</w:t>
            </w:r>
          </w:p>
        </w:tc>
      </w:tr>
      <w:tr w:rsidR="00672C86" w:rsidRPr="002A4880" w:rsidTr="00672C86">
        <w:tc>
          <w:tcPr>
            <w:tcW w:w="10620" w:type="dxa"/>
            <w:gridSpan w:val="4"/>
          </w:tcPr>
          <w:p w:rsidR="00672C86" w:rsidRPr="002A4880" w:rsidRDefault="00672C86" w:rsidP="00672C86">
            <w:pPr>
              <w:jc w:val="both"/>
              <w:rPr>
                <w:rFonts w:ascii="Times New Roman" w:hAnsi="Times New Roman"/>
              </w:rPr>
            </w:pPr>
            <w:r w:rsidRPr="002A4880">
              <w:rPr>
                <w:rFonts w:ascii="Times New Roman" w:eastAsiaTheme="minorHAnsi" w:hAnsi="Times New Roman"/>
                <w:lang w:val="en-IN"/>
              </w:rPr>
              <w:t>Nature of damage and management: Insect pests of forest seeds, forest nursery and standing trees of timber yielding species of natural forest (Tectona, Dalbergia sp., Sal, Albizia spp., Sandal, Ailanthus, Gmelina, Terminalia, Deodar, Pines); Plantation forest species (Eucalyptus, Bamboo, Casuarina, Neem, Acacia) Fruit trees (Emblica, Ber, Eugenia, Tamarind).</w:t>
            </w:r>
          </w:p>
        </w:tc>
      </w:tr>
      <w:tr w:rsidR="00672C86" w:rsidRPr="002A4880" w:rsidTr="00672C86">
        <w:tc>
          <w:tcPr>
            <w:tcW w:w="1439" w:type="dxa"/>
            <w:gridSpan w:val="3"/>
          </w:tcPr>
          <w:p w:rsidR="00672C86" w:rsidRPr="002A4880" w:rsidRDefault="00672C86" w:rsidP="00672C86">
            <w:pPr>
              <w:jc w:val="both"/>
              <w:rPr>
                <w:rFonts w:ascii="Times New Roman" w:hAnsi="Times New Roman"/>
                <w:b/>
              </w:rPr>
            </w:pPr>
            <w:r>
              <w:rPr>
                <w:rFonts w:ascii="Times New Roman" w:hAnsi="Times New Roman"/>
                <w:b/>
              </w:rPr>
              <w:t>Unit-V</w:t>
            </w:r>
          </w:p>
        </w:tc>
        <w:tc>
          <w:tcPr>
            <w:tcW w:w="9181" w:type="dxa"/>
          </w:tcPr>
          <w:p w:rsidR="00672C86" w:rsidRPr="00BC3209" w:rsidRDefault="00672C86" w:rsidP="00672C86">
            <w:pPr>
              <w:jc w:val="both"/>
              <w:rPr>
                <w:rFonts w:ascii="Times New Roman" w:hAnsi="Times New Roman"/>
                <w:b/>
                <w:bCs/>
              </w:rPr>
            </w:pPr>
            <w:r w:rsidRPr="00BC3209">
              <w:rPr>
                <w:rFonts w:ascii="Times New Roman" w:eastAsiaTheme="minorHAnsi" w:hAnsi="Times New Roman"/>
                <w:b/>
                <w:bCs/>
                <w:lang w:val="en-IN"/>
              </w:rPr>
              <w:t>Timbers and their management</w:t>
            </w:r>
          </w:p>
        </w:tc>
      </w:tr>
      <w:tr w:rsidR="00672C86" w:rsidRPr="002A4880" w:rsidTr="00672C86">
        <w:tc>
          <w:tcPr>
            <w:tcW w:w="10620" w:type="dxa"/>
            <w:gridSpan w:val="4"/>
          </w:tcPr>
          <w:p w:rsidR="00672C86" w:rsidRPr="002A4880" w:rsidRDefault="00672C86" w:rsidP="00672C86">
            <w:pPr>
              <w:autoSpaceDE w:val="0"/>
              <w:autoSpaceDN w:val="0"/>
              <w:adjustRightInd w:val="0"/>
              <w:jc w:val="both"/>
              <w:rPr>
                <w:rFonts w:ascii="Times New Roman" w:eastAsiaTheme="minorHAnsi" w:hAnsi="Times New Roman"/>
                <w:lang w:val="en-IN"/>
              </w:rPr>
            </w:pPr>
            <w:r w:rsidRPr="002A4880">
              <w:rPr>
                <w:rFonts w:ascii="Times New Roman" w:eastAsiaTheme="minorHAnsi" w:hAnsi="Times New Roman"/>
                <w:lang w:val="en-IN"/>
              </w:rPr>
              <w:t>Insect pests of freshly felled trees, finished timbers and their management. Morphology of plant parasitic nematodes, brief classification of important genera of nematodes. Important diseases caused by different genera and their management practices.</w:t>
            </w:r>
          </w:p>
          <w:p w:rsidR="00672C86" w:rsidRPr="002A4880" w:rsidRDefault="00672C86" w:rsidP="00672C86">
            <w:pPr>
              <w:jc w:val="both"/>
              <w:rPr>
                <w:rFonts w:ascii="Times New Roman" w:hAnsi="Times New Roman"/>
              </w:rPr>
            </w:pPr>
          </w:p>
        </w:tc>
      </w:tr>
      <w:tr w:rsidR="00672C86" w:rsidRPr="002A4880" w:rsidTr="00672C86">
        <w:tc>
          <w:tcPr>
            <w:tcW w:w="1440"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180" w:type="dxa"/>
          </w:tcPr>
          <w:p w:rsidR="00672C86" w:rsidRPr="002A4880" w:rsidRDefault="00672C86" w:rsidP="00672C86">
            <w:pPr>
              <w:autoSpaceDE w:val="0"/>
              <w:autoSpaceDN w:val="0"/>
              <w:adjustRightInd w:val="0"/>
              <w:jc w:val="both"/>
              <w:rPr>
                <w:rFonts w:ascii="Times New Roman" w:eastAsiaTheme="minorHAnsi" w:hAnsi="Times New Roman"/>
                <w:lang w:val="en-IN"/>
              </w:rPr>
            </w:pPr>
            <w:r w:rsidRPr="002A4880">
              <w:rPr>
                <w:rFonts w:ascii="Times New Roman" w:eastAsiaTheme="minorHAnsi" w:hAnsi="Times New Roman"/>
                <w:lang w:val="en-IN"/>
              </w:rPr>
              <w:t>1. Brues, T.C., A.L. Melander and E.M. Carpenta, 1954. Classification of Insects, Cambridge Man, USA. 917p.</w:t>
            </w:r>
          </w:p>
          <w:p w:rsidR="00672C86" w:rsidRPr="002A4880" w:rsidRDefault="00672C86" w:rsidP="00672C86">
            <w:pPr>
              <w:autoSpaceDE w:val="0"/>
              <w:autoSpaceDN w:val="0"/>
              <w:adjustRightInd w:val="0"/>
              <w:jc w:val="both"/>
              <w:rPr>
                <w:rFonts w:ascii="Times New Roman" w:eastAsiaTheme="minorHAnsi" w:hAnsi="Times New Roman"/>
                <w:lang w:val="en-IN"/>
              </w:rPr>
            </w:pPr>
            <w:r w:rsidRPr="002A4880">
              <w:rPr>
                <w:rFonts w:ascii="Times New Roman" w:eastAsiaTheme="minorHAnsi" w:hAnsi="Times New Roman"/>
                <w:lang w:val="en-IN"/>
              </w:rPr>
              <w:t xml:space="preserve">2. Perris, G.F. 1928. The principles of Systematic Entomology. Standford University Press. </w:t>
            </w:r>
            <w:r w:rsidRPr="002A4880">
              <w:rPr>
                <w:rFonts w:ascii="Times New Roman" w:eastAsiaTheme="minorHAnsi" w:hAnsi="Times New Roman"/>
                <w:lang w:val="en-IN"/>
              </w:rPr>
              <w:lastRenderedPageBreak/>
              <w:t>California, 169p.</w:t>
            </w:r>
          </w:p>
          <w:p w:rsidR="00672C86" w:rsidRPr="002A4880" w:rsidRDefault="00672C86" w:rsidP="00672C86">
            <w:pPr>
              <w:autoSpaceDE w:val="0"/>
              <w:autoSpaceDN w:val="0"/>
              <w:adjustRightInd w:val="0"/>
              <w:jc w:val="both"/>
              <w:rPr>
                <w:rFonts w:ascii="Times New Roman" w:eastAsiaTheme="minorHAnsi" w:hAnsi="Times New Roman"/>
                <w:lang w:val="en-IN"/>
              </w:rPr>
            </w:pPr>
            <w:r w:rsidRPr="002A4880">
              <w:rPr>
                <w:rFonts w:ascii="Times New Roman" w:eastAsiaTheme="minorHAnsi" w:hAnsi="Times New Roman"/>
                <w:lang w:val="en-IN"/>
              </w:rPr>
              <w:t>3. Richards, O.N. and R.G. Davies. 1977. Imm’s General Textbook of Entomology. 10th ED. Chapman and Hall. Vol. 1 and 2. 886p</w:t>
            </w:r>
          </w:p>
          <w:p w:rsidR="00672C86" w:rsidRPr="002A4880" w:rsidRDefault="00672C86" w:rsidP="00672C86">
            <w:pPr>
              <w:autoSpaceDE w:val="0"/>
              <w:autoSpaceDN w:val="0"/>
              <w:adjustRightInd w:val="0"/>
              <w:jc w:val="both"/>
              <w:rPr>
                <w:rFonts w:ascii="Times New Roman" w:eastAsiaTheme="minorHAnsi" w:hAnsi="Times New Roman"/>
                <w:lang w:val="en-IN"/>
              </w:rPr>
            </w:pPr>
            <w:r w:rsidRPr="002A4880">
              <w:rPr>
                <w:rFonts w:ascii="Times New Roman" w:eastAsiaTheme="minorHAnsi" w:hAnsi="Times New Roman"/>
                <w:lang w:val="en-IN"/>
              </w:rPr>
              <w:t>4. Kapoor, V.C. 1988. Theory and Practice of Animal Taxonomy. Oxford and IBH Publishing Co. Pvt Ltd, New Delhi. 234p.</w:t>
            </w:r>
          </w:p>
          <w:p w:rsidR="00672C86" w:rsidRPr="002A4880" w:rsidRDefault="00672C86" w:rsidP="00672C86">
            <w:pPr>
              <w:autoSpaceDE w:val="0"/>
              <w:autoSpaceDN w:val="0"/>
              <w:adjustRightInd w:val="0"/>
              <w:jc w:val="both"/>
              <w:rPr>
                <w:rFonts w:ascii="Times New Roman" w:eastAsiaTheme="minorHAnsi" w:hAnsi="Times New Roman"/>
                <w:lang w:val="en-IN"/>
              </w:rPr>
            </w:pPr>
            <w:r w:rsidRPr="002A4880">
              <w:rPr>
                <w:rFonts w:ascii="Times New Roman" w:eastAsiaTheme="minorHAnsi" w:hAnsi="Times New Roman"/>
                <w:lang w:val="en-IN"/>
              </w:rPr>
              <w:t>5. Mayr, E. 1969. Principles of Systematic zoology. McGraw Hill book Company, New York. 428p.</w:t>
            </w:r>
          </w:p>
          <w:p w:rsidR="00672C86" w:rsidRPr="002A4880" w:rsidRDefault="00672C86" w:rsidP="00672C86">
            <w:pPr>
              <w:autoSpaceDE w:val="0"/>
              <w:autoSpaceDN w:val="0"/>
              <w:adjustRightInd w:val="0"/>
              <w:jc w:val="both"/>
              <w:rPr>
                <w:rFonts w:ascii="Times New Roman" w:eastAsiaTheme="minorHAnsi" w:hAnsi="Times New Roman"/>
                <w:lang w:val="en-IN"/>
              </w:rPr>
            </w:pPr>
            <w:r w:rsidRPr="002A4880">
              <w:rPr>
                <w:rFonts w:ascii="Times New Roman" w:eastAsiaTheme="minorHAnsi" w:hAnsi="Times New Roman"/>
                <w:lang w:val="en-IN"/>
              </w:rPr>
              <w:t>6. Mayr, E., E.G. Linslay and R.L. Usinger. 1953. Methods and principles of Systematic zoology. McGraw Hill Book Company, London. 336p.</w:t>
            </w:r>
          </w:p>
          <w:p w:rsidR="00672C86" w:rsidRPr="002A4880" w:rsidRDefault="00672C86" w:rsidP="00672C86">
            <w:pPr>
              <w:autoSpaceDE w:val="0"/>
              <w:autoSpaceDN w:val="0"/>
              <w:adjustRightInd w:val="0"/>
              <w:jc w:val="both"/>
              <w:rPr>
                <w:rFonts w:ascii="Times New Roman" w:eastAsiaTheme="minorHAnsi" w:hAnsi="Times New Roman"/>
                <w:lang w:val="en-IN"/>
              </w:rPr>
            </w:pPr>
            <w:r w:rsidRPr="002A4880">
              <w:rPr>
                <w:rFonts w:ascii="Times New Roman" w:eastAsiaTheme="minorHAnsi" w:hAnsi="Times New Roman"/>
                <w:lang w:val="en-IN"/>
              </w:rPr>
              <w:t xml:space="preserve">7. Saxena, S.C. 1992. Biology of insects. Oxford and IBH Publishing </w:t>
            </w:r>
            <w:r>
              <w:rPr>
                <w:rFonts w:ascii="Times New Roman" w:eastAsiaTheme="minorHAnsi" w:hAnsi="Times New Roman"/>
                <w:lang w:val="en-IN"/>
              </w:rPr>
              <w:t>Co., Pvt Ltd., New Delhi, 336p.</w:t>
            </w:r>
          </w:p>
        </w:tc>
      </w:tr>
      <w:tr w:rsidR="00672C86" w:rsidRPr="002A4880" w:rsidTr="00672C86">
        <w:tc>
          <w:tcPr>
            <w:tcW w:w="1440"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lastRenderedPageBreak/>
              <w:t>Mode of Examination</w:t>
            </w:r>
          </w:p>
        </w:tc>
        <w:tc>
          <w:tcPr>
            <w:tcW w:w="9180" w:type="dxa"/>
          </w:tcPr>
          <w:p w:rsidR="00672C86" w:rsidRPr="002A4880" w:rsidRDefault="00672C86" w:rsidP="00672C86">
            <w:pPr>
              <w:autoSpaceDE w:val="0"/>
              <w:autoSpaceDN w:val="0"/>
              <w:adjustRightInd w:val="0"/>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672C86" w:rsidRPr="002A4880" w:rsidTr="00672C86">
        <w:tc>
          <w:tcPr>
            <w:tcW w:w="1440"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180"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r w:rsidR="00672C86" w:rsidRPr="002A4880" w:rsidTr="00672C86">
        <w:tc>
          <w:tcPr>
            <w:tcW w:w="1440"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180"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bl>
    <w:p w:rsidR="00672C86" w:rsidRPr="002A4880" w:rsidRDefault="00672C86" w:rsidP="00672C86">
      <w:pPr>
        <w:jc w:val="both"/>
        <w:rPr>
          <w:rFonts w:ascii="Times New Roman" w:hAnsi="Times New Roman"/>
        </w:rPr>
      </w:pPr>
    </w:p>
    <w:p w:rsidR="00672C86" w:rsidRPr="00863E2B" w:rsidRDefault="00672C86" w:rsidP="00672C86">
      <w:pPr>
        <w:jc w:val="both"/>
        <w:rPr>
          <w:rFonts w:ascii="Times New Roman" w:eastAsiaTheme="minorHAnsi" w:hAnsi="Times New Roman"/>
          <w:sz w:val="24"/>
          <w:szCs w:val="24"/>
          <w:lang w:val="en-IN"/>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eastAsiaTheme="minorHAnsi" w:hAnsi="Times New Roman"/>
                <w:b/>
                <w:bCs/>
                <w:sz w:val="24"/>
                <w:szCs w:val="24"/>
                <w:lang w:val="en-IN"/>
              </w:rPr>
              <w:t>SC</w:t>
            </w:r>
            <w:r w:rsidRPr="00863E2B">
              <w:rPr>
                <w:rFonts w:ascii="Times New Roman" w:eastAsiaTheme="minorHAnsi" w:hAnsi="Times New Roman"/>
                <w:b/>
                <w:bCs/>
                <w:sz w:val="24"/>
                <w:szCs w:val="24"/>
                <w:lang w:val="en-IN"/>
              </w:rPr>
              <w:t xml:space="preserve">117  </w:t>
            </w:r>
          </w:p>
        </w:tc>
        <w:tc>
          <w:tcPr>
            <w:tcW w:w="9059"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heme="minorHAnsi" w:hAnsi="Times New Roman"/>
                <w:b/>
                <w:bCs/>
                <w:sz w:val="24"/>
                <w:szCs w:val="24"/>
                <w:lang w:val="en-IN"/>
              </w:rPr>
              <w:t xml:space="preserve">FOREST SOIL SURVEY, LAND USE &amp; REMOTE </w:t>
            </w:r>
            <w:r w:rsidRPr="00A226D4">
              <w:rPr>
                <w:rFonts w:ascii="Times New Roman" w:eastAsiaTheme="minorHAnsi" w:hAnsi="Times New Roman"/>
                <w:b/>
                <w:bCs/>
                <w:sz w:val="24"/>
                <w:szCs w:val="24"/>
                <w:lang w:val="en-IN"/>
              </w:rPr>
              <w:t>SENSING</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672C86" w:rsidRPr="00863E2B" w:rsidRDefault="00672C86" w:rsidP="00672C86">
            <w:pPr>
              <w:jc w:val="both"/>
              <w:rPr>
                <w:rFonts w:ascii="Times New Roman" w:hAnsi="Times New Roman"/>
                <w:b/>
                <w:sz w:val="20"/>
                <w:szCs w:val="20"/>
              </w:rPr>
            </w:pPr>
            <w:r>
              <w:rPr>
                <w:rFonts w:ascii="Times New Roman" w:hAnsi="Times New Roman"/>
                <w:bCs/>
                <w:sz w:val="20"/>
                <w:szCs w:val="20"/>
              </w:rPr>
              <w:t>All students are expected to have a general knowledge of Soil, and forest types.</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672C86" w:rsidRPr="00863E2B" w:rsidRDefault="00672C86" w:rsidP="00672C86">
            <w:pPr>
              <w:jc w:val="both"/>
              <w:rPr>
                <w:rFonts w:ascii="Times New Roman" w:hAnsi="Times New Roman"/>
                <w:b/>
                <w:sz w:val="20"/>
                <w:szCs w:val="20"/>
              </w:rPr>
            </w:pPr>
            <w:r>
              <w:rPr>
                <w:rFonts w:ascii="Times New Roman" w:hAnsi="Times New Roman"/>
                <w:bCs/>
                <w:sz w:val="20"/>
                <w:szCs w:val="20"/>
              </w:rPr>
              <w:t>The learning objective of course are: To create an understanding regarding the Forest soil survey, To gain knowledge about remote sensing, To have understanding about principle of remote sensing, Able to analyse application of remote sensing.</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672C86" w:rsidRPr="00863E2B" w:rsidRDefault="00672C86" w:rsidP="00672C86">
            <w:pPr>
              <w:jc w:val="both"/>
              <w:rPr>
                <w:rFonts w:ascii="Times New Roman" w:hAnsi="Times New Roman"/>
                <w:b/>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bout methodology of soil survey, Able to analyzeinformation through remote sensing.</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672C86" w:rsidRPr="00863E2B" w:rsidRDefault="00672C86" w:rsidP="00672C86">
            <w:pPr>
              <w:jc w:val="both"/>
              <w:rPr>
                <w:rFonts w:ascii="Times New Roman" w:hAnsi="Times New Roman"/>
                <w:b/>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672C86" w:rsidRPr="00561B99" w:rsidRDefault="00672C86" w:rsidP="00672C86">
            <w:pPr>
              <w:jc w:val="both"/>
              <w:rPr>
                <w:rFonts w:ascii="Times New Roman" w:hAnsi="Times New Roman"/>
                <w:b/>
                <w:bCs/>
                <w:sz w:val="20"/>
                <w:szCs w:val="20"/>
              </w:rPr>
            </w:pPr>
            <w:r w:rsidRPr="00561B99">
              <w:rPr>
                <w:rFonts w:ascii="Times New Roman" w:eastAsiaTheme="minorHAnsi" w:hAnsi="Times New Roman"/>
                <w:b/>
                <w:bCs/>
                <w:lang w:val="en-IN"/>
              </w:rPr>
              <w:t>Introduction to surveying</w:t>
            </w:r>
          </w:p>
        </w:tc>
      </w:tr>
      <w:tr w:rsidR="00672C86" w:rsidRPr="002A4880" w:rsidTr="00672C86">
        <w:tc>
          <w:tcPr>
            <w:tcW w:w="10620" w:type="dxa"/>
            <w:gridSpan w:val="4"/>
          </w:tcPr>
          <w:p w:rsidR="00672C86" w:rsidRPr="002A4880" w:rsidRDefault="00672C86" w:rsidP="00672C86">
            <w:pPr>
              <w:jc w:val="both"/>
              <w:rPr>
                <w:rFonts w:ascii="Times New Roman" w:hAnsi="Times New Roman"/>
              </w:rPr>
            </w:pPr>
            <w:r w:rsidRPr="00A226D4">
              <w:rPr>
                <w:rFonts w:ascii="Times New Roman" w:eastAsiaTheme="minorHAnsi" w:hAnsi="Times New Roman"/>
                <w:lang w:val="en-IN"/>
              </w:rPr>
              <w:t>Surveying: Introduction, classification and basic principles, Linear measurements. Chain surveying. Compass survey. Errors in measurements, their elimination and correction.</w:t>
            </w:r>
          </w:p>
        </w:tc>
      </w:tr>
      <w:tr w:rsidR="00672C86" w:rsidRPr="002A4880" w:rsidTr="00672C86">
        <w:tc>
          <w:tcPr>
            <w:tcW w:w="1561" w:type="dxa"/>
            <w:gridSpan w:val="2"/>
          </w:tcPr>
          <w:p w:rsidR="00672C86" w:rsidRPr="002A4880" w:rsidRDefault="00672C86" w:rsidP="00672C86">
            <w:pPr>
              <w:jc w:val="both"/>
              <w:rPr>
                <w:rFonts w:ascii="Times New Roman" w:hAnsi="Times New Roman"/>
                <w:b/>
              </w:rPr>
            </w:pPr>
            <w:r>
              <w:rPr>
                <w:rFonts w:ascii="Times New Roman" w:hAnsi="Times New Roman"/>
                <w:b/>
              </w:rPr>
              <w:t>Unit- II</w:t>
            </w:r>
          </w:p>
        </w:tc>
        <w:tc>
          <w:tcPr>
            <w:tcW w:w="9059" w:type="dxa"/>
            <w:gridSpan w:val="2"/>
          </w:tcPr>
          <w:p w:rsidR="00672C86" w:rsidRPr="00561B99" w:rsidRDefault="00672C86" w:rsidP="00672C86">
            <w:pPr>
              <w:jc w:val="both"/>
              <w:rPr>
                <w:rFonts w:ascii="Times New Roman" w:hAnsi="Times New Roman"/>
                <w:b/>
                <w:bCs/>
              </w:rPr>
            </w:pPr>
            <w:r w:rsidRPr="00561B99">
              <w:rPr>
                <w:rFonts w:ascii="Times New Roman" w:eastAsiaTheme="minorHAnsi" w:hAnsi="Times New Roman"/>
                <w:b/>
                <w:bCs/>
                <w:lang w:val="en-IN"/>
              </w:rPr>
              <w:t>Objective of  soil survey</w:t>
            </w:r>
          </w:p>
        </w:tc>
      </w:tr>
      <w:tr w:rsidR="00672C86" w:rsidRPr="002A4880" w:rsidTr="00672C86">
        <w:tc>
          <w:tcPr>
            <w:tcW w:w="10620" w:type="dxa"/>
            <w:gridSpan w:val="4"/>
          </w:tcPr>
          <w:p w:rsidR="00672C86" w:rsidRPr="00A226D4" w:rsidRDefault="00672C86" w:rsidP="00672C86">
            <w:pPr>
              <w:autoSpaceDE w:val="0"/>
              <w:autoSpaceDN w:val="0"/>
              <w:adjustRightInd w:val="0"/>
              <w:jc w:val="both"/>
              <w:rPr>
                <w:rFonts w:ascii="Times New Roman" w:eastAsiaTheme="minorHAnsi" w:hAnsi="Times New Roman"/>
                <w:lang w:val="en-IN"/>
              </w:rPr>
            </w:pPr>
            <w:r w:rsidRPr="00A226D4">
              <w:rPr>
                <w:rFonts w:ascii="Times New Roman" w:eastAsiaTheme="minorHAnsi" w:hAnsi="Times New Roman"/>
                <w:lang w:val="en-IN"/>
              </w:rPr>
              <w:lastRenderedPageBreak/>
              <w:t>Scope and objective; soil survey, sampling methods; planning, inventory, permanent</w:t>
            </w:r>
          </w:p>
          <w:p w:rsidR="00672C86" w:rsidRPr="002A4880" w:rsidRDefault="00672C86" w:rsidP="00672C86">
            <w:pPr>
              <w:jc w:val="both"/>
              <w:rPr>
                <w:rFonts w:ascii="Times New Roman" w:hAnsi="Times New Roman"/>
              </w:rPr>
            </w:pPr>
            <w:r w:rsidRPr="00A226D4">
              <w:rPr>
                <w:rFonts w:ascii="Times New Roman" w:eastAsiaTheme="minorHAnsi" w:hAnsi="Times New Roman"/>
                <w:lang w:val="en-IN"/>
              </w:rPr>
              <w:t>sample plots; sample size allocation, land use classes and planning.</w:t>
            </w:r>
          </w:p>
        </w:tc>
      </w:tr>
      <w:tr w:rsidR="00672C86" w:rsidRPr="002A4880" w:rsidTr="00672C86">
        <w:tc>
          <w:tcPr>
            <w:tcW w:w="1542" w:type="dxa"/>
          </w:tcPr>
          <w:p w:rsidR="00672C86" w:rsidRPr="002A4880" w:rsidRDefault="00672C86" w:rsidP="00672C86">
            <w:pPr>
              <w:jc w:val="both"/>
              <w:rPr>
                <w:rFonts w:ascii="Times New Roman" w:hAnsi="Times New Roman"/>
                <w:b/>
              </w:rPr>
            </w:pPr>
            <w:r>
              <w:rPr>
                <w:rFonts w:ascii="Times New Roman" w:hAnsi="Times New Roman"/>
                <w:b/>
              </w:rPr>
              <w:t>Unit-III</w:t>
            </w:r>
          </w:p>
        </w:tc>
        <w:tc>
          <w:tcPr>
            <w:tcW w:w="9078" w:type="dxa"/>
            <w:gridSpan w:val="3"/>
          </w:tcPr>
          <w:p w:rsidR="00672C86" w:rsidRPr="00561B99" w:rsidRDefault="00672C86" w:rsidP="00672C86">
            <w:pPr>
              <w:jc w:val="both"/>
              <w:rPr>
                <w:rFonts w:ascii="Times New Roman" w:hAnsi="Times New Roman"/>
                <w:b/>
                <w:bCs/>
              </w:rPr>
            </w:pPr>
            <w:r>
              <w:rPr>
                <w:rFonts w:ascii="Times New Roman" w:eastAsiaTheme="minorHAnsi" w:hAnsi="Times New Roman"/>
                <w:b/>
                <w:bCs/>
                <w:lang w:val="en-IN"/>
              </w:rPr>
              <w:t>R</w:t>
            </w:r>
            <w:r w:rsidRPr="00561B99">
              <w:rPr>
                <w:rFonts w:ascii="Times New Roman" w:eastAsiaTheme="minorHAnsi" w:hAnsi="Times New Roman"/>
                <w:b/>
                <w:bCs/>
                <w:lang w:val="en-IN"/>
              </w:rPr>
              <w:t>emote sensing</w:t>
            </w:r>
          </w:p>
        </w:tc>
      </w:tr>
      <w:tr w:rsidR="00672C86" w:rsidRPr="002A4880" w:rsidTr="00672C86">
        <w:tc>
          <w:tcPr>
            <w:tcW w:w="10620" w:type="dxa"/>
            <w:gridSpan w:val="4"/>
          </w:tcPr>
          <w:p w:rsidR="00672C86" w:rsidRPr="002A4880" w:rsidRDefault="00672C86" w:rsidP="00672C86">
            <w:pPr>
              <w:jc w:val="both"/>
              <w:rPr>
                <w:rFonts w:ascii="Times New Roman" w:hAnsi="Times New Roman"/>
              </w:rPr>
            </w:pPr>
            <w:r w:rsidRPr="00A226D4">
              <w:rPr>
                <w:rFonts w:ascii="Times New Roman" w:eastAsiaTheme="minorHAnsi" w:hAnsi="Times New Roman"/>
                <w:lang w:val="en-IN"/>
              </w:rPr>
              <w:t>Aerial photography and remote sensing-definition, meaning, scope, merits and brief history. Electromagnetic spectrum; radiations, differential reflections by surfaces, active and passive remote sensing, earth observation satellites.</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Unit-IV</w:t>
            </w:r>
          </w:p>
        </w:tc>
        <w:tc>
          <w:tcPr>
            <w:tcW w:w="9009" w:type="dxa"/>
          </w:tcPr>
          <w:p w:rsidR="00672C86" w:rsidRPr="00BC3209" w:rsidRDefault="00672C86" w:rsidP="00672C86">
            <w:pPr>
              <w:jc w:val="both"/>
              <w:rPr>
                <w:rFonts w:ascii="Times New Roman" w:hAnsi="Times New Roman"/>
                <w:b/>
                <w:bCs/>
              </w:rPr>
            </w:pPr>
            <w:r>
              <w:rPr>
                <w:rFonts w:ascii="Times New Roman" w:hAnsi="Times New Roman"/>
                <w:b/>
                <w:bCs/>
              </w:rPr>
              <w:t>Application of Remote sensing</w:t>
            </w:r>
          </w:p>
        </w:tc>
      </w:tr>
      <w:tr w:rsidR="00672C86" w:rsidRPr="002A4880" w:rsidTr="00672C86">
        <w:tc>
          <w:tcPr>
            <w:tcW w:w="10620" w:type="dxa"/>
            <w:gridSpan w:val="4"/>
          </w:tcPr>
          <w:p w:rsidR="00672C86" w:rsidRPr="002A4880" w:rsidRDefault="00672C86" w:rsidP="00672C86">
            <w:pPr>
              <w:jc w:val="both"/>
              <w:rPr>
                <w:rFonts w:ascii="Times New Roman" w:hAnsi="Times New Roman"/>
              </w:rPr>
            </w:pPr>
            <w:r w:rsidRPr="00A226D4">
              <w:rPr>
                <w:rFonts w:ascii="Times New Roman" w:eastAsiaTheme="minorHAnsi" w:hAnsi="Times New Roman"/>
                <w:lang w:val="en-IN"/>
              </w:rPr>
              <w:t>Equipment and materials-aerial bases, cameras, filters, stereoscopes, computers, radars. Photogrammetry: Vertical and oblique photography. Photographs and images, scales, resolution, photo interpretation, photogrammetry, image analysis, mapping. Agencies involved in remote sensing and acquiring information from them.</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Unit-V</w:t>
            </w:r>
          </w:p>
        </w:tc>
        <w:tc>
          <w:tcPr>
            <w:tcW w:w="9009" w:type="dxa"/>
          </w:tcPr>
          <w:p w:rsidR="00672C86" w:rsidRPr="00BC3209" w:rsidRDefault="00672C86" w:rsidP="00672C86">
            <w:pPr>
              <w:jc w:val="both"/>
              <w:rPr>
                <w:rFonts w:ascii="Times New Roman" w:hAnsi="Times New Roman"/>
                <w:b/>
                <w:bCs/>
              </w:rPr>
            </w:pPr>
            <w:r>
              <w:rPr>
                <w:rFonts w:ascii="Times New Roman" w:hAnsi="Times New Roman"/>
                <w:b/>
                <w:bCs/>
              </w:rPr>
              <w:t>Principal of Remote sensing</w:t>
            </w:r>
          </w:p>
        </w:tc>
      </w:tr>
      <w:tr w:rsidR="00672C86" w:rsidRPr="002A4880" w:rsidTr="00672C86">
        <w:tc>
          <w:tcPr>
            <w:tcW w:w="10620" w:type="dxa"/>
            <w:gridSpan w:val="4"/>
          </w:tcPr>
          <w:p w:rsidR="00672C86" w:rsidRPr="002A4880" w:rsidRDefault="00672C86" w:rsidP="00672C86">
            <w:pPr>
              <w:jc w:val="both"/>
              <w:rPr>
                <w:rFonts w:ascii="Times New Roman" w:hAnsi="Times New Roman"/>
              </w:rPr>
            </w:pPr>
            <w:r w:rsidRPr="00A226D4">
              <w:rPr>
                <w:rFonts w:ascii="Times New Roman" w:eastAsiaTheme="minorHAnsi" w:hAnsi="Times New Roman"/>
                <w:lang w:val="en-IN"/>
              </w:rPr>
              <w:t>Remote sensing; principles, uses in forestry, status monitoring, fire,vegetation/cover classification and mapping, species identification, height and volume – estimation. Identification of tree species and their form stand delineation. Geographic Information systems- Computer softwares used.</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672C86" w:rsidRPr="00193382" w:rsidRDefault="00672C86" w:rsidP="00672C86">
            <w:pPr>
              <w:autoSpaceDE w:val="0"/>
              <w:autoSpaceDN w:val="0"/>
              <w:adjustRightInd w:val="0"/>
              <w:jc w:val="both"/>
              <w:rPr>
                <w:rFonts w:ascii="Times New Roman" w:eastAsiaTheme="minorHAnsi" w:hAnsi="Times New Roman"/>
              </w:rPr>
            </w:pPr>
            <w:r w:rsidRPr="00193382">
              <w:rPr>
                <w:rFonts w:ascii="Times New Roman" w:eastAsiaTheme="minorHAnsi" w:hAnsi="Times New Roman"/>
              </w:rPr>
              <w:t>1. Hamilton, I.S. 1987. Forest and Watershed Development and Conservation in Asia and the Pacific, International Book Distributors, Dehra Dun.</w:t>
            </w:r>
          </w:p>
          <w:p w:rsidR="00672C86" w:rsidRPr="00193382" w:rsidRDefault="00672C86" w:rsidP="00672C86">
            <w:pPr>
              <w:autoSpaceDE w:val="0"/>
              <w:autoSpaceDN w:val="0"/>
              <w:adjustRightInd w:val="0"/>
              <w:jc w:val="both"/>
              <w:rPr>
                <w:rFonts w:ascii="Times New Roman" w:eastAsiaTheme="minorHAnsi" w:hAnsi="Times New Roman"/>
              </w:rPr>
            </w:pPr>
            <w:r w:rsidRPr="00193382">
              <w:rPr>
                <w:rFonts w:ascii="Times New Roman" w:eastAsiaTheme="minorHAnsi" w:hAnsi="Times New Roman"/>
              </w:rPr>
              <w:t>2. Rama Rao. 1980. Soil Conservation. Standard Book Depot, Bangalore.</w:t>
            </w:r>
          </w:p>
          <w:p w:rsidR="00672C86" w:rsidRPr="00193382" w:rsidRDefault="00672C86" w:rsidP="00672C86">
            <w:pPr>
              <w:autoSpaceDE w:val="0"/>
              <w:autoSpaceDN w:val="0"/>
              <w:adjustRightInd w:val="0"/>
              <w:jc w:val="both"/>
              <w:rPr>
                <w:rFonts w:ascii="Times New Roman" w:eastAsiaTheme="minorHAnsi" w:hAnsi="Times New Roman"/>
              </w:rPr>
            </w:pPr>
            <w:r w:rsidRPr="00193382">
              <w:rPr>
                <w:rFonts w:ascii="Times New Roman" w:eastAsiaTheme="minorHAnsi" w:hAnsi="Times New Roman"/>
              </w:rPr>
              <w:t>3. Richard, Lee. 1980. Forest Hydrology, Columbia University Press, New York.</w:t>
            </w:r>
          </w:p>
          <w:p w:rsidR="00672C86" w:rsidRPr="00193382" w:rsidRDefault="00672C86" w:rsidP="00672C86">
            <w:pPr>
              <w:autoSpaceDE w:val="0"/>
              <w:autoSpaceDN w:val="0"/>
              <w:adjustRightInd w:val="0"/>
              <w:jc w:val="both"/>
              <w:rPr>
                <w:rFonts w:ascii="Times New Roman" w:eastAsiaTheme="minorHAnsi" w:hAnsi="Times New Roman"/>
              </w:rPr>
            </w:pPr>
            <w:r w:rsidRPr="00193382">
              <w:rPr>
                <w:rFonts w:ascii="Times New Roman" w:eastAsiaTheme="minorHAnsi" w:hAnsi="Times New Roman"/>
              </w:rPr>
              <w:t>4. Curran, P.J. 1985. Principles of Remote Sensing, Long man Group Ltd., England</w:t>
            </w:r>
          </w:p>
          <w:p w:rsidR="00672C86" w:rsidRPr="00193382" w:rsidRDefault="00672C86" w:rsidP="00672C86">
            <w:pPr>
              <w:autoSpaceDE w:val="0"/>
              <w:autoSpaceDN w:val="0"/>
              <w:adjustRightInd w:val="0"/>
              <w:jc w:val="both"/>
              <w:rPr>
                <w:rFonts w:ascii="Times New Roman" w:eastAsiaTheme="minorHAnsi" w:hAnsi="Times New Roman"/>
              </w:rPr>
            </w:pPr>
            <w:r w:rsidRPr="00193382">
              <w:rPr>
                <w:rFonts w:ascii="Times New Roman" w:eastAsiaTheme="minorHAnsi" w:hAnsi="Times New Roman"/>
              </w:rPr>
              <w:t>5. Janssen, L.F.2000. Principles of Remote Sensing. ITC. Edl. Text Book Series II. The Netherlands</w:t>
            </w:r>
          </w:p>
          <w:p w:rsidR="00672C86" w:rsidRPr="00193382" w:rsidRDefault="00672C86" w:rsidP="00672C86">
            <w:pPr>
              <w:autoSpaceDE w:val="0"/>
              <w:autoSpaceDN w:val="0"/>
              <w:adjustRightInd w:val="0"/>
              <w:jc w:val="both"/>
              <w:rPr>
                <w:rFonts w:ascii="Times New Roman" w:eastAsiaTheme="minorHAnsi" w:hAnsi="Times New Roman"/>
              </w:rPr>
            </w:pPr>
            <w:r w:rsidRPr="00193382">
              <w:rPr>
                <w:rFonts w:ascii="Times New Roman" w:eastAsiaTheme="minorHAnsi" w:hAnsi="Times New Roman"/>
              </w:rPr>
              <w:t>6. Rolf A.de By. 2000. Principles of Geographical Information Systems. ITC. Edl. Text Book Series I. The Netherlands</w:t>
            </w:r>
          </w:p>
          <w:p w:rsidR="00672C86" w:rsidRPr="00193382" w:rsidRDefault="00672C86" w:rsidP="00672C86">
            <w:pPr>
              <w:autoSpaceDE w:val="0"/>
              <w:autoSpaceDN w:val="0"/>
              <w:adjustRightInd w:val="0"/>
              <w:jc w:val="both"/>
              <w:rPr>
                <w:rFonts w:ascii="Times New Roman" w:eastAsiaTheme="minorHAnsi" w:hAnsi="Times New Roman"/>
              </w:rPr>
            </w:pPr>
            <w:r w:rsidRPr="00193382">
              <w:rPr>
                <w:rFonts w:ascii="Times New Roman" w:eastAsiaTheme="minorHAnsi" w:hAnsi="Times New Roman"/>
              </w:rPr>
              <w:t>7. Sabins, F.F.1978. Remote Sensing-Principles and Interpretation. W.H.Freeman and Co., San Francisco.</w:t>
            </w:r>
          </w:p>
          <w:p w:rsidR="00672C86" w:rsidRPr="00561B99" w:rsidRDefault="00672C86" w:rsidP="00672C86">
            <w:pPr>
              <w:autoSpaceDE w:val="0"/>
              <w:autoSpaceDN w:val="0"/>
              <w:adjustRightInd w:val="0"/>
              <w:jc w:val="both"/>
              <w:rPr>
                <w:rFonts w:ascii="Times New Roman" w:eastAsiaTheme="minorHAnsi" w:hAnsi="Times New Roman"/>
              </w:rPr>
            </w:pPr>
            <w:r w:rsidRPr="00193382">
              <w:rPr>
                <w:rFonts w:ascii="Times New Roman" w:eastAsiaTheme="minorHAnsi" w:hAnsi="Times New Roman"/>
              </w:rPr>
              <w:t>8. Sharma, M.K.1986. Remote Sensing and Forest Surveys, International Book Distributors, Dehra Dun.</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heme="minorHAnsi" w:hAnsi="Times New Roman"/>
                <w:b/>
                <w:bCs/>
                <w:sz w:val="24"/>
                <w:szCs w:val="24"/>
                <w:lang w:val="en-IN"/>
              </w:rPr>
              <w:lastRenderedPageBreak/>
              <w:t xml:space="preserve">SC 119     </w:t>
            </w:r>
          </w:p>
        </w:tc>
        <w:tc>
          <w:tcPr>
            <w:tcW w:w="9059"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heme="minorHAnsi" w:hAnsi="Times New Roman"/>
                <w:b/>
                <w:sz w:val="24"/>
                <w:szCs w:val="24"/>
                <w:lang w:val="en-IN"/>
              </w:rPr>
              <w:t>Silviculture system of Indian Trees</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672C86" w:rsidRPr="00863E2B" w:rsidRDefault="00672C86" w:rsidP="00672C86">
            <w:pPr>
              <w:jc w:val="both"/>
              <w:rPr>
                <w:rFonts w:ascii="Times New Roman" w:hAnsi="Times New Roman"/>
                <w:b/>
                <w:sz w:val="20"/>
                <w:szCs w:val="20"/>
              </w:rPr>
            </w:pPr>
            <w:r>
              <w:rPr>
                <w:rFonts w:ascii="Times New Roman" w:hAnsi="Times New Roman"/>
                <w:bCs/>
                <w:sz w:val="20"/>
                <w:szCs w:val="20"/>
              </w:rPr>
              <w:t>All students are expected to have a general knowledge of Soil, and forest types.</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672C86" w:rsidRPr="00863E2B" w:rsidRDefault="00672C86" w:rsidP="00672C86">
            <w:pPr>
              <w:jc w:val="both"/>
              <w:rPr>
                <w:rFonts w:ascii="Times New Roman" w:hAnsi="Times New Roman"/>
                <w:b/>
                <w:sz w:val="20"/>
                <w:szCs w:val="20"/>
              </w:rPr>
            </w:pPr>
            <w:r>
              <w:rPr>
                <w:rFonts w:ascii="Times New Roman" w:hAnsi="Times New Roman"/>
                <w:bCs/>
                <w:sz w:val="20"/>
                <w:szCs w:val="20"/>
              </w:rPr>
              <w:t>The learning objective of course are: To create an understanding regarding the Forest soil survey, To gain knowledge about remote sensing, To have understanding about principle of remote sensing, Able to analyse application of remote sensing.</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672C86" w:rsidRPr="00863E2B" w:rsidRDefault="00672C86" w:rsidP="00672C86">
            <w:pPr>
              <w:jc w:val="both"/>
              <w:rPr>
                <w:rFonts w:ascii="Times New Roman" w:hAnsi="Times New Roman"/>
                <w:b/>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 xml:space="preserve">bout </w:t>
            </w:r>
            <w:r w:rsidRPr="001671EC">
              <w:rPr>
                <w:rFonts w:ascii="Times New Roman" w:hAnsi="Times New Roman"/>
                <w:bCs/>
                <w:sz w:val="20"/>
                <w:szCs w:val="20"/>
              </w:rPr>
              <w:t>Silvicultur</w:t>
            </w:r>
            <w:r>
              <w:rPr>
                <w:rFonts w:ascii="Times New Roman" w:hAnsi="Times New Roman"/>
                <w:bCs/>
                <w:sz w:val="20"/>
                <w:szCs w:val="20"/>
              </w:rPr>
              <w:t xml:space="preserve">e, Able to analyze </w:t>
            </w:r>
            <w:r w:rsidRPr="001671EC">
              <w:rPr>
                <w:rFonts w:ascii="Times New Roman" w:hAnsi="Times New Roman"/>
                <w:bCs/>
                <w:sz w:val="20"/>
                <w:szCs w:val="20"/>
              </w:rPr>
              <w:t>regeneration methods</w:t>
            </w:r>
            <w:r>
              <w:rPr>
                <w:rFonts w:ascii="Times New Roman" w:hAnsi="Times New Roman"/>
                <w:bCs/>
                <w:sz w:val="20"/>
                <w:szCs w:val="20"/>
              </w:rPr>
              <w:t xml:space="preserve"> of forest.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672C86" w:rsidRPr="00863E2B" w:rsidRDefault="00672C86" w:rsidP="00672C86">
            <w:pPr>
              <w:jc w:val="both"/>
              <w:rPr>
                <w:rFonts w:ascii="Times New Roman" w:hAnsi="Times New Roman"/>
                <w:b/>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672C86" w:rsidRPr="00C25AFB" w:rsidRDefault="00672C86" w:rsidP="00672C86">
            <w:pPr>
              <w:jc w:val="both"/>
              <w:rPr>
                <w:rFonts w:ascii="Times New Roman" w:hAnsi="Times New Roman"/>
                <w:b/>
                <w:bCs/>
                <w:sz w:val="20"/>
                <w:szCs w:val="20"/>
              </w:rPr>
            </w:pPr>
            <w:r w:rsidRPr="00C25AFB">
              <w:rPr>
                <w:rFonts w:ascii="Times New Roman" w:eastAsiaTheme="minorHAnsi" w:hAnsi="Times New Roman"/>
                <w:b/>
                <w:bCs/>
                <w:sz w:val="24"/>
                <w:szCs w:val="24"/>
              </w:rPr>
              <w:t>Definition of forest and forestry</w:t>
            </w:r>
          </w:p>
        </w:tc>
      </w:tr>
      <w:tr w:rsidR="00672C86" w:rsidRPr="002A4880" w:rsidTr="00672C86">
        <w:tc>
          <w:tcPr>
            <w:tcW w:w="10620" w:type="dxa"/>
            <w:gridSpan w:val="4"/>
          </w:tcPr>
          <w:p w:rsidR="00672C86" w:rsidRPr="00863E2B" w:rsidRDefault="00672C86" w:rsidP="00672C86">
            <w:pPr>
              <w:autoSpaceDE w:val="0"/>
              <w:autoSpaceDN w:val="0"/>
              <w:adjustRightInd w:val="0"/>
              <w:jc w:val="both"/>
              <w:rPr>
                <w:rFonts w:ascii="Times New Roman" w:eastAsiaTheme="minorHAnsi" w:hAnsi="Times New Roman"/>
                <w:sz w:val="24"/>
                <w:szCs w:val="24"/>
              </w:rPr>
            </w:pPr>
            <w:r w:rsidRPr="00863E2B">
              <w:rPr>
                <w:rFonts w:ascii="Times New Roman" w:eastAsiaTheme="minorHAnsi" w:hAnsi="Times New Roman"/>
                <w:sz w:val="24"/>
                <w:szCs w:val="24"/>
              </w:rPr>
              <w:t>Definition of fore</w:t>
            </w:r>
            <w:r>
              <w:rPr>
                <w:rFonts w:ascii="Times New Roman" w:eastAsiaTheme="minorHAnsi" w:hAnsi="Times New Roman"/>
                <w:sz w:val="24"/>
                <w:szCs w:val="24"/>
              </w:rPr>
              <w:t xml:space="preserve">st and forestry, </w:t>
            </w:r>
            <w:r w:rsidRPr="00863E2B">
              <w:rPr>
                <w:rFonts w:ascii="Times New Roman" w:eastAsiaTheme="minorHAnsi" w:hAnsi="Times New Roman"/>
                <w:sz w:val="24"/>
                <w:szCs w:val="24"/>
              </w:rPr>
              <w:t>Classification of forest and forestry, branches of forestry and their</w:t>
            </w:r>
          </w:p>
          <w:p w:rsidR="00672C86" w:rsidRPr="00C25AFB" w:rsidRDefault="00672C86" w:rsidP="00672C86">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Relationships, </w:t>
            </w:r>
            <w:r w:rsidRPr="00863E2B">
              <w:rPr>
                <w:rFonts w:ascii="Times New Roman" w:eastAsiaTheme="minorHAnsi" w:hAnsi="Times New Roman"/>
                <w:sz w:val="24"/>
                <w:szCs w:val="24"/>
              </w:rPr>
              <w:t>Definition, objecti</w:t>
            </w:r>
            <w:r>
              <w:rPr>
                <w:rFonts w:ascii="Times New Roman" w:eastAsiaTheme="minorHAnsi" w:hAnsi="Times New Roman"/>
                <w:sz w:val="24"/>
                <w:szCs w:val="24"/>
              </w:rPr>
              <w:t xml:space="preserve">ves and scope of Silviculture. </w:t>
            </w:r>
            <w:r w:rsidRPr="00863E2B">
              <w:rPr>
                <w:rFonts w:ascii="Times New Roman" w:eastAsiaTheme="minorHAnsi" w:hAnsi="Times New Roman"/>
                <w:sz w:val="24"/>
                <w:szCs w:val="24"/>
              </w:rPr>
              <w:t>Status of fo</w:t>
            </w:r>
            <w:r>
              <w:rPr>
                <w:rFonts w:ascii="Times New Roman" w:eastAsiaTheme="minorHAnsi" w:hAnsi="Times New Roman"/>
                <w:sz w:val="24"/>
                <w:szCs w:val="24"/>
              </w:rPr>
              <w:t xml:space="preserve">rests in India and their role.  </w:t>
            </w:r>
            <w:r w:rsidRPr="00863E2B">
              <w:rPr>
                <w:rFonts w:ascii="Times New Roman" w:eastAsiaTheme="minorHAnsi" w:hAnsi="Times New Roman"/>
                <w:sz w:val="24"/>
                <w:szCs w:val="24"/>
              </w:rPr>
              <w:t>History of forestry development in India.</w:t>
            </w:r>
          </w:p>
        </w:tc>
      </w:tr>
      <w:tr w:rsidR="00672C86" w:rsidRPr="002A4880" w:rsidTr="00672C86">
        <w:tc>
          <w:tcPr>
            <w:tcW w:w="1561" w:type="dxa"/>
            <w:gridSpan w:val="2"/>
          </w:tcPr>
          <w:p w:rsidR="00672C86" w:rsidRPr="002A4880" w:rsidRDefault="00672C86" w:rsidP="00672C86">
            <w:pPr>
              <w:jc w:val="both"/>
              <w:rPr>
                <w:rFonts w:ascii="Times New Roman" w:hAnsi="Times New Roman"/>
                <w:b/>
              </w:rPr>
            </w:pPr>
            <w:r>
              <w:rPr>
                <w:rFonts w:ascii="Times New Roman" w:hAnsi="Times New Roman"/>
                <w:b/>
              </w:rPr>
              <w:t>Unit- II</w:t>
            </w:r>
          </w:p>
        </w:tc>
        <w:tc>
          <w:tcPr>
            <w:tcW w:w="9059" w:type="dxa"/>
            <w:gridSpan w:val="2"/>
          </w:tcPr>
          <w:p w:rsidR="00672C86" w:rsidRPr="00C25AFB" w:rsidRDefault="00672C86" w:rsidP="00672C86">
            <w:pPr>
              <w:jc w:val="both"/>
              <w:rPr>
                <w:rFonts w:ascii="Times New Roman" w:hAnsi="Times New Roman"/>
                <w:b/>
                <w:bCs/>
              </w:rPr>
            </w:pPr>
            <w:r>
              <w:rPr>
                <w:rFonts w:ascii="Times New Roman" w:eastAsiaTheme="minorHAnsi" w:hAnsi="Times New Roman"/>
                <w:b/>
                <w:bCs/>
                <w:sz w:val="24"/>
                <w:szCs w:val="24"/>
              </w:rPr>
              <w:t xml:space="preserve">Climatic </w:t>
            </w:r>
            <w:r w:rsidRPr="00C25AFB">
              <w:rPr>
                <w:rFonts w:ascii="Times New Roman" w:eastAsiaTheme="minorHAnsi" w:hAnsi="Times New Roman"/>
                <w:b/>
                <w:bCs/>
                <w:sz w:val="24"/>
                <w:szCs w:val="24"/>
              </w:rPr>
              <w:t>factors</w:t>
            </w:r>
          </w:p>
        </w:tc>
      </w:tr>
      <w:tr w:rsidR="00672C86" w:rsidRPr="002A4880" w:rsidTr="00672C86">
        <w:tc>
          <w:tcPr>
            <w:tcW w:w="10620" w:type="dxa"/>
            <w:gridSpan w:val="4"/>
          </w:tcPr>
          <w:p w:rsidR="00672C86" w:rsidRPr="00C25AFB" w:rsidRDefault="00672C86" w:rsidP="00672C86">
            <w:pPr>
              <w:autoSpaceDE w:val="0"/>
              <w:autoSpaceDN w:val="0"/>
              <w:adjustRightInd w:val="0"/>
              <w:jc w:val="both"/>
              <w:rPr>
                <w:rFonts w:ascii="Times New Roman" w:eastAsiaTheme="minorHAnsi" w:hAnsi="Times New Roman"/>
                <w:sz w:val="24"/>
                <w:szCs w:val="24"/>
              </w:rPr>
            </w:pPr>
            <w:r w:rsidRPr="00863E2B">
              <w:rPr>
                <w:rFonts w:ascii="Times New Roman" w:eastAsiaTheme="minorHAnsi" w:hAnsi="Times New Roman"/>
                <w:sz w:val="24"/>
                <w:szCs w:val="24"/>
              </w:rPr>
              <w:t xml:space="preserve">Site factors - climatic, edaphic, physiographic, </w:t>
            </w:r>
            <w:r>
              <w:rPr>
                <w:rFonts w:ascii="Times New Roman" w:eastAsiaTheme="minorHAnsi" w:hAnsi="Times New Roman"/>
                <w:sz w:val="24"/>
                <w:szCs w:val="24"/>
              </w:rPr>
              <w:t xml:space="preserve">biotic and their interactions. </w:t>
            </w:r>
            <w:r w:rsidRPr="00863E2B">
              <w:rPr>
                <w:rFonts w:ascii="Times New Roman" w:eastAsiaTheme="minorHAnsi" w:hAnsi="Times New Roman"/>
                <w:sz w:val="24"/>
                <w:szCs w:val="24"/>
              </w:rPr>
              <w:t>Classification of climatic factors. Role played b</w:t>
            </w:r>
            <w:r>
              <w:rPr>
                <w:rFonts w:ascii="Times New Roman" w:eastAsiaTheme="minorHAnsi" w:hAnsi="Times New Roman"/>
                <w:sz w:val="24"/>
                <w:szCs w:val="24"/>
              </w:rPr>
              <w:t xml:space="preserve">y light, temperature, rainfall, </w:t>
            </w:r>
            <w:r w:rsidRPr="00863E2B">
              <w:rPr>
                <w:rFonts w:ascii="Times New Roman" w:eastAsiaTheme="minorHAnsi" w:hAnsi="Times New Roman"/>
                <w:sz w:val="24"/>
                <w:szCs w:val="24"/>
              </w:rPr>
              <w:t>snow, wind, humidity and evapo-tran</w:t>
            </w:r>
            <w:r>
              <w:rPr>
                <w:rFonts w:ascii="Times New Roman" w:eastAsiaTheme="minorHAnsi" w:hAnsi="Times New Roman"/>
                <w:sz w:val="24"/>
                <w:szCs w:val="24"/>
              </w:rPr>
              <w:t>spiration in relation to forest vegetation.</w:t>
            </w:r>
            <w:r w:rsidRPr="00863E2B">
              <w:rPr>
                <w:rFonts w:ascii="Times New Roman" w:eastAsiaTheme="minorHAnsi" w:hAnsi="Times New Roman"/>
                <w:sz w:val="24"/>
                <w:szCs w:val="24"/>
              </w:rPr>
              <w:t>Bioclima</w:t>
            </w:r>
            <w:r>
              <w:rPr>
                <w:rFonts w:ascii="Times New Roman" w:eastAsiaTheme="minorHAnsi" w:hAnsi="Times New Roman"/>
                <w:sz w:val="24"/>
                <w:szCs w:val="24"/>
              </w:rPr>
              <w:t xml:space="preserve">te and micro climate effects. </w:t>
            </w:r>
            <w:r w:rsidRPr="00863E2B">
              <w:rPr>
                <w:rFonts w:ascii="Times New Roman" w:eastAsiaTheme="minorHAnsi" w:hAnsi="Times New Roman"/>
                <w:sz w:val="24"/>
                <w:szCs w:val="24"/>
              </w:rPr>
              <w:t>Edaphic factors - influence of biological ag</w:t>
            </w:r>
            <w:r>
              <w:rPr>
                <w:rFonts w:ascii="Times New Roman" w:eastAsiaTheme="minorHAnsi" w:hAnsi="Times New Roman"/>
                <w:sz w:val="24"/>
                <w:szCs w:val="24"/>
              </w:rPr>
              <w:t>encies, parent rock, topography</w:t>
            </w:r>
            <w:r w:rsidRPr="00863E2B">
              <w:rPr>
                <w:rFonts w:ascii="Times New Roman" w:eastAsiaTheme="minorHAnsi" w:hAnsi="Times New Roman"/>
                <w:sz w:val="24"/>
                <w:szCs w:val="24"/>
              </w:rPr>
              <w:t>on the soil formation.</w:t>
            </w:r>
          </w:p>
        </w:tc>
      </w:tr>
      <w:tr w:rsidR="00672C86" w:rsidRPr="002A4880" w:rsidTr="00672C86">
        <w:tc>
          <w:tcPr>
            <w:tcW w:w="1542" w:type="dxa"/>
          </w:tcPr>
          <w:p w:rsidR="00672C86" w:rsidRPr="002A4880" w:rsidRDefault="00672C86" w:rsidP="00672C86">
            <w:pPr>
              <w:jc w:val="both"/>
              <w:rPr>
                <w:rFonts w:ascii="Times New Roman" w:hAnsi="Times New Roman"/>
                <w:b/>
              </w:rPr>
            </w:pPr>
            <w:r>
              <w:rPr>
                <w:rFonts w:ascii="Times New Roman" w:hAnsi="Times New Roman"/>
                <w:b/>
              </w:rPr>
              <w:t>Unit-III</w:t>
            </w:r>
          </w:p>
        </w:tc>
        <w:tc>
          <w:tcPr>
            <w:tcW w:w="9078" w:type="dxa"/>
            <w:gridSpan w:val="3"/>
          </w:tcPr>
          <w:p w:rsidR="00672C86" w:rsidRPr="00C25AFB" w:rsidRDefault="00672C86" w:rsidP="00672C86">
            <w:pPr>
              <w:jc w:val="both"/>
              <w:rPr>
                <w:rFonts w:ascii="Times New Roman" w:hAnsi="Times New Roman"/>
                <w:b/>
                <w:bCs/>
              </w:rPr>
            </w:pPr>
            <w:r w:rsidRPr="00C25AFB">
              <w:rPr>
                <w:rFonts w:ascii="Times New Roman" w:eastAsiaTheme="minorHAnsi" w:hAnsi="Times New Roman"/>
                <w:b/>
                <w:bCs/>
                <w:sz w:val="24"/>
                <w:szCs w:val="24"/>
              </w:rPr>
              <w:t>Physical and chemical properties of soil</w:t>
            </w:r>
          </w:p>
        </w:tc>
      </w:tr>
      <w:tr w:rsidR="00672C86" w:rsidRPr="002A4880" w:rsidTr="00672C86">
        <w:tc>
          <w:tcPr>
            <w:tcW w:w="10620" w:type="dxa"/>
            <w:gridSpan w:val="4"/>
          </w:tcPr>
          <w:p w:rsidR="00672C86" w:rsidRPr="00863E2B" w:rsidRDefault="00672C86" w:rsidP="00672C86">
            <w:pPr>
              <w:autoSpaceDE w:val="0"/>
              <w:autoSpaceDN w:val="0"/>
              <w:adjustRightInd w:val="0"/>
              <w:jc w:val="both"/>
              <w:rPr>
                <w:rFonts w:ascii="Times New Roman" w:eastAsiaTheme="minorHAnsi" w:hAnsi="Times New Roman"/>
                <w:sz w:val="24"/>
                <w:szCs w:val="24"/>
              </w:rPr>
            </w:pPr>
            <w:r w:rsidRPr="00863E2B">
              <w:rPr>
                <w:rFonts w:ascii="Times New Roman" w:eastAsiaTheme="minorHAnsi" w:hAnsi="Times New Roman"/>
                <w:sz w:val="24"/>
                <w:szCs w:val="24"/>
              </w:rPr>
              <w:t>Soil profile -physical and chemical propert</w:t>
            </w:r>
            <w:r>
              <w:rPr>
                <w:rFonts w:ascii="Times New Roman" w:eastAsiaTheme="minorHAnsi" w:hAnsi="Times New Roman"/>
                <w:sz w:val="24"/>
                <w:szCs w:val="24"/>
              </w:rPr>
              <w:t xml:space="preserve">ies, mineral nutrient and their </w:t>
            </w:r>
            <w:r w:rsidRPr="00863E2B">
              <w:rPr>
                <w:rFonts w:ascii="Times New Roman" w:eastAsiaTheme="minorHAnsi" w:hAnsi="Times New Roman"/>
                <w:sz w:val="24"/>
                <w:szCs w:val="24"/>
              </w:rPr>
              <w:t>role, soil moisture and its influence on forest production.Physiographic factors - influence of altitude, latitude, aspect and lope on vegetation.</w:t>
            </w:r>
          </w:p>
          <w:p w:rsidR="00672C86" w:rsidRPr="00C25AFB" w:rsidRDefault="00672C86" w:rsidP="00672C86">
            <w:pPr>
              <w:autoSpaceDE w:val="0"/>
              <w:autoSpaceDN w:val="0"/>
              <w:adjustRightInd w:val="0"/>
              <w:jc w:val="both"/>
              <w:rPr>
                <w:rFonts w:ascii="Times New Roman" w:eastAsiaTheme="minorHAnsi" w:hAnsi="Times New Roman"/>
                <w:sz w:val="24"/>
                <w:szCs w:val="24"/>
              </w:rPr>
            </w:pPr>
            <w:r w:rsidRPr="00863E2B">
              <w:rPr>
                <w:rFonts w:ascii="Times New Roman" w:eastAsiaTheme="minorHAnsi" w:hAnsi="Times New Roman"/>
                <w:sz w:val="24"/>
                <w:szCs w:val="24"/>
              </w:rPr>
              <w:t xml:space="preserve">Biotic factors - influence of plants, insects, wild animals, man and </w:t>
            </w:r>
            <w:r>
              <w:rPr>
                <w:rFonts w:ascii="Times New Roman" w:eastAsiaTheme="minorHAnsi" w:hAnsi="Times New Roman"/>
                <w:sz w:val="24"/>
                <w:szCs w:val="24"/>
              </w:rPr>
              <w:t xml:space="preserve">domestic animals on vegetation. </w:t>
            </w:r>
            <w:r w:rsidRPr="00863E2B">
              <w:rPr>
                <w:rFonts w:ascii="Times New Roman" w:eastAsiaTheme="minorHAnsi" w:hAnsi="Times New Roman"/>
                <w:sz w:val="24"/>
                <w:szCs w:val="24"/>
              </w:rPr>
              <w:t>Impacts of controlled burning and grazing.</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Unit-IV</w:t>
            </w:r>
          </w:p>
        </w:tc>
        <w:tc>
          <w:tcPr>
            <w:tcW w:w="9009" w:type="dxa"/>
          </w:tcPr>
          <w:p w:rsidR="00672C86" w:rsidRPr="00C25AFB" w:rsidRDefault="00672C86" w:rsidP="00672C86">
            <w:pPr>
              <w:jc w:val="both"/>
              <w:rPr>
                <w:rFonts w:ascii="Times New Roman" w:hAnsi="Times New Roman"/>
                <w:b/>
                <w:bCs/>
              </w:rPr>
            </w:pPr>
            <w:r w:rsidRPr="00C25AFB">
              <w:rPr>
                <w:rFonts w:ascii="Times New Roman" w:eastAsiaTheme="minorHAnsi" w:hAnsi="Times New Roman"/>
                <w:b/>
                <w:bCs/>
                <w:sz w:val="24"/>
                <w:szCs w:val="24"/>
              </w:rPr>
              <w:t>Influence of forests on environment</w:t>
            </w:r>
          </w:p>
        </w:tc>
      </w:tr>
      <w:tr w:rsidR="00672C86" w:rsidRPr="002A4880" w:rsidTr="00672C86">
        <w:tc>
          <w:tcPr>
            <w:tcW w:w="10620" w:type="dxa"/>
            <w:gridSpan w:val="4"/>
          </w:tcPr>
          <w:p w:rsidR="00672C86" w:rsidRPr="00C25AFB" w:rsidRDefault="00672C86" w:rsidP="00672C86">
            <w:pPr>
              <w:autoSpaceDE w:val="0"/>
              <w:autoSpaceDN w:val="0"/>
              <w:adjustRightInd w:val="0"/>
              <w:jc w:val="both"/>
              <w:rPr>
                <w:rFonts w:ascii="Times New Roman" w:eastAsiaTheme="minorHAnsi" w:hAnsi="Times New Roman"/>
                <w:sz w:val="24"/>
                <w:szCs w:val="24"/>
              </w:rPr>
            </w:pPr>
            <w:r w:rsidRPr="00863E2B">
              <w:rPr>
                <w:rFonts w:ascii="Times New Roman" w:eastAsiaTheme="minorHAnsi" w:hAnsi="Times New Roman"/>
                <w:sz w:val="24"/>
                <w:szCs w:val="24"/>
              </w:rPr>
              <w:t>Influe</w:t>
            </w:r>
            <w:r>
              <w:rPr>
                <w:rFonts w:ascii="Times New Roman" w:eastAsiaTheme="minorHAnsi" w:hAnsi="Times New Roman"/>
                <w:sz w:val="24"/>
                <w:szCs w:val="24"/>
              </w:rPr>
              <w:t xml:space="preserve">nce of forests on environment. </w:t>
            </w:r>
            <w:r w:rsidRPr="00863E2B">
              <w:rPr>
                <w:rFonts w:ascii="Times New Roman" w:eastAsiaTheme="minorHAnsi" w:hAnsi="Times New Roman"/>
                <w:sz w:val="24"/>
                <w:szCs w:val="24"/>
              </w:rPr>
              <w:t xml:space="preserve">Trees and </w:t>
            </w:r>
            <w:r>
              <w:rPr>
                <w:rFonts w:ascii="Times New Roman" w:eastAsiaTheme="minorHAnsi" w:hAnsi="Times New Roman"/>
                <w:sz w:val="24"/>
                <w:szCs w:val="24"/>
              </w:rPr>
              <w:t xml:space="preserve">their distinguishing features. Growth and development. </w:t>
            </w:r>
            <w:r w:rsidRPr="00863E2B">
              <w:rPr>
                <w:rFonts w:ascii="Times New Roman" w:eastAsiaTheme="minorHAnsi" w:hAnsi="Times New Roman"/>
                <w:sz w:val="24"/>
                <w:szCs w:val="24"/>
              </w:rPr>
              <w:t xml:space="preserve">Forest reproduction - flowering, </w:t>
            </w:r>
            <w:r>
              <w:rPr>
                <w:rFonts w:ascii="Times New Roman" w:eastAsiaTheme="minorHAnsi" w:hAnsi="Times New Roman"/>
                <w:sz w:val="24"/>
                <w:szCs w:val="24"/>
              </w:rPr>
              <w:t xml:space="preserve">fruiting and seeding behaviour. </w:t>
            </w:r>
            <w:r w:rsidRPr="00863E2B">
              <w:rPr>
                <w:rFonts w:ascii="Times New Roman" w:eastAsiaTheme="minorHAnsi" w:hAnsi="Times New Roman"/>
                <w:sz w:val="24"/>
                <w:szCs w:val="24"/>
              </w:rPr>
              <w:t xml:space="preserve">Natural, artificial and mixed regeneration. Natural regeneration </w:t>
            </w:r>
            <w:r>
              <w:rPr>
                <w:rFonts w:ascii="Times New Roman" w:eastAsiaTheme="minorHAnsi" w:hAnsi="Times New Roman"/>
                <w:sz w:val="24"/>
                <w:szCs w:val="24"/>
              </w:rPr>
              <w:t xml:space="preserve">– seed </w:t>
            </w:r>
            <w:r w:rsidRPr="00863E2B">
              <w:rPr>
                <w:rFonts w:ascii="Times New Roman" w:eastAsiaTheme="minorHAnsi" w:hAnsi="Times New Roman"/>
                <w:sz w:val="24"/>
                <w:szCs w:val="24"/>
              </w:rPr>
              <w:t>production, seed dispersal, germination and establishment.Require</w:t>
            </w:r>
            <w:r>
              <w:rPr>
                <w:rFonts w:ascii="Times New Roman" w:eastAsiaTheme="minorHAnsi" w:hAnsi="Times New Roman"/>
                <w:sz w:val="24"/>
                <w:szCs w:val="24"/>
              </w:rPr>
              <w:t xml:space="preserve">ment for natural regeneration.  </w:t>
            </w:r>
            <w:r w:rsidRPr="00863E2B">
              <w:rPr>
                <w:rFonts w:ascii="Times New Roman" w:eastAsiaTheme="minorHAnsi" w:hAnsi="Times New Roman"/>
                <w:sz w:val="24"/>
                <w:szCs w:val="24"/>
              </w:rPr>
              <w:t>Dieb</w:t>
            </w:r>
            <w:r>
              <w:rPr>
                <w:rFonts w:ascii="Times New Roman" w:eastAsiaTheme="minorHAnsi" w:hAnsi="Times New Roman"/>
                <w:sz w:val="24"/>
                <w:szCs w:val="24"/>
              </w:rPr>
              <w:t xml:space="preserve">ack in seedling with examples. </w:t>
            </w:r>
            <w:r w:rsidRPr="00863E2B">
              <w:rPr>
                <w:rFonts w:ascii="Times New Roman" w:eastAsiaTheme="minorHAnsi" w:hAnsi="Times New Roman"/>
                <w:sz w:val="24"/>
                <w:szCs w:val="24"/>
              </w:rPr>
              <w:t>Plant succession, competition and tolerance.</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Unit-V</w:t>
            </w:r>
          </w:p>
        </w:tc>
        <w:tc>
          <w:tcPr>
            <w:tcW w:w="9009" w:type="dxa"/>
          </w:tcPr>
          <w:p w:rsidR="00672C86" w:rsidRPr="00C25AFB" w:rsidRDefault="00672C86" w:rsidP="00672C86">
            <w:pPr>
              <w:jc w:val="both"/>
              <w:rPr>
                <w:rFonts w:ascii="Times New Roman" w:hAnsi="Times New Roman"/>
                <w:b/>
                <w:bCs/>
              </w:rPr>
            </w:pPr>
            <w:r w:rsidRPr="00C25AFB">
              <w:rPr>
                <w:rFonts w:ascii="Times New Roman" w:eastAsiaTheme="minorHAnsi" w:hAnsi="Times New Roman"/>
                <w:b/>
                <w:bCs/>
                <w:sz w:val="24"/>
                <w:szCs w:val="24"/>
              </w:rPr>
              <w:t>Forest types of India and their distribution</w:t>
            </w:r>
          </w:p>
        </w:tc>
      </w:tr>
      <w:tr w:rsidR="00672C86" w:rsidRPr="002A4880" w:rsidTr="00672C86">
        <w:tc>
          <w:tcPr>
            <w:tcW w:w="10620" w:type="dxa"/>
            <w:gridSpan w:val="4"/>
          </w:tcPr>
          <w:p w:rsidR="00672C86" w:rsidRPr="002A4880" w:rsidRDefault="00672C86" w:rsidP="00672C86">
            <w:pPr>
              <w:jc w:val="both"/>
              <w:rPr>
                <w:rFonts w:ascii="Times New Roman" w:hAnsi="Times New Roman"/>
              </w:rPr>
            </w:pPr>
            <w:r w:rsidRPr="00863E2B">
              <w:rPr>
                <w:rFonts w:ascii="Times New Roman" w:eastAsiaTheme="minorHAnsi" w:hAnsi="Times New Roman"/>
                <w:sz w:val="24"/>
                <w:szCs w:val="24"/>
              </w:rPr>
              <w:t xml:space="preserve">Origin, distribution, general description, phenology, silvicultural characters, regeneration methods, silvicultural systems and economic importance of the following conifer and broadleaved tree species of India. Conifers: </w:t>
            </w:r>
            <w:r w:rsidRPr="00863E2B">
              <w:rPr>
                <w:rFonts w:ascii="Times New Roman" w:eastAsiaTheme="minorHAnsi" w:hAnsi="Times New Roman"/>
                <w:i/>
                <w:iCs/>
                <w:sz w:val="24"/>
                <w:szCs w:val="24"/>
              </w:rPr>
              <w:t>Abiespindrow, Piceasmithiana, Cedrusdeodara, Pinusroxburghii, Pinuswallichiana, P. gerardiana and Juniperusmacropoda</w:t>
            </w:r>
            <w:r w:rsidRPr="00863E2B">
              <w:rPr>
                <w:rFonts w:ascii="Times New Roman" w:eastAsiaTheme="minorHAnsi" w:hAnsi="Times New Roman"/>
                <w:sz w:val="24"/>
                <w:szCs w:val="24"/>
              </w:rPr>
              <w:t>. Broad leaved species</w:t>
            </w:r>
            <w:r w:rsidRPr="00863E2B">
              <w:rPr>
                <w:rFonts w:ascii="Times New Roman" w:eastAsiaTheme="minorHAnsi" w:hAnsi="Times New Roman"/>
                <w:i/>
                <w:iCs/>
                <w:sz w:val="24"/>
                <w:szCs w:val="24"/>
              </w:rPr>
              <w:t>: Tectonagrand</w:t>
            </w:r>
            <w:r>
              <w:rPr>
                <w:rFonts w:ascii="Times New Roman" w:eastAsiaTheme="minorHAnsi" w:hAnsi="Times New Roman"/>
                <w:i/>
                <w:iCs/>
                <w:sz w:val="24"/>
                <w:szCs w:val="24"/>
              </w:rPr>
              <w:t>is, Shorearobusta, Acacia spp.</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lastRenderedPageBreak/>
              <w:t>Reference books</w:t>
            </w:r>
          </w:p>
        </w:tc>
        <w:tc>
          <w:tcPr>
            <w:tcW w:w="9009" w:type="dxa"/>
          </w:tcPr>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1. Khanna, L. S. 1984. Principles and Practice of Silviculture, Khanna Bhandu, Dehra Dun. P. 476.</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2. Ram Prakash and L.S. Khanna. 1991. Theory and Practice of Silvicultural systems. International Book Distributors, Dehra Dun. 298p.</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3. Dwivedi, A.P. 1993. A Text Book of Silviculture, International Book Distributors, Dehradun.</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4. Dwivedi, A. P. 1992. Principles and Practice of Indian Silviculture, Surya Publication, 420p.</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5. Champman, G.W. and Allan, T.G. 1978. Establishment Techniques for Forest Plantation F.A.O Forestry Paper No.8. F.A.O Rome.</w:t>
            </w:r>
          </w:p>
          <w:p w:rsidR="00672C86" w:rsidRPr="00561B99"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6. David M. Smith. 1989. "The Practice of silviculture". EBD Educati</w:t>
            </w:r>
            <w:r>
              <w:rPr>
                <w:rFonts w:ascii="Times New Roman" w:eastAsiaTheme="minorHAnsi" w:hAnsi="Times New Roman"/>
              </w:rPr>
              <w:t>onal Pvt. Ltd. Dehradun, India.</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bl>
    <w:p w:rsidR="00672C86" w:rsidRPr="00193382" w:rsidRDefault="00672C86" w:rsidP="00672C86">
      <w:pPr>
        <w:autoSpaceDE w:val="0"/>
        <w:autoSpaceDN w:val="0"/>
        <w:adjustRightInd w:val="0"/>
        <w:jc w:val="both"/>
        <w:rPr>
          <w:rFonts w:ascii="Times New Roman" w:eastAsiaTheme="minorHAnsi" w:hAnsi="Times New Roman"/>
        </w:rPr>
      </w:pPr>
    </w:p>
    <w:p w:rsidR="00672C86" w:rsidRDefault="00672C86" w:rsidP="00672C86">
      <w:pPr>
        <w:autoSpaceDE w:val="0"/>
        <w:autoSpaceDN w:val="0"/>
        <w:adjustRightInd w:val="0"/>
        <w:jc w:val="both"/>
        <w:rPr>
          <w:rFonts w:ascii="Times New Roman" w:eastAsiaTheme="minorHAnsi" w:hAnsi="Times New Roman"/>
          <w:sz w:val="24"/>
          <w:szCs w:val="24"/>
        </w:rPr>
      </w:pPr>
    </w:p>
    <w:p w:rsidR="00672C86" w:rsidRDefault="00672C86" w:rsidP="00672C86">
      <w:pPr>
        <w:autoSpaceDE w:val="0"/>
        <w:autoSpaceDN w:val="0"/>
        <w:adjustRightInd w:val="0"/>
        <w:jc w:val="both"/>
        <w:rPr>
          <w:rFonts w:ascii="Times New Roman" w:eastAsiaTheme="minorHAnsi" w:hAnsi="Times New Roman"/>
          <w:b/>
          <w:bCs/>
          <w:sz w:val="24"/>
          <w:szCs w:val="24"/>
          <w:lang w:val="en-IN"/>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heme="minorHAnsi" w:hAnsi="Times New Roman"/>
                <w:b/>
                <w:bCs/>
                <w:sz w:val="24"/>
                <w:szCs w:val="24"/>
                <w:lang w:val="en-IN"/>
              </w:rPr>
              <w:t xml:space="preserve">SC 121        </w:t>
            </w:r>
          </w:p>
        </w:tc>
        <w:tc>
          <w:tcPr>
            <w:tcW w:w="9059"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imes New Roman" w:hAnsi="Times New Roman"/>
                <w:b/>
                <w:color w:val="000000"/>
                <w:spacing w:val="-2"/>
                <w:sz w:val="24"/>
                <w:szCs w:val="24"/>
              </w:rPr>
              <w:t>Agrometerology</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All students are expected to have a general knowledge of environment and climatic factor.</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The learning objective of course are: To create an understanding regarding the Agrometeorology, To gain knowledge about reproduction in insects, To have understanding about nature of damage, Able to analyze timber management.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bout whether and climate, Able to whether and climate on growth.</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672C86" w:rsidRPr="00E56C53" w:rsidRDefault="00672C86" w:rsidP="00672C86">
            <w:pPr>
              <w:jc w:val="both"/>
              <w:rPr>
                <w:rFonts w:ascii="Times New Roman" w:hAnsi="Times New Roman"/>
                <w:bCs/>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672C86" w:rsidRPr="00C25AFB" w:rsidRDefault="00672C86" w:rsidP="00672C86">
            <w:pPr>
              <w:jc w:val="both"/>
              <w:rPr>
                <w:rFonts w:ascii="Times New Roman" w:hAnsi="Times New Roman"/>
                <w:b/>
                <w:bCs/>
                <w:sz w:val="20"/>
                <w:szCs w:val="20"/>
              </w:rPr>
            </w:pPr>
            <w:r w:rsidRPr="00C25AFB">
              <w:rPr>
                <w:rFonts w:ascii="Times New Roman" w:eastAsiaTheme="minorHAnsi" w:hAnsi="Times New Roman"/>
                <w:b/>
                <w:bCs/>
              </w:rPr>
              <w:t>Agrometeorology</w:t>
            </w:r>
          </w:p>
        </w:tc>
      </w:tr>
      <w:tr w:rsidR="00672C86" w:rsidRPr="002A4880" w:rsidTr="00672C86">
        <w:tc>
          <w:tcPr>
            <w:tcW w:w="10620" w:type="dxa"/>
            <w:gridSpan w:val="4"/>
          </w:tcPr>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xml:space="preserve">Agrometeorology-definition, aim and scope. </w:t>
            </w:r>
          </w:p>
          <w:p w:rsidR="00672C86" w:rsidRPr="00C25AFB" w:rsidRDefault="00672C86" w:rsidP="00672C86">
            <w:pPr>
              <w:autoSpaceDE w:val="0"/>
              <w:autoSpaceDN w:val="0"/>
              <w:adjustRightInd w:val="0"/>
              <w:jc w:val="both"/>
              <w:rPr>
                <w:rFonts w:ascii="Times New Roman" w:eastAsiaTheme="minorHAnsi" w:hAnsi="Times New Roman"/>
                <w:sz w:val="24"/>
                <w:szCs w:val="24"/>
              </w:rPr>
            </w:pPr>
            <w:r w:rsidRPr="00F30D30">
              <w:rPr>
                <w:rFonts w:ascii="Times New Roman" w:eastAsiaTheme="minorHAnsi" w:hAnsi="Times New Roman"/>
              </w:rPr>
              <w:t>Factors and elements of weather and climate.</w:t>
            </w:r>
          </w:p>
        </w:tc>
      </w:tr>
      <w:tr w:rsidR="00672C86" w:rsidRPr="002A4880" w:rsidTr="00672C86">
        <w:tc>
          <w:tcPr>
            <w:tcW w:w="1561" w:type="dxa"/>
            <w:gridSpan w:val="2"/>
          </w:tcPr>
          <w:p w:rsidR="00672C86" w:rsidRPr="002A4880" w:rsidRDefault="00672C86" w:rsidP="00672C86">
            <w:pPr>
              <w:jc w:val="both"/>
              <w:rPr>
                <w:rFonts w:ascii="Times New Roman" w:hAnsi="Times New Roman"/>
                <w:b/>
              </w:rPr>
            </w:pPr>
            <w:r>
              <w:rPr>
                <w:rFonts w:ascii="Times New Roman" w:hAnsi="Times New Roman"/>
                <w:b/>
              </w:rPr>
              <w:t>Unit- II</w:t>
            </w:r>
          </w:p>
        </w:tc>
        <w:tc>
          <w:tcPr>
            <w:tcW w:w="9059" w:type="dxa"/>
            <w:gridSpan w:val="2"/>
          </w:tcPr>
          <w:p w:rsidR="00672C86" w:rsidRPr="00C25AFB" w:rsidRDefault="00672C86" w:rsidP="00672C86">
            <w:pPr>
              <w:jc w:val="both"/>
              <w:rPr>
                <w:rFonts w:ascii="Times New Roman" w:hAnsi="Times New Roman"/>
                <w:b/>
                <w:bCs/>
              </w:rPr>
            </w:pPr>
            <w:r w:rsidRPr="00C25AFB">
              <w:rPr>
                <w:rFonts w:ascii="Times New Roman" w:eastAsiaTheme="minorHAnsi" w:hAnsi="Times New Roman"/>
                <w:b/>
                <w:bCs/>
              </w:rPr>
              <w:t>Composition and structure of atmosphere</w:t>
            </w:r>
          </w:p>
        </w:tc>
      </w:tr>
      <w:tr w:rsidR="00672C86" w:rsidRPr="002A4880" w:rsidTr="00672C86">
        <w:tc>
          <w:tcPr>
            <w:tcW w:w="10620" w:type="dxa"/>
            <w:gridSpan w:val="4"/>
          </w:tcPr>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lastRenderedPageBreak/>
              <w:t xml:space="preserve">Composition and structure of atmosphere. </w:t>
            </w:r>
          </w:p>
          <w:p w:rsidR="00672C86" w:rsidRPr="00C25AFB" w:rsidRDefault="00672C86" w:rsidP="00672C86">
            <w:pPr>
              <w:autoSpaceDE w:val="0"/>
              <w:autoSpaceDN w:val="0"/>
              <w:adjustRightInd w:val="0"/>
              <w:jc w:val="both"/>
              <w:rPr>
                <w:rFonts w:ascii="Times New Roman" w:eastAsiaTheme="minorHAnsi" w:hAnsi="Times New Roman"/>
                <w:sz w:val="24"/>
                <w:szCs w:val="24"/>
              </w:rPr>
            </w:pPr>
            <w:r w:rsidRPr="00F30D30">
              <w:rPr>
                <w:rFonts w:ascii="Times New Roman" w:eastAsiaTheme="minorHAnsi" w:hAnsi="Times New Roman"/>
              </w:rPr>
              <w:t>Air and soil temperature regimes, atmospheric humidity, types of clouds and precipitation, hails and frost.</w:t>
            </w:r>
          </w:p>
        </w:tc>
      </w:tr>
      <w:tr w:rsidR="00672C86" w:rsidRPr="002A4880" w:rsidTr="00672C86">
        <w:tc>
          <w:tcPr>
            <w:tcW w:w="1542" w:type="dxa"/>
          </w:tcPr>
          <w:p w:rsidR="00672C86" w:rsidRPr="002A4880" w:rsidRDefault="00672C86" w:rsidP="00672C86">
            <w:pPr>
              <w:jc w:val="both"/>
              <w:rPr>
                <w:rFonts w:ascii="Times New Roman" w:hAnsi="Times New Roman"/>
                <w:b/>
              </w:rPr>
            </w:pPr>
            <w:r>
              <w:rPr>
                <w:rFonts w:ascii="Times New Roman" w:hAnsi="Times New Roman"/>
                <w:b/>
              </w:rPr>
              <w:t>Unit-III</w:t>
            </w:r>
          </w:p>
        </w:tc>
        <w:tc>
          <w:tcPr>
            <w:tcW w:w="9078" w:type="dxa"/>
            <w:gridSpan w:val="3"/>
          </w:tcPr>
          <w:p w:rsidR="00672C86" w:rsidRPr="00C25AFB" w:rsidRDefault="00672C86" w:rsidP="00672C86">
            <w:pPr>
              <w:jc w:val="both"/>
              <w:rPr>
                <w:rFonts w:ascii="Times New Roman" w:hAnsi="Times New Roman"/>
                <w:b/>
                <w:bCs/>
              </w:rPr>
            </w:pPr>
            <w:r w:rsidRPr="00C25AFB">
              <w:rPr>
                <w:rFonts w:ascii="Times New Roman" w:eastAsiaTheme="minorHAnsi" w:hAnsi="Times New Roman"/>
                <w:b/>
                <w:bCs/>
              </w:rPr>
              <w:t>Cyclones, anticyclones and thunderstorms</w:t>
            </w:r>
          </w:p>
        </w:tc>
      </w:tr>
      <w:tr w:rsidR="00672C86" w:rsidRPr="002A4880" w:rsidTr="00672C86">
        <w:tc>
          <w:tcPr>
            <w:tcW w:w="10620" w:type="dxa"/>
            <w:gridSpan w:val="4"/>
          </w:tcPr>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xml:space="preserve">Cyclones, anticyclones and thunderstorms. </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xml:space="preserve">Solar radiations-components and effect on plant growth. </w:t>
            </w:r>
          </w:p>
          <w:p w:rsidR="00672C86" w:rsidRPr="00C25AFB" w:rsidRDefault="00672C86" w:rsidP="00672C86">
            <w:pPr>
              <w:autoSpaceDE w:val="0"/>
              <w:autoSpaceDN w:val="0"/>
              <w:adjustRightInd w:val="0"/>
              <w:jc w:val="both"/>
              <w:rPr>
                <w:rFonts w:ascii="Times New Roman" w:eastAsiaTheme="minorHAnsi" w:hAnsi="Times New Roman"/>
                <w:sz w:val="24"/>
                <w:szCs w:val="24"/>
              </w:rPr>
            </w:pPr>
            <w:r w:rsidRPr="00F30D30">
              <w:rPr>
                <w:rFonts w:ascii="Times New Roman" w:eastAsiaTheme="minorHAnsi" w:hAnsi="Times New Roman"/>
              </w:rPr>
              <w:t>Wind as a source of energy.</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Unit-IV</w:t>
            </w:r>
          </w:p>
        </w:tc>
        <w:tc>
          <w:tcPr>
            <w:tcW w:w="9009" w:type="dxa"/>
          </w:tcPr>
          <w:p w:rsidR="00672C86" w:rsidRPr="00C25AFB" w:rsidRDefault="00672C86" w:rsidP="00672C86">
            <w:pPr>
              <w:jc w:val="both"/>
              <w:rPr>
                <w:rFonts w:ascii="Times New Roman" w:hAnsi="Times New Roman"/>
                <w:b/>
                <w:bCs/>
              </w:rPr>
            </w:pPr>
            <w:r w:rsidRPr="00C25AFB">
              <w:rPr>
                <w:rFonts w:ascii="Times New Roman" w:eastAsiaTheme="minorHAnsi" w:hAnsi="Times New Roman"/>
                <w:b/>
                <w:bCs/>
              </w:rPr>
              <w:t>Effect of weather and climate on the growth</w:t>
            </w:r>
          </w:p>
        </w:tc>
      </w:tr>
      <w:tr w:rsidR="00672C86" w:rsidRPr="002A4880" w:rsidTr="00672C86">
        <w:tc>
          <w:tcPr>
            <w:tcW w:w="10620" w:type="dxa"/>
            <w:gridSpan w:val="4"/>
          </w:tcPr>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xml:space="preserve">Effect of weather and climate on the growth and development of crops. </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xml:space="preserve">Climatic normals for crops. </w:t>
            </w:r>
          </w:p>
          <w:p w:rsidR="00672C86" w:rsidRPr="00C25AFB" w:rsidRDefault="00672C86" w:rsidP="00672C86">
            <w:pPr>
              <w:autoSpaceDE w:val="0"/>
              <w:autoSpaceDN w:val="0"/>
              <w:adjustRightInd w:val="0"/>
              <w:jc w:val="both"/>
              <w:rPr>
                <w:rFonts w:ascii="Times New Roman" w:eastAsiaTheme="minorHAnsi" w:hAnsi="Times New Roman"/>
                <w:sz w:val="24"/>
                <w:szCs w:val="24"/>
              </w:rPr>
            </w:pPr>
            <w:r w:rsidRPr="00F30D30">
              <w:rPr>
                <w:rFonts w:ascii="Times New Roman" w:eastAsiaTheme="minorHAnsi" w:hAnsi="Times New Roman"/>
              </w:rPr>
              <w:t>Agroclimatic zones of India and Uttar Pradesh.</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Unit-V</w:t>
            </w:r>
          </w:p>
        </w:tc>
        <w:tc>
          <w:tcPr>
            <w:tcW w:w="9009" w:type="dxa"/>
          </w:tcPr>
          <w:p w:rsidR="00672C86" w:rsidRPr="00C25AFB" w:rsidRDefault="00672C86" w:rsidP="00672C86">
            <w:pPr>
              <w:jc w:val="both"/>
              <w:rPr>
                <w:rFonts w:ascii="Times New Roman" w:hAnsi="Times New Roman"/>
                <w:b/>
                <w:bCs/>
              </w:rPr>
            </w:pPr>
            <w:r w:rsidRPr="00C25AFB">
              <w:rPr>
                <w:rFonts w:ascii="Times New Roman" w:eastAsiaTheme="minorHAnsi" w:hAnsi="Times New Roman"/>
                <w:b/>
                <w:bCs/>
              </w:rPr>
              <w:t>Evaporation and transpiration</w:t>
            </w:r>
          </w:p>
        </w:tc>
      </w:tr>
      <w:tr w:rsidR="00672C86" w:rsidRPr="002A4880" w:rsidTr="00672C86">
        <w:tc>
          <w:tcPr>
            <w:tcW w:w="10620" w:type="dxa"/>
            <w:gridSpan w:val="4"/>
          </w:tcPr>
          <w:p w:rsidR="00672C86" w:rsidRPr="002A4880" w:rsidRDefault="00672C86" w:rsidP="00672C86">
            <w:pPr>
              <w:jc w:val="both"/>
              <w:rPr>
                <w:rFonts w:ascii="Times New Roman" w:hAnsi="Times New Roman"/>
              </w:rPr>
            </w:pPr>
            <w:r w:rsidRPr="00F30D30">
              <w:rPr>
                <w:rFonts w:ascii="Times New Roman" w:eastAsiaTheme="minorHAnsi" w:hAnsi="Times New Roman"/>
              </w:rPr>
              <w:t>Evaporation and transpiration. Use of remote sensing techniques in agrometerology. Agriculture weather forecasting.</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1. Ghadekar, Agrometeorology</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2. Indian Forester – June and July Issue of 2003.</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3. Iyer, C.S.P. 2001. Emerging trends in environmental science. Asiatech Publishers Inc., New Delhi. P.304.</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4. Peter Thompson. 1991. Global warming – The debate. Strategy Europe Ltd., London, U.K. p. 130.</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5. Satish Tiwari. 2000. Environment and Forest. Anmol Publication Pvt. Ltd., New Delhi. P.302.</w:t>
            </w:r>
          </w:p>
          <w:p w:rsidR="00672C86" w:rsidRPr="00561B99"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6. Sunit Gupta. 2000. Global Environment – Current Status. Sarup&amp; Sons.</w:t>
            </w:r>
            <w:r>
              <w:rPr>
                <w:rFonts w:ascii="Times New Roman" w:eastAsiaTheme="minorHAnsi" w:hAnsi="Times New Roman"/>
              </w:rPr>
              <w:t>, New Delhi. P.508</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bl>
    <w:p w:rsidR="00672C86" w:rsidRDefault="00672C86" w:rsidP="00672C86">
      <w:pPr>
        <w:autoSpaceDE w:val="0"/>
        <w:autoSpaceDN w:val="0"/>
        <w:adjustRightInd w:val="0"/>
        <w:jc w:val="both"/>
        <w:rPr>
          <w:rFonts w:ascii="Times New Roman" w:eastAsiaTheme="minorHAnsi" w:hAnsi="Times New Roman"/>
          <w:b/>
          <w:bCs/>
          <w:sz w:val="24"/>
          <w:szCs w:val="24"/>
          <w:lang w:val="en-IN"/>
        </w:rPr>
      </w:pPr>
    </w:p>
    <w:p w:rsidR="00672C86" w:rsidRPr="00863E2B" w:rsidRDefault="00672C86" w:rsidP="00672C86">
      <w:pPr>
        <w:autoSpaceDE w:val="0"/>
        <w:autoSpaceDN w:val="0"/>
        <w:adjustRightInd w:val="0"/>
        <w:jc w:val="both"/>
        <w:rPr>
          <w:rFonts w:ascii="Times New Roman" w:eastAsiaTheme="minorHAnsi" w:hAnsi="Times New Roman"/>
          <w:b/>
          <w:sz w:val="24"/>
          <w:szCs w:val="24"/>
        </w:rPr>
      </w:pPr>
    </w:p>
    <w:p w:rsidR="00672C86" w:rsidRPr="00863E2B" w:rsidRDefault="00672C86" w:rsidP="00672C86">
      <w:pPr>
        <w:autoSpaceDE w:val="0"/>
        <w:autoSpaceDN w:val="0"/>
        <w:adjustRightInd w:val="0"/>
        <w:jc w:val="both"/>
        <w:rPr>
          <w:rFonts w:ascii="Times New Roman" w:eastAsiaTheme="minorHAnsi" w:hAnsi="Times New Roman"/>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imes New Roman" w:hAnsi="Times New Roman"/>
                <w:b/>
                <w:color w:val="000000"/>
                <w:spacing w:val="-2"/>
                <w:sz w:val="24"/>
                <w:szCs w:val="24"/>
              </w:rPr>
              <w:lastRenderedPageBreak/>
              <w:t>HS 203</w:t>
            </w:r>
          </w:p>
        </w:tc>
        <w:tc>
          <w:tcPr>
            <w:tcW w:w="9059" w:type="dxa"/>
            <w:gridSpan w:val="2"/>
          </w:tcPr>
          <w:p w:rsidR="00672C86" w:rsidRPr="00863E2B" w:rsidRDefault="00672C86" w:rsidP="00672C86">
            <w:pPr>
              <w:jc w:val="both"/>
              <w:rPr>
                <w:rFonts w:ascii="Times New Roman" w:hAnsi="Times New Roman"/>
                <w:b/>
                <w:sz w:val="20"/>
                <w:szCs w:val="20"/>
              </w:rPr>
            </w:pPr>
            <w:r>
              <w:rPr>
                <w:rFonts w:ascii="Times New Roman" w:eastAsia="Times New Roman" w:hAnsi="Times New Roman"/>
                <w:b/>
                <w:color w:val="000000"/>
                <w:spacing w:val="-2"/>
                <w:sz w:val="24"/>
                <w:szCs w:val="24"/>
              </w:rPr>
              <w:t>Principal of Forest Economics</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All students are expected to have a general knowledge of forest, and general principles of economics.</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The learning objective of course are: To create an understanding regarding the Forest economics, To gain knowledge about Linear programming, To have understanding about consumer behaviors, Able to analyze supply and demand.</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 xml:space="preserve">bout </w:t>
            </w:r>
            <w:r w:rsidRPr="00345B3D">
              <w:rPr>
                <w:rFonts w:ascii="Times New Roman" w:hAnsi="Times New Roman"/>
                <w:bCs/>
                <w:sz w:val="20"/>
                <w:szCs w:val="20"/>
              </w:rPr>
              <w:t>marginal analysis</w:t>
            </w:r>
            <w:r>
              <w:rPr>
                <w:rFonts w:ascii="Times New Roman" w:hAnsi="Times New Roman"/>
                <w:bCs/>
                <w:sz w:val="20"/>
                <w:szCs w:val="20"/>
              </w:rPr>
              <w:t xml:space="preserve"> with reference to forest. Able to analyze</w:t>
            </w:r>
            <w:r w:rsidRPr="00345B3D">
              <w:rPr>
                <w:rFonts w:ascii="Times New Roman" w:hAnsi="Times New Roman"/>
                <w:bCs/>
                <w:sz w:val="20"/>
                <w:szCs w:val="20"/>
              </w:rPr>
              <w:t>Valuation of timber and non-timber forest products</w:t>
            </w:r>
            <w:r>
              <w:rPr>
                <w:rFonts w:ascii="Times New Roman" w:hAnsi="Times New Roman"/>
                <w:bCs/>
                <w:sz w:val="20"/>
                <w:szCs w:val="20"/>
              </w:rPr>
              <w: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672C86" w:rsidRPr="00E56C53" w:rsidRDefault="00672C86" w:rsidP="00672C86">
            <w:pPr>
              <w:jc w:val="both"/>
              <w:rPr>
                <w:rFonts w:ascii="Times New Roman" w:hAnsi="Times New Roman"/>
                <w:bCs/>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672C86" w:rsidRPr="00773D1F" w:rsidRDefault="00672C86" w:rsidP="00672C86">
            <w:pPr>
              <w:jc w:val="both"/>
              <w:rPr>
                <w:rFonts w:ascii="Times New Roman" w:hAnsi="Times New Roman"/>
                <w:b/>
                <w:bCs/>
                <w:sz w:val="20"/>
                <w:szCs w:val="20"/>
              </w:rPr>
            </w:pPr>
            <w:r w:rsidRPr="00773D1F">
              <w:rPr>
                <w:rFonts w:ascii="Times New Roman" w:eastAsiaTheme="minorHAnsi" w:hAnsi="Times New Roman"/>
                <w:b/>
                <w:bCs/>
              </w:rPr>
              <w:t>Theory Nature and scope of forest economics</w:t>
            </w:r>
          </w:p>
        </w:tc>
      </w:tr>
      <w:tr w:rsidR="00672C86" w:rsidRPr="002A4880" w:rsidTr="00672C86">
        <w:tc>
          <w:tcPr>
            <w:tcW w:w="10620" w:type="dxa"/>
            <w:gridSpan w:val="4"/>
          </w:tcPr>
          <w:p w:rsidR="00672C86" w:rsidRPr="00C25AFB" w:rsidRDefault="00672C86" w:rsidP="00672C86">
            <w:pPr>
              <w:autoSpaceDE w:val="0"/>
              <w:autoSpaceDN w:val="0"/>
              <w:adjustRightInd w:val="0"/>
              <w:jc w:val="both"/>
              <w:rPr>
                <w:rFonts w:ascii="Times New Roman" w:eastAsiaTheme="minorHAnsi" w:hAnsi="Times New Roman"/>
                <w:sz w:val="24"/>
                <w:szCs w:val="24"/>
              </w:rPr>
            </w:pPr>
            <w:r w:rsidRPr="00B91B81">
              <w:rPr>
                <w:rFonts w:ascii="Times New Roman" w:eastAsiaTheme="minorHAnsi" w:hAnsi="Times New Roman"/>
              </w:rPr>
              <w:t>Theory Nature and scope of forest economics, importance of forestry in economic development. Concepts of demand, derived demand and supply with special reference forestry outputs. Basics of marginal analysis and its applications in economic analysis of forestry production systems.</w:t>
            </w:r>
          </w:p>
        </w:tc>
      </w:tr>
      <w:tr w:rsidR="00672C86" w:rsidRPr="002A4880" w:rsidTr="00672C86">
        <w:tc>
          <w:tcPr>
            <w:tcW w:w="1561" w:type="dxa"/>
            <w:gridSpan w:val="2"/>
          </w:tcPr>
          <w:p w:rsidR="00672C86" w:rsidRPr="002A4880" w:rsidRDefault="00672C86" w:rsidP="00672C86">
            <w:pPr>
              <w:jc w:val="both"/>
              <w:rPr>
                <w:rFonts w:ascii="Times New Roman" w:hAnsi="Times New Roman"/>
                <w:b/>
              </w:rPr>
            </w:pPr>
            <w:r>
              <w:rPr>
                <w:rFonts w:ascii="Times New Roman" w:hAnsi="Times New Roman"/>
                <w:b/>
              </w:rPr>
              <w:t>Unit- II</w:t>
            </w:r>
          </w:p>
        </w:tc>
        <w:tc>
          <w:tcPr>
            <w:tcW w:w="9059" w:type="dxa"/>
            <w:gridSpan w:val="2"/>
          </w:tcPr>
          <w:p w:rsidR="00672C86" w:rsidRPr="00773D1F" w:rsidRDefault="00672C86" w:rsidP="00672C86">
            <w:pPr>
              <w:jc w:val="both"/>
              <w:rPr>
                <w:rFonts w:ascii="Times New Roman" w:hAnsi="Times New Roman"/>
                <w:b/>
                <w:bCs/>
              </w:rPr>
            </w:pPr>
            <w:r w:rsidRPr="00773D1F">
              <w:rPr>
                <w:rFonts w:ascii="Times New Roman" w:eastAsiaTheme="minorHAnsi" w:hAnsi="Times New Roman"/>
                <w:b/>
                <w:bCs/>
              </w:rPr>
              <w:t>Basics of Linear Programming.</w:t>
            </w:r>
          </w:p>
        </w:tc>
      </w:tr>
      <w:tr w:rsidR="00672C86" w:rsidRPr="002A4880" w:rsidTr="00672C86">
        <w:tc>
          <w:tcPr>
            <w:tcW w:w="10620" w:type="dxa"/>
            <w:gridSpan w:val="4"/>
          </w:tcPr>
          <w:p w:rsidR="00672C86" w:rsidRPr="00C25AFB" w:rsidRDefault="00672C86" w:rsidP="00672C86">
            <w:pPr>
              <w:autoSpaceDE w:val="0"/>
              <w:autoSpaceDN w:val="0"/>
              <w:adjustRightInd w:val="0"/>
              <w:jc w:val="both"/>
              <w:rPr>
                <w:rFonts w:ascii="Times New Roman" w:eastAsiaTheme="minorHAnsi" w:hAnsi="Times New Roman"/>
                <w:sz w:val="24"/>
                <w:szCs w:val="24"/>
              </w:rPr>
            </w:pPr>
            <w:r w:rsidRPr="00B91B81">
              <w:rPr>
                <w:rFonts w:ascii="Times New Roman" w:eastAsiaTheme="minorHAnsi" w:hAnsi="Times New Roman"/>
              </w:rPr>
              <w:t>Basics of Linear Programming. Financial and economic rotations. Fundamentals of project planning and evaluation and network scheduling techniques. Valuation of timber and non-timber forest products. Economics as social science – Forest Economics - Definitions and concepts – Nature and scope of Forest economics - Divisions of Forest economics – Approaches to the study of Forest economics – Forest Economics Vs Agricultural Economics.</w:t>
            </w:r>
          </w:p>
        </w:tc>
      </w:tr>
      <w:tr w:rsidR="00672C86" w:rsidRPr="002A4880" w:rsidTr="00672C86">
        <w:tc>
          <w:tcPr>
            <w:tcW w:w="1542" w:type="dxa"/>
          </w:tcPr>
          <w:p w:rsidR="00672C86" w:rsidRPr="002A4880" w:rsidRDefault="00672C86" w:rsidP="00672C86">
            <w:pPr>
              <w:jc w:val="both"/>
              <w:rPr>
                <w:rFonts w:ascii="Times New Roman" w:hAnsi="Times New Roman"/>
                <w:b/>
              </w:rPr>
            </w:pPr>
            <w:r>
              <w:rPr>
                <w:rFonts w:ascii="Times New Roman" w:hAnsi="Times New Roman"/>
                <w:b/>
              </w:rPr>
              <w:t>Unit-III</w:t>
            </w:r>
          </w:p>
        </w:tc>
        <w:tc>
          <w:tcPr>
            <w:tcW w:w="9078" w:type="dxa"/>
            <w:gridSpan w:val="3"/>
          </w:tcPr>
          <w:p w:rsidR="00672C86" w:rsidRPr="00773D1F" w:rsidRDefault="00672C86" w:rsidP="00672C86">
            <w:pPr>
              <w:jc w:val="both"/>
              <w:rPr>
                <w:rFonts w:ascii="Times New Roman" w:hAnsi="Times New Roman"/>
                <w:b/>
                <w:bCs/>
              </w:rPr>
            </w:pPr>
            <w:r w:rsidRPr="00773D1F">
              <w:rPr>
                <w:rFonts w:ascii="Times New Roman" w:eastAsiaTheme="minorHAnsi" w:hAnsi="Times New Roman"/>
                <w:b/>
                <w:bCs/>
              </w:rPr>
              <w:t>Theory of consumer behavior</w:t>
            </w:r>
          </w:p>
        </w:tc>
      </w:tr>
      <w:tr w:rsidR="00672C86" w:rsidRPr="002A4880" w:rsidTr="00672C86">
        <w:tc>
          <w:tcPr>
            <w:tcW w:w="10620" w:type="dxa"/>
            <w:gridSpan w:val="4"/>
          </w:tcPr>
          <w:p w:rsidR="00672C86" w:rsidRPr="00C25AFB" w:rsidRDefault="00672C86" w:rsidP="00672C86">
            <w:pPr>
              <w:autoSpaceDE w:val="0"/>
              <w:autoSpaceDN w:val="0"/>
              <w:adjustRightInd w:val="0"/>
              <w:jc w:val="both"/>
              <w:rPr>
                <w:rFonts w:ascii="Times New Roman" w:eastAsiaTheme="minorHAnsi" w:hAnsi="Times New Roman"/>
                <w:sz w:val="24"/>
                <w:szCs w:val="24"/>
              </w:rPr>
            </w:pPr>
            <w:r w:rsidRPr="00B91B81">
              <w:rPr>
                <w:rFonts w:ascii="Times New Roman" w:eastAsiaTheme="minorHAnsi" w:hAnsi="Times New Roman"/>
              </w:rPr>
              <w:t>Consumption – theory of consumer behavior – laws of consumption – classification of goods – wants their characteristics and classification – Utility and its measurement – cardinal and ordinal – Law of Diminishing Marginal Utility - Law of Equimarginal utility – Indifference curve and its Properties – Consumer equilibrium.</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Unit-IV</w:t>
            </w:r>
          </w:p>
        </w:tc>
        <w:tc>
          <w:tcPr>
            <w:tcW w:w="9009" w:type="dxa"/>
          </w:tcPr>
          <w:p w:rsidR="00672C86" w:rsidRPr="00773D1F" w:rsidRDefault="00672C86" w:rsidP="00672C86">
            <w:pPr>
              <w:jc w:val="both"/>
              <w:rPr>
                <w:rFonts w:ascii="Times New Roman" w:hAnsi="Times New Roman"/>
                <w:b/>
                <w:bCs/>
              </w:rPr>
            </w:pPr>
            <w:r w:rsidRPr="00773D1F">
              <w:rPr>
                <w:rFonts w:ascii="Times New Roman" w:eastAsiaTheme="minorHAnsi" w:hAnsi="Times New Roman"/>
                <w:b/>
                <w:bCs/>
              </w:rPr>
              <w:t>Theory of demand</w:t>
            </w:r>
          </w:p>
        </w:tc>
      </w:tr>
      <w:tr w:rsidR="00672C86" w:rsidRPr="002A4880" w:rsidTr="00672C86">
        <w:tc>
          <w:tcPr>
            <w:tcW w:w="10620" w:type="dxa"/>
            <w:gridSpan w:val="4"/>
          </w:tcPr>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Theory of demand – demand schedule and Curve – market demand – price, income and cross elasticity’s Engel’s low of family Expenditure – Consumer’s surplus. Theory of firm –factors of production – land and its characteristics – labour and division of labor – theories of population – capital and its characteristics – classification of capital – capital formation – enterprises-forms of business organisation merits and demerits.</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Unit-V</w:t>
            </w:r>
          </w:p>
        </w:tc>
        <w:tc>
          <w:tcPr>
            <w:tcW w:w="9009" w:type="dxa"/>
          </w:tcPr>
          <w:p w:rsidR="00672C86" w:rsidRPr="00773D1F" w:rsidRDefault="00672C86" w:rsidP="00672C86">
            <w:pPr>
              <w:jc w:val="both"/>
              <w:rPr>
                <w:rFonts w:ascii="Times New Roman" w:hAnsi="Times New Roman"/>
                <w:b/>
                <w:bCs/>
              </w:rPr>
            </w:pPr>
            <w:r w:rsidRPr="00773D1F">
              <w:rPr>
                <w:rFonts w:ascii="Times New Roman" w:eastAsiaTheme="minorHAnsi" w:hAnsi="Times New Roman"/>
                <w:b/>
                <w:bCs/>
              </w:rPr>
              <w:t>Laws of returns</w:t>
            </w:r>
          </w:p>
        </w:tc>
      </w:tr>
      <w:tr w:rsidR="00672C86" w:rsidRPr="002A4880" w:rsidTr="00672C86">
        <w:tc>
          <w:tcPr>
            <w:tcW w:w="10620" w:type="dxa"/>
            <w:gridSpan w:val="4"/>
          </w:tcPr>
          <w:p w:rsidR="00672C86" w:rsidRPr="00423FB6"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Laws of returns – Low of Diminishing Magginal Returns Returns . Cost concepts Law of Supply- supply schedule and curve –elasticized market equilibrium. Distribution – theories of rent, wage interest and profit. National income – Seetoral distribution. Money –theory and functions of money. Banking – role of central and commercial banks. Public finance and taxation. Inflation and control measures. International</w:t>
            </w:r>
            <w:r>
              <w:rPr>
                <w:rFonts w:ascii="Times New Roman" w:eastAsiaTheme="minorHAnsi" w:hAnsi="Times New Roman"/>
              </w:rPr>
              <w:t xml:space="preserve"> trade and balance of payments.</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672C86" w:rsidRPr="00423FB6" w:rsidRDefault="00672C86" w:rsidP="00672C86">
            <w:pPr>
              <w:pStyle w:val="ListParagraph"/>
              <w:numPr>
                <w:ilvl w:val="0"/>
                <w:numId w:val="26"/>
              </w:numPr>
              <w:autoSpaceDE w:val="0"/>
              <w:autoSpaceDN w:val="0"/>
              <w:adjustRightInd w:val="0"/>
              <w:spacing w:after="0" w:line="240" w:lineRule="auto"/>
              <w:jc w:val="both"/>
              <w:rPr>
                <w:rFonts w:ascii="Times New Roman" w:eastAsiaTheme="minorHAnsi" w:hAnsi="Times New Roman"/>
              </w:rPr>
            </w:pPr>
            <w:r>
              <w:rPr>
                <w:rFonts w:ascii="Times New Roman" w:hAnsi="Times New Roman"/>
              </w:rPr>
              <w:t>Ramchandra and Rahul Agrawal, Principles o</w:t>
            </w:r>
            <w:r w:rsidRPr="00423FB6">
              <w:rPr>
                <w:rFonts w:ascii="Times New Roman" w:hAnsi="Times New Roman"/>
              </w:rPr>
              <w:t>f Forest Economics</w:t>
            </w:r>
            <w:r>
              <w:rPr>
                <w:rFonts w:ascii="Times New Roman" w:hAnsi="Times New Roman"/>
              </w:rPr>
              <w:t xml:space="preserve">, </w:t>
            </w:r>
            <w:r w:rsidRPr="00423FB6">
              <w:rPr>
                <w:rFonts w:ascii="Times New Roman" w:hAnsi="Times New Roman"/>
              </w:rPr>
              <w:t>Neha Publishers &amp; Distributors</w:t>
            </w:r>
            <w:r>
              <w:rPr>
                <w:rFonts w:ascii="Times New Roman" w:hAnsi="Times New Roman"/>
              </w:rPr>
              <w:t>.</w:t>
            </w:r>
          </w:p>
          <w:p w:rsidR="00672C86" w:rsidRDefault="00672C86" w:rsidP="00672C86">
            <w:pPr>
              <w:pStyle w:val="ListParagraph"/>
              <w:numPr>
                <w:ilvl w:val="0"/>
                <w:numId w:val="26"/>
              </w:numPr>
              <w:autoSpaceDE w:val="0"/>
              <w:autoSpaceDN w:val="0"/>
              <w:adjustRightInd w:val="0"/>
              <w:spacing w:after="0" w:line="240" w:lineRule="auto"/>
              <w:jc w:val="both"/>
              <w:rPr>
                <w:rFonts w:ascii="Times New Roman" w:eastAsiaTheme="minorHAnsi" w:hAnsi="Times New Roman"/>
              </w:rPr>
            </w:pPr>
            <w:r w:rsidRPr="00773D1F">
              <w:rPr>
                <w:rFonts w:ascii="Times New Roman" w:eastAsiaTheme="minorHAnsi" w:hAnsi="Times New Roman"/>
              </w:rPr>
              <w:t>1. Edwin S. Mills, Economic Analysis of Environmental Problems (New York: Colum</w:t>
            </w:r>
            <w:r>
              <w:rPr>
                <w:rFonts w:ascii="Times New Roman" w:eastAsiaTheme="minorHAnsi" w:hAnsi="Times New Roman"/>
              </w:rPr>
              <w:t xml:space="preserve">bia University Press), 1975. </w:t>
            </w:r>
          </w:p>
          <w:p w:rsidR="00672C86" w:rsidRDefault="00672C86" w:rsidP="00672C86">
            <w:pPr>
              <w:pStyle w:val="ListParagraph"/>
              <w:numPr>
                <w:ilvl w:val="0"/>
                <w:numId w:val="26"/>
              </w:numPr>
              <w:autoSpaceDE w:val="0"/>
              <w:autoSpaceDN w:val="0"/>
              <w:adjustRightInd w:val="0"/>
              <w:spacing w:after="0" w:line="240" w:lineRule="auto"/>
              <w:jc w:val="both"/>
              <w:rPr>
                <w:rFonts w:ascii="Times New Roman" w:eastAsiaTheme="minorHAnsi" w:hAnsi="Times New Roman"/>
              </w:rPr>
            </w:pPr>
            <w:r w:rsidRPr="00773D1F">
              <w:rPr>
                <w:rFonts w:ascii="Times New Roman" w:eastAsiaTheme="minorHAnsi" w:hAnsi="Times New Roman"/>
              </w:rPr>
              <w:t>Fisher, A.C., Resource and Environmental Economics (New Yor</w:t>
            </w:r>
            <w:r>
              <w:rPr>
                <w:rFonts w:ascii="Times New Roman" w:eastAsiaTheme="minorHAnsi" w:hAnsi="Times New Roman"/>
              </w:rPr>
              <w:t xml:space="preserve">k: John Wiley &amp; Sons), </w:t>
            </w:r>
            <w:r>
              <w:rPr>
                <w:rFonts w:ascii="Times New Roman" w:eastAsiaTheme="minorHAnsi" w:hAnsi="Times New Roman"/>
              </w:rPr>
              <w:lastRenderedPageBreak/>
              <w:t xml:space="preserve">1979. </w:t>
            </w:r>
          </w:p>
          <w:p w:rsidR="00672C86" w:rsidRDefault="00672C86" w:rsidP="00672C86">
            <w:pPr>
              <w:pStyle w:val="ListParagraph"/>
              <w:numPr>
                <w:ilvl w:val="0"/>
                <w:numId w:val="26"/>
              </w:numPr>
              <w:autoSpaceDE w:val="0"/>
              <w:autoSpaceDN w:val="0"/>
              <w:adjustRightInd w:val="0"/>
              <w:spacing w:after="0" w:line="240" w:lineRule="auto"/>
              <w:jc w:val="both"/>
              <w:rPr>
                <w:rFonts w:ascii="Times New Roman" w:eastAsiaTheme="minorHAnsi" w:hAnsi="Times New Roman"/>
              </w:rPr>
            </w:pPr>
            <w:r w:rsidRPr="00773D1F">
              <w:rPr>
                <w:rFonts w:ascii="Times New Roman" w:eastAsiaTheme="minorHAnsi" w:hAnsi="Times New Roman"/>
              </w:rPr>
              <w:t>Orris C. Herfindahl, Natural Resource Information for Economic Development (Baltimore: The Johns Hopki</w:t>
            </w:r>
            <w:r>
              <w:rPr>
                <w:rFonts w:ascii="Times New Roman" w:eastAsiaTheme="minorHAnsi" w:hAnsi="Times New Roman"/>
              </w:rPr>
              <w:t xml:space="preserve">ns University Press), 1969. </w:t>
            </w:r>
          </w:p>
          <w:p w:rsidR="00672C86" w:rsidRDefault="00672C86" w:rsidP="00672C86">
            <w:pPr>
              <w:pStyle w:val="ListParagraph"/>
              <w:numPr>
                <w:ilvl w:val="0"/>
                <w:numId w:val="26"/>
              </w:numPr>
              <w:autoSpaceDE w:val="0"/>
              <w:autoSpaceDN w:val="0"/>
              <w:adjustRightInd w:val="0"/>
              <w:spacing w:after="0" w:line="240" w:lineRule="auto"/>
              <w:jc w:val="both"/>
              <w:rPr>
                <w:rFonts w:ascii="Times New Roman" w:eastAsiaTheme="minorHAnsi" w:hAnsi="Times New Roman"/>
              </w:rPr>
            </w:pPr>
            <w:r w:rsidRPr="00773D1F">
              <w:rPr>
                <w:rFonts w:ascii="Times New Roman" w:eastAsiaTheme="minorHAnsi" w:hAnsi="Times New Roman"/>
              </w:rPr>
              <w:t>Sharma, S.D., A New Approach to Linear Programming (Meerut: Kedar</w:t>
            </w:r>
            <w:r>
              <w:rPr>
                <w:rFonts w:ascii="Times New Roman" w:eastAsiaTheme="minorHAnsi" w:hAnsi="Times New Roman"/>
              </w:rPr>
              <w:t xml:space="preserve">nath, Ramnath and Co.), 1975. </w:t>
            </w:r>
          </w:p>
          <w:p w:rsidR="00672C86" w:rsidRPr="00423FB6" w:rsidRDefault="00672C86" w:rsidP="00672C86">
            <w:pPr>
              <w:pStyle w:val="ListParagraph"/>
              <w:numPr>
                <w:ilvl w:val="0"/>
                <w:numId w:val="26"/>
              </w:numPr>
              <w:autoSpaceDE w:val="0"/>
              <w:autoSpaceDN w:val="0"/>
              <w:adjustRightInd w:val="0"/>
              <w:spacing w:after="0" w:line="240" w:lineRule="auto"/>
              <w:jc w:val="both"/>
              <w:rPr>
                <w:rFonts w:ascii="Times New Roman" w:eastAsiaTheme="minorHAnsi" w:hAnsi="Times New Roman"/>
              </w:rPr>
            </w:pPr>
            <w:r w:rsidRPr="00773D1F">
              <w:rPr>
                <w:rFonts w:ascii="Times New Roman" w:eastAsiaTheme="minorHAnsi" w:hAnsi="Times New Roman"/>
              </w:rPr>
              <w:t>Tony Prato, Natural Resource and Environmental Economics (Ames: Iowa State University Press), 1998.</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lastRenderedPageBreak/>
              <w:t>Mode of Examination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bl>
    <w:p w:rsidR="00672C86" w:rsidRPr="00863E2B" w:rsidRDefault="00672C86" w:rsidP="00672C86">
      <w:pPr>
        <w:autoSpaceDE w:val="0"/>
        <w:autoSpaceDN w:val="0"/>
        <w:adjustRightInd w:val="0"/>
        <w:jc w:val="both"/>
        <w:rPr>
          <w:rFonts w:ascii="Times New Roman" w:eastAsiaTheme="minorHAnsi" w:hAnsi="Times New Roman"/>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eastAsia="Times New Roman" w:hAnsi="Times New Roman"/>
                <w:b/>
                <w:color w:val="000000"/>
                <w:spacing w:val="-2"/>
                <w:sz w:val="24"/>
                <w:szCs w:val="24"/>
              </w:rPr>
              <w:t>SC</w:t>
            </w:r>
            <w:r w:rsidRPr="00863E2B">
              <w:rPr>
                <w:rFonts w:ascii="Times New Roman" w:eastAsia="Times New Roman" w:hAnsi="Times New Roman"/>
                <w:b/>
                <w:color w:val="000000"/>
                <w:spacing w:val="-2"/>
                <w:sz w:val="24"/>
                <w:szCs w:val="24"/>
              </w:rPr>
              <w:t>120</w:t>
            </w:r>
          </w:p>
        </w:tc>
        <w:tc>
          <w:tcPr>
            <w:tcW w:w="9059"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heme="minorHAnsi" w:hAnsi="Times New Roman"/>
                <w:b/>
                <w:bCs/>
                <w:sz w:val="24"/>
                <w:szCs w:val="24"/>
              </w:rPr>
              <w:t xml:space="preserve">FOREST MANAGEMENT AND WORKING PLAN         </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All students are expected to have a general knowledge of forest, and management principles.</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The learning objective of course are: To create an understanding regarding the forest management, To gain knowledge about working plan, To have understanding about joint forest management.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bout constitution of a working plan, Able to analyse rotation problem.</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672C86" w:rsidRPr="00E56C53" w:rsidRDefault="00672C86" w:rsidP="00672C86">
            <w:pPr>
              <w:jc w:val="both"/>
              <w:rPr>
                <w:rFonts w:ascii="Times New Roman" w:hAnsi="Times New Roman"/>
                <w:bCs/>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672C86" w:rsidRPr="00BA2452" w:rsidRDefault="00672C86" w:rsidP="00672C86">
            <w:pPr>
              <w:jc w:val="both"/>
              <w:rPr>
                <w:rFonts w:ascii="Times New Roman" w:hAnsi="Times New Roman"/>
                <w:b/>
                <w:bCs/>
                <w:sz w:val="20"/>
                <w:szCs w:val="20"/>
              </w:rPr>
            </w:pPr>
            <w:r w:rsidRPr="00BA2452">
              <w:rPr>
                <w:rFonts w:ascii="Times New Roman" w:eastAsiaTheme="minorHAnsi" w:hAnsi="Times New Roman"/>
                <w:b/>
                <w:bCs/>
              </w:rPr>
              <w:t>Principles of forest management</w:t>
            </w:r>
          </w:p>
        </w:tc>
      </w:tr>
      <w:tr w:rsidR="00672C86" w:rsidRPr="002A4880" w:rsidTr="00672C86">
        <w:tc>
          <w:tcPr>
            <w:tcW w:w="10620" w:type="dxa"/>
            <w:gridSpan w:val="4"/>
          </w:tcPr>
          <w:p w:rsidR="00672C86" w:rsidRPr="00773D1F"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Introduction: definition and scope. Peculiarities of forest</w:t>
            </w:r>
            <w:r>
              <w:rPr>
                <w:rFonts w:ascii="Times New Roman" w:eastAsiaTheme="minorHAnsi" w:hAnsi="Times New Roman"/>
              </w:rPr>
              <w:t xml:space="preserve"> management. </w:t>
            </w:r>
            <w:r w:rsidRPr="00B91B81">
              <w:rPr>
                <w:rFonts w:ascii="Times New Roman" w:eastAsiaTheme="minorHAnsi" w:hAnsi="Times New Roman"/>
              </w:rPr>
              <w:t>Principles of forest mana</w:t>
            </w:r>
            <w:r>
              <w:rPr>
                <w:rFonts w:ascii="Times New Roman" w:eastAsiaTheme="minorHAnsi" w:hAnsi="Times New Roman"/>
              </w:rPr>
              <w:t xml:space="preserve">gement and their applications. </w:t>
            </w:r>
            <w:r w:rsidRPr="00B91B81">
              <w:rPr>
                <w:rFonts w:ascii="Times New Roman" w:eastAsiaTheme="minorHAnsi" w:hAnsi="Times New Roman"/>
              </w:rPr>
              <w:t>Objects of management, purpose and policy. Sustained and progres</w:t>
            </w:r>
            <w:r>
              <w:rPr>
                <w:rFonts w:ascii="Times New Roman" w:eastAsiaTheme="minorHAnsi" w:hAnsi="Times New Roman"/>
              </w:rPr>
              <w:t xml:space="preserve">sive yield concept and meaning. </w:t>
            </w:r>
            <w:r w:rsidRPr="00B91B81">
              <w:rPr>
                <w:rFonts w:ascii="Times New Roman" w:eastAsiaTheme="minorHAnsi" w:hAnsi="Times New Roman"/>
              </w:rPr>
              <w:t>General definitions – management and administrative units, felling cycle, cutting section. Rotations: definition, kinds of rotations, choice of rotations,length of rotations and conversion period.</w:t>
            </w:r>
          </w:p>
        </w:tc>
      </w:tr>
      <w:tr w:rsidR="00672C86" w:rsidRPr="002A4880" w:rsidTr="00672C86">
        <w:tc>
          <w:tcPr>
            <w:tcW w:w="1561" w:type="dxa"/>
            <w:gridSpan w:val="2"/>
          </w:tcPr>
          <w:p w:rsidR="00672C86" w:rsidRPr="002A4880" w:rsidRDefault="00672C86" w:rsidP="00672C86">
            <w:pPr>
              <w:jc w:val="both"/>
              <w:rPr>
                <w:rFonts w:ascii="Times New Roman" w:hAnsi="Times New Roman"/>
                <w:b/>
              </w:rPr>
            </w:pPr>
            <w:r>
              <w:rPr>
                <w:rFonts w:ascii="Times New Roman" w:hAnsi="Times New Roman"/>
                <w:b/>
              </w:rPr>
              <w:t>Unit- II</w:t>
            </w:r>
          </w:p>
        </w:tc>
        <w:tc>
          <w:tcPr>
            <w:tcW w:w="9059" w:type="dxa"/>
            <w:gridSpan w:val="2"/>
          </w:tcPr>
          <w:p w:rsidR="00672C86" w:rsidRPr="00C25AFB" w:rsidRDefault="00672C86" w:rsidP="00672C86">
            <w:pPr>
              <w:jc w:val="both"/>
              <w:rPr>
                <w:rFonts w:ascii="Times New Roman" w:hAnsi="Times New Roman"/>
                <w:b/>
                <w:bCs/>
              </w:rPr>
            </w:pPr>
            <w:r>
              <w:rPr>
                <w:rFonts w:ascii="Times New Roman" w:eastAsiaTheme="minorHAnsi" w:hAnsi="Times New Roman"/>
                <w:b/>
                <w:bCs/>
              </w:rPr>
              <w:t>F</w:t>
            </w:r>
            <w:r w:rsidRPr="00BA2452">
              <w:rPr>
                <w:rFonts w:ascii="Times New Roman" w:eastAsiaTheme="minorHAnsi" w:hAnsi="Times New Roman"/>
                <w:b/>
                <w:bCs/>
              </w:rPr>
              <w:t>orest: definition and concept</w:t>
            </w:r>
          </w:p>
        </w:tc>
      </w:tr>
      <w:tr w:rsidR="00672C86" w:rsidRPr="002A4880" w:rsidTr="00672C86">
        <w:tc>
          <w:tcPr>
            <w:tcW w:w="10620" w:type="dxa"/>
            <w:gridSpan w:val="4"/>
          </w:tcPr>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Normal forest: definition and concept. E</w:t>
            </w:r>
            <w:r>
              <w:rPr>
                <w:rFonts w:ascii="Times New Roman" w:eastAsiaTheme="minorHAnsi" w:hAnsi="Times New Roman"/>
              </w:rPr>
              <w:t xml:space="preserve">venaged and unevenaged models. </w:t>
            </w:r>
            <w:r w:rsidRPr="00B91B81">
              <w:rPr>
                <w:rFonts w:ascii="Times New Roman" w:eastAsiaTheme="minorHAnsi" w:hAnsi="Times New Roman"/>
              </w:rPr>
              <w:t>Estimation of growing stock, density, quantity and increm</w:t>
            </w:r>
            <w:r>
              <w:rPr>
                <w:rFonts w:ascii="Times New Roman" w:eastAsiaTheme="minorHAnsi" w:hAnsi="Times New Roman"/>
              </w:rPr>
              <w:t xml:space="preserve">ent. </w:t>
            </w:r>
            <w:r w:rsidRPr="00B91B81">
              <w:rPr>
                <w:rFonts w:ascii="Times New Roman" w:eastAsiaTheme="minorHAnsi" w:hAnsi="Times New Roman"/>
              </w:rPr>
              <w:t>Yield regulation – general principles of even aged and unevenaged forest</w:t>
            </w:r>
          </w:p>
          <w:p w:rsidR="00672C86" w:rsidRPr="00773D1F" w:rsidRDefault="00672C86" w:rsidP="00672C86">
            <w:pPr>
              <w:autoSpaceDE w:val="0"/>
              <w:autoSpaceDN w:val="0"/>
              <w:adjustRightInd w:val="0"/>
              <w:jc w:val="both"/>
              <w:rPr>
                <w:rFonts w:ascii="Times New Roman" w:eastAsiaTheme="minorHAnsi" w:hAnsi="Times New Roman"/>
              </w:rPr>
            </w:pPr>
            <w:r>
              <w:rPr>
                <w:rFonts w:ascii="Times New Roman" w:eastAsiaTheme="minorHAnsi" w:hAnsi="Times New Roman"/>
              </w:rPr>
              <w:t>crop.</w:t>
            </w:r>
            <w:r w:rsidRPr="00B91B81">
              <w:rPr>
                <w:rFonts w:ascii="Times New Roman" w:eastAsiaTheme="minorHAnsi" w:hAnsi="Times New Roman"/>
              </w:rPr>
              <w:t>Yield regulation based on area, volume,</w:t>
            </w:r>
            <w:r>
              <w:rPr>
                <w:rFonts w:ascii="Times New Roman" w:eastAsiaTheme="minorHAnsi" w:hAnsi="Times New Roman"/>
              </w:rPr>
              <w:t xml:space="preserve"> area and volume, increment and </w:t>
            </w:r>
            <w:r w:rsidRPr="00B91B81">
              <w:rPr>
                <w:rFonts w:ascii="Times New Roman" w:eastAsiaTheme="minorHAnsi" w:hAnsi="Times New Roman"/>
              </w:rPr>
              <w:t>number of trees.</w:t>
            </w:r>
          </w:p>
        </w:tc>
      </w:tr>
      <w:tr w:rsidR="00672C86" w:rsidRPr="002A4880" w:rsidTr="00672C86">
        <w:tc>
          <w:tcPr>
            <w:tcW w:w="1542" w:type="dxa"/>
          </w:tcPr>
          <w:p w:rsidR="00672C86" w:rsidRPr="002A4880" w:rsidRDefault="00672C86" w:rsidP="00672C86">
            <w:pPr>
              <w:jc w:val="both"/>
              <w:rPr>
                <w:rFonts w:ascii="Times New Roman" w:hAnsi="Times New Roman"/>
                <w:b/>
              </w:rPr>
            </w:pPr>
            <w:r>
              <w:rPr>
                <w:rFonts w:ascii="Times New Roman" w:hAnsi="Times New Roman"/>
                <w:b/>
              </w:rPr>
              <w:t>Unit-III</w:t>
            </w:r>
          </w:p>
        </w:tc>
        <w:tc>
          <w:tcPr>
            <w:tcW w:w="9078" w:type="dxa"/>
            <w:gridSpan w:val="3"/>
          </w:tcPr>
          <w:p w:rsidR="00672C86" w:rsidRPr="00C25AFB" w:rsidRDefault="00672C86" w:rsidP="00672C86">
            <w:pPr>
              <w:jc w:val="both"/>
              <w:rPr>
                <w:rFonts w:ascii="Times New Roman" w:hAnsi="Times New Roman"/>
                <w:b/>
                <w:bCs/>
              </w:rPr>
            </w:pPr>
            <w:r w:rsidRPr="00E248BF">
              <w:rPr>
                <w:rFonts w:ascii="Times New Roman" w:eastAsiaTheme="minorHAnsi" w:hAnsi="Times New Roman"/>
                <w:b/>
                <w:bCs/>
              </w:rPr>
              <w:t>Working Plan</w:t>
            </w:r>
          </w:p>
        </w:tc>
      </w:tr>
      <w:tr w:rsidR="00672C86" w:rsidRPr="002A4880" w:rsidTr="00672C86">
        <w:tc>
          <w:tcPr>
            <w:tcW w:w="10620" w:type="dxa"/>
            <w:gridSpan w:val="4"/>
          </w:tcPr>
          <w:p w:rsidR="00672C86" w:rsidRPr="00E248BF" w:rsidRDefault="00672C86" w:rsidP="00672C86">
            <w:pPr>
              <w:autoSpaceDE w:val="0"/>
              <w:autoSpaceDN w:val="0"/>
              <w:adjustRightInd w:val="0"/>
              <w:jc w:val="both"/>
              <w:rPr>
                <w:rFonts w:ascii="Times New Roman" w:eastAsiaTheme="minorHAnsi" w:hAnsi="Times New Roman"/>
                <w:sz w:val="24"/>
                <w:szCs w:val="24"/>
              </w:rPr>
            </w:pPr>
            <w:r w:rsidRPr="00863E2B">
              <w:rPr>
                <w:rFonts w:ascii="Times New Roman" w:eastAsiaTheme="minorHAnsi" w:hAnsi="Times New Roman"/>
                <w:sz w:val="24"/>
                <w:szCs w:val="24"/>
              </w:rPr>
              <w:t xml:space="preserve">Working Plan – definition, objects and necessity. Normal age gradation in regular and irregular forests – felling series in selection forest and coppice with standard systemIncrement - CAI –MAI – relationship. Growing stock – concept and definition –detemination of growing stock – Normal growing stock in regular, </w:t>
            </w:r>
            <w:r w:rsidRPr="00863E2B">
              <w:rPr>
                <w:rFonts w:ascii="Times New Roman" w:eastAsiaTheme="minorHAnsi" w:hAnsi="Times New Roman"/>
                <w:sz w:val="24"/>
                <w:szCs w:val="24"/>
              </w:rPr>
              <w:lastRenderedPageBreak/>
              <w:t>shelter wood system, selection system.</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lastRenderedPageBreak/>
              <w:t>Unit-IV</w:t>
            </w:r>
          </w:p>
        </w:tc>
        <w:tc>
          <w:tcPr>
            <w:tcW w:w="9009" w:type="dxa"/>
          </w:tcPr>
          <w:p w:rsidR="00672C86" w:rsidRPr="00C25AFB" w:rsidRDefault="00672C86" w:rsidP="00672C86">
            <w:pPr>
              <w:jc w:val="both"/>
              <w:rPr>
                <w:rFonts w:ascii="Times New Roman" w:hAnsi="Times New Roman"/>
                <w:b/>
                <w:bCs/>
              </w:rPr>
            </w:pPr>
            <w:r w:rsidRPr="00BD4633">
              <w:rPr>
                <w:rFonts w:ascii="Times New Roman" w:eastAsiaTheme="minorHAnsi" w:hAnsi="Times New Roman"/>
                <w:b/>
                <w:bCs/>
              </w:rPr>
              <w:t>Joint forest management</w:t>
            </w:r>
          </w:p>
        </w:tc>
      </w:tr>
      <w:tr w:rsidR="00672C86" w:rsidRPr="002A4880" w:rsidTr="00672C86">
        <w:tc>
          <w:tcPr>
            <w:tcW w:w="10620" w:type="dxa"/>
            <w:gridSpan w:val="4"/>
          </w:tcPr>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Joint forest management _ concept and methodology – successful</w:t>
            </w:r>
            <w:r>
              <w:rPr>
                <w:rFonts w:ascii="Times New Roman" w:eastAsiaTheme="minorHAnsi" w:hAnsi="Times New Roman"/>
              </w:rPr>
              <w:t xml:space="preserve"> citations for Indian Scenario. </w:t>
            </w:r>
            <w:r w:rsidRPr="00B91B81">
              <w:rPr>
                <w:rFonts w:ascii="Times New Roman" w:eastAsiaTheme="minorHAnsi" w:hAnsi="Times New Roman"/>
              </w:rPr>
              <w:t>Working plans – Introduction - definitions – object and scope –preparation of working plans – preliminary working plan report.</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Unit-V</w:t>
            </w:r>
          </w:p>
        </w:tc>
        <w:tc>
          <w:tcPr>
            <w:tcW w:w="9009" w:type="dxa"/>
          </w:tcPr>
          <w:p w:rsidR="00672C86" w:rsidRPr="00C25AFB" w:rsidRDefault="00672C86" w:rsidP="00672C86">
            <w:pPr>
              <w:jc w:val="both"/>
              <w:rPr>
                <w:rFonts w:ascii="Times New Roman" w:hAnsi="Times New Roman"/>
                <w:b/>
                <w:bCs/>
              </w:rPr>
            </w:pPr>
            <w:r w:rsidRPr="00BD4633">
              <w:rPr>
                <w:rFonts w:ascii="Times New Roman" w:eastAsiaTheme="minorHAnsi" w:hAnsi="Times New Roman"/>
                <w:b/>
                <w:bCs/>
              </w:rPr>
              <w:t>Constitution of a Working Plan</w:t>
            </w:r>
          </w:p>
        </w:tc>
      </w:tr>
      <w:tr w:rsidR="00672C86" w:rsidRPr="002A4880" w:rsidTr="00672C86">
        <w:tc>
          <w:tcPr>
            <w:tcW w:w="10620" w:type="dxa"/>
            <w:gridSpan w:val="4"/>
          </w:tcPr>
          <w:p w:rsidR="00672C86" w:rsidRPr="00423FB6"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Constitution of a Working Plan division –fieldwork – compartment histories – maps –working plan map, soil map, rege</w:t>
            </w:r>
            <w:r>
              <w:rPr>
                <w:rFonts w:ascii="Times New Roman" w:eastAsiaTheme="minorHAnsi" w:hAnsi="Times New Roman"/>
              </w:rPr>
              <w:t xml:space="preserve">neration maps, forest type map, management map. </w:t>
            </w:r>
            <w:r w:rsidRPr="00B91B81">
              <w:rPr>
                <w:rFonts w:ascii="Times New Roman" w:eastAsiaTheme="minorHAnsi" w:hAnsi="Times New Roman"/>
              </w:rPr>
              <w:t>Method of writing working plan – Part-I and Part II – Use of modern tools in WP preparation.</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1. Ram Prakash. Forest management, 2006, IBD Publication, Dehradun</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2. Osmaston, F.C. Management of Forests, 1984. IBD Publication, Dehradun.</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3. Speight, M.S. and D. Wainhouse 1989. Ecology and Management of Forest Insects. Clarendon Press, Oxford.</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4. Brown, A. 1990. Forest Fire and its Control. Natraj Publishers, Dehra Dun.</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5. Gupta, V.K. and N.K. Sharma. 1988. Tree Protection. Indian Society of Tree Scientists, Solan.</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6. Herrick, G.W. 1988. Insect Enemies of Trees. Pioneer Publishers, Jaipur.</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7. Khanna, L.S. 1984. Forest Protection, Khanna Bandhu, Dehra Dun.</w:t>
            </w:r>
          </w:p>
          <w:p w:rsidR="00672C86" w:rsidRPr="00561B99"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8. Kumar, V. 1995. Nursery and Plantation practices in Forestry.</w:t>
            </w:r>
            <w:r>
              <w:rPr>
                <w:rFonts w:ascii="Times New Roman" w:eastAsiaTheme="minorHAnsi" w:hAnsi="Times New Roman"/>
              </w:rPr>
              <w:t xml:space="preserve"> Scientific Publishers Jodhpur.</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bl>
    <w:p w:rsidR="00672C86" w:rsidRPr="00863E2B" w:rsidRDefault="00672C86" w:rsidP="00672C86">
      <w:pPr>
        <w:autoSpaceDE w:val="0"/>
        <w:autoSpaceDN w:val="0"/>
        <w:adjustRightInd w:val="0"/>
        <w:jc w:val="both"/>
        <w:rPr>
          <w:rFonts w:ascii="Times New Roman" w:eastAsiaTheme="minorHAnsi" w:hAnsi="Times New Roman"/>
          <w:sz w:val="24"/>
          <w:szCs w:val="24"/>
        </w:rPr>
      </w:pPr>
    </w:p>
    <w:p w:rsidR="00672C86" w:rsidRDefault="00672C86" w:rsidP="00672C86">
      <w:pPr>
        <w:autoSpaceDE w:val="0"/>
        <w:autoSpaceDN w:val="0"/>
        <w:adjustRightInd w:val="0"/>
        <w:jc w:val="both"/>
        <w:rPr>
          <w:rFonts w:ascii="Times New Roman" w:eastAsia="Times New Roman" w:hAnsi="Times New Roman"/>
          <w:b/>
          <w:color w:val="000000"/>
          <w:spacing w:val="-2"/>
          <w:sz w:val="24"/>
          <w:szCs w:val="24"/>
        </w:rPr>
      </w:pPr>
    </w:p>
    <w:p w:rsidR="00672C86" w:rsidRDefault="00672C86" w:rsidP="00672C86">
      <w:pPr>
        <w:autoSpaceDE w:val="0"/>
        <w:autoSpaceDN w:val="0"/>
        <w:adjustRightInd w:val="0"/>
        <w:jc w:val="both"/>
        <w:rPr>
          <w:rFonts w:ascii="Times New Roman" w:eastAsia="Times New Roman" w:hAnsi="Times New Roman"/>
          <w:b/>
          <w:color w:val="000000"/>
          <w:spacing w:val="-2"/>
          <w:sz w:val="24"/>
          <w:szCs w:val="24"/>
        </w:rPr>
      </w:pPr>
    </w:p>
    <w:p w:rsidR="00672C86" w:rsidRPr="00863E2B" w:rsidRDefault="00672C86" w:rsidP="00672C86">
      <w:pPr>
        <w:autoSpaceDE w:val="0"/>
        <w:autoSpaceDN w:val="0"/>
        <w:adjustRightInd w:val="0"/>
        <w:jc w:val="both"/>
        <w:rPr>
          <w:rFonts w:ascii="Times New Roman" w:eastAsiaTheme="minorHAnsi" w:hAnsi="Times New Roman"/>
          <w:b/>
          <w:sz w:val="24"/>
          <w:szCs w:val="24"/>
        </w:rPr>
      </w:pPr>
    </w:p>
    <w:p w:rsidR="00672C86" w:rsidRPr="00B91B81" w:rsidRDefault="00672C86" w:rsidP="00672C86">
      <w:pPr>
        <w:autoSpaceDE w:val="0"/>
        <w:autoSpaceDN w:val="0"/>
        <w:adjustRightInd w:val="0"/>
        <w:jc w:val="both"/>
        <w:rPr>
          <w:rFonts w:ascii="Times New Roman" w:eastAsiaTheme="minorHAnsi" w:hAnsi="Times New Roman"/>
        </w:rPr>
      </w:pPr>
    </w:p>
    <w:p w:rsidR="00672C86" w:rsidRPr="00B91B81" w:rsidRDefault="00672C86" w:rsidP="00672C86">
      <w:pPr>
        <w:autoSpaceDE w:val="0"/>
        <w:autoSpaceDN w:val="0"/>
        <w:adjustRightInd w:val="0"/>
        <w:jc w:val="both"/>
        <w:rPr>
          <w:rFonts w:ascii="Times New Roman" w:eastAsiaTheme="minorHAnsi" w:hAnsi="Times New Roman"/>
          <w:b/>
          <w:bCs/>
        </w:rPr>
      </w:pPr>
    </w:p>
    <w:p w:rsidR="00672C86" w:rsidRPr="00B91B81" w:rsidRDefault="00672C86" w:rsidP="00672C86">
      <w:pPr>
        <w:autoSpaceDE w:val="0"/>
        <w:autoSpaceDN w:val="0"/>
        <w:adjustRightInd w:val="0"/>
        <w:jc w:val="both"/>
        <w:rPr>
          <w:rFonts w:ascii="Times New Roman" w:eastAsiaTheme="minorHAnsi" w:hAnsi="Times New Roman"/>
          <w:b/>
          <w:bCs/>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672C86" w:rsidRPr="00141017" w:rsidTr="00672C86">
        <w:tc>
          <w:tcPr>
            <w:tcW w:w="1561" w:type="dxa"/>
            <w:gridSpan w:val="2"/>
          </w:tcPr>
          <w:p w:rsidR="00672C86" w:rsidRPr="00141017" w:rsidRDefault="00672C86" w:rsidP="00672C86">
            <w:pPr>
              <w:jc w:val="both"/>
              <w:rPr>
                <w:rFonts w:ascii="Times New Roman" w:hAnsi="Times New Roman"/>
                <w:b/>
                <w:sz w:val="24"/>
                <w:szCs w:val="24"/>
              </w:rPr>
            </w:pPr>
            <w:r w:rsidRPr="00141017">
              <w:rPr>
                <w:rFonts w:ascii="Times New Roman" w:eastAsia="Times New Roman" w:hAnsi="Times New Roman"/>
                <w:b/>
                <w:color w:val="000000"/>
                <w:spacing w:val="-2"/>
                <w:sz w:val="24"/>
                <w:szCs w:val="24"/>
              </w:rPr>
              <w:lastRenderedPageBreak/>
              <w:t>SC 122</w:t>
            </w:r>
          </w:p>
        </w:tc>
        <w:tc>
          <w:tcPr>
            <w:tcW w:w="9059" w:type="dxa"/>
            <w:gridSpan w:val="2"/>
          </w:tcPr>
          <w:p w:rsidR="00672C86" w:rsidRPr="00141017" w:rsidRDefault="00672C86" w:rsidP="00672C86">
            <w:pPr>
              <w:jc w:val="both"/>
              <w:rPr>
                <w:rFonts w:ascii="Times New Roman" w:hAnsi="Times New Roman"/>
                <w:b/>
                <w:sz w:val="24"/>
                <w:szCs w:val="24"/>
              </w:rPr>
            </w:pPr>
            <w:r w:rsidRPr="00141017">
              <w:rPr>
                <w:rFonts w:ascii="Times New Roman" w:eastAsiaTheme="minorHAnsi" w:hAnsi="Times New Roman"/>
                <w:b/>
                <w:bCs/>
                <w:sz w:val="24"/>
                <w:szCs w:val="24"/>
              </w:rPr>
              <w:t xml:space="preserve">WOOD ANATOMY AND TECHNOLOGY                        </w:t>
            </w:r>
          </w:p>
        </w:tc>
      </w:tr>
      <w:tr w:rsidR="00672C86" w:rsidRPr="00141017" w:rsidTr="00672C86">
        <w:tc>
          <w:tcPr>
            <w:tcW w:w="1561" w:type="dxa"/>
            <w:gridSpan w:val="2"/>
          </w:tcPr>
          <w:p w:rsidR="00672C86" w:rsidRPr="00141017" w:rsidRDefault="00672C86" w:rsidP="00672C86">
            <w:pPr>
              <w:jc w:val="both"/>
              <w:rPr>
                <w:rFonts w:ascii="Times New Roman" w:hAnsi="Times New Roman"/>
                <w:b/>
                <w:sz w:val="20"/>
                <w:szCs w:val="20"/>
              </w:rPr>
            </w:pPr>
            <w:r w:rsidRPr="00141017">
              <w:rPr>
                <w:rFonts w:ascii="Times New Roman" w:hAnsi="Times New Roman"/>
                <w:b/>
                <w:sz w:val="20"/>
                <w:szCs w:val="20"/>
              </w:rPr>
              <w:t xml:space="preserve">Prerequisite </w:t>
            </w:r>
          </w:p>
        </w:tc>
        <w:tc>
          <w:tcPr>
            <w:tcW w:w="9059" w:type="dxa"/>
            <w:gridSpan w:val="2"/>
          </w:tcPr>
          <w:p w:rsidR="00672C86" w:rsidRPr="00141017" w:rsidRDefault="00672C86" w:rsidP="00672C86">
            <w:pPr>
              <w:jc w:val="both"/>
              <w:rPr>
                <w:rFonts w:ascii="Times New Roman" w:hAnsi="Times New Roman"/>
                <w:bCs/>
                <w:sz w:val="20"/>
                <w:szCs w:val="20"/>
              </w:rPr>
            </w:pPr>
            <w:r w:rsidRPr="00141017">
              <w:rPr>
                <w:rFonts w:ascii="Times New Roman" w:hAnsi="Times New Roman"/>
                <w:bCs/>
                <w:sz w:val="20"/>
                <w:szCs w:val="20"/>
              </w:rPr>
              <w:t>All students are expected to have a general knowledge of forest, plant cell and tissues.</w:t>
            </w:r>
          </w:p>
        </w:tc>
      </w:tr>
      <w:tr w:rsidR="00672C86" w:rsidRPr="00141017" w:rsidTr="00672C86">
        <w:tc>
          <w:tcPr>
            <w:tcW w:w="1561" w:type="dxa"/>
            <w:gridSpan w:val="2"/>
          </w:tcPr>
          <w:p w:rsidR="00672C86" w:rsidRPr="00141017" w:rsidRDefault="00672C86" w:rsidP="00672C86">
            <w:pPr>
              <w:jc w:val="both"/>
              <w:rPr>
                <w:rFonts w:ascii="Times New Roman" w:hAnsi="Times New Roman"/>
                <w:b/>
                <w:sz w:val="20"/>
                <w:szCs w:val="20"/>
              </w:rPr>
            </w:pPr>
            <w:r w:rsidRPr="00141017">
              <w:rPr>
                <w:rFonts w:ascii="Times New Roman" w:hAnsi="Times New Roman"/>
                <w:b/>
                <w:sz w:val="20"/>
                <w:szCs w:val="20"/>
              </w:rPr>
              <w:t xml:space="preserve">Learning objective </w:t>
            </w:r>
          </w:p>
        </w:tc>
        <w:tc>
          <w:tcPr>
            <w:tcW w:w="9059" w:type="dxa"/>
            <w:gridSpan w:val="2"/>
            <w:tcBorders>
              <w:right w:val="single" w:sz="4" w:space="0" w:color="auto"/>
            </w:tcBorders>
          </w:tcPr>
          <w:p w:rsidR="00672C86" w:rsidRPr="00141017" w:rsidRDefault="00672C86" w:rsidP="00672C86">
            <w:pPr>
              <w:jc w:val="both"/>
              <w:rPr>
                <w:rFonts w:ascii="Times New Roman" w:hAnsi="Times New Roman"/>
                <w:bCs/>
                <w:sz w:val="20"/>
                <w:szCs w:val="20"/>
              </w:rPr>
            </w:pPr>
            <w:r w:rsidRPr="00141017">
              <w:rPr>
                <w:rFonts w:ascii="Times New Roman" w:hAnsi="Times New Roman"/>
                <w:bCs/>
                <w:sz w:val="20"/>
                <w:szCs w:val="20"/>
              </w:rPr>
              <w:t>The learning objective of course are: To create an understanding regarding the wood, To gain knowledge about anatomy of wood, To have understanding about nature of abnormalities in wood, Able to analyze wood technology.</w:t>
            </w:r>
          </w:p>
        </w:tc>
      </w:tr>
      <w:tr w:rsidR="00672C86" w:rsidRPr="00141017" w:rsidTr="00672C86">
        <w:tc>
          <w:tcPr>
            <w:tcW w:w="1561" w:type="dxa"/>
            <w:gridSpan w:val="2"/>
          </w:tcPr>
          <w:p w:rsidR="00672C86" w:rsidRPr="00141017" w:rsidRDefault="00672C86" w:rsidP="00672C86">
            <w:pPr>
              <w:jc w:val="both"/>
              <w:rPr>
                <w:rFonts w:ascii="Times New Roman" w:hAnsi="Times New Roman"/>
                <w:b/>
                <w:sz w:val="20"/>
                <w:szCs w:val="20"/>
              </w:rPr>
            </w:pPr>
            <w:r w:rsidRPr="00141017">
              <w:rPr>
                <w:rFonts w:ascii="Times New Roman" w:hAnsi="Times New Roman"/>
                <w:b/>
                <w:sz w:val="20"/>
                <w:szCs w:val="20"/>
              </w:rPr>
              <w:t xml:space="preserve">Salient features </w:t>
            </w:r>
          </w:p>
        </w:tc>
        <w:tc>
          <w:tcPr>
            <w:tcW w:w="9059" w:type="dxa"/>
            <w:gridSpan w:val="2"/>
            <w:tcBorders>
              <w:right w:val="single" w:sz="4" w:space="0" w:color="auto"/>
            </w:tcBorders>
          </w:tcPr>
          <w:p w:rsidR="00672C86" w:rsidRPr="00141017" w:rsidRDefault="00672C86" w:rsidP="00672C86">
            <w:pPr>
              <w:jc w:val="both"/>
              <w:rPr>
                <w:rFonts w:ascii="Times New Roman" w:hAnsi="Times New Roman"/>
                <w:bCs/>
                <w:sz w:val="20"/>
                <w:szCs w:val="20"/>
              </w:rPr>
            </w:pPr>
            <w:r w:rsidRPr="00141017">
              <w:rPr>
                <w:rFonts w:ascii="Times New Roman" w:hAnsi="Times New Roman"/>
                <w:bCs/>
                <w:sz w:val="20"/>
                <w:szCs w:val="20"/>
              </w:rPr>
              <w:t>The student will be able to conceptualize about wood anatomy, Able to analyzemacroscopic features of wood.</w:t>
            </w:r>
          </w:p>
        </w:tc>
      </w:tr>
      <w:tr w:rsidR="00672C86" w:rsidRPr="00141017" w:rsidTr="00672C86">
        <w:tc>
          <w:tcPr>
            <w:tcW w:w="1561" w:type="dxa"/>
            <w:gridSpan w:val="2"/>
          </w:tcPr>
          <w:p w:rsidR="00672C86" w:rsidRPr="00141017" w:rsidRDefault="00672C86" w:rsidP="00672C86">
            <w:pPr>
              <w:jc w:val="both"/>
              <w:rPr>
                <w:rFonts w:ascii="Times New Roman" w:hAnsi="Times New Roman"/>
                <w:b/>
                <w:sz w:val="20"/>
                <w:szCs w:val="20"/>
              </w:rPr>
            </w:pPr>
            <w:r w:rsidRPr="00141017">
              <w:rPr>
                <w:rFonts w:ascii="Times New Roman" w:hAnsi="Times New Roman"/>
                <w:b/>
                <w:sz w:val="20"/>
                <w:szCs w:val="20"/>
              </w:rPr>
              <w:t>Utility</w:t>
            </w:r>
          </w:p>
        </w:tc>
        <w:tc>
          <w:tcPr>
            <w:tcW w:w="9059" w:type="dxa"/>
            <w:gridSpan w:val="2"/>
          </w:tcPr>
          <w:p w:rsidR="00672C86" w:rsidRPr="00141017" w:rsidRDefault="00672C86" w:rsidP="00672C86">
            <w:pPr>
              <w:jc w:val="both"/>
              <w:rPr>
                <w:rFonts w:ascii="Times New Roman" w:hAnsi="Times New Roman"/>
                <w:bCs/>
                <w:sz w:val="20"/>
                <w:szCs w:val="20"/>
              </w:rPr>
            </w:pPr>
            <w:r w:rsidRPr="00141017">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672C86" w:rsidRPr="00141017" w:rsidTr="00672C86">
        <w:tc>
          <w:tcPr>
            <w:tcW w:w="1561" w:type="dxa"/>
            <w:gridSpan w:val="2"/>
          </w:tcPr>
          <w:p w:rsidR="00672C86" w:rsidRPr="00141017" w:rsidRDefault="00672C86" w:rsidP="00672C86">
            <w:pPr>
              <w:jc w:val="both"/>
              <w:rPr>
                <w:rFonts w:ascii="Times New Roman" w:hAnsi="Times New Roman"/>
                <w:b/>
                <w:sz w:val="20"/>
                <w:szCs w:val="20"/>
              </w:rPr>
            </w:pPr>
            <w:r w:rsidRPr="00141017">
              <w:rPr>
                <w:rFonts w:ascii="Times New Roman" w:hAnsi="Times New Roman"/>
                <w:b/>
                <w:sz w:val="20"/>
                <w:szCs w:val="20"/>
              </w:rPr>
              <w:t>Unit-I</w:t>
            </w:r>
          </w:p>
        </w:tc>
        <w:tc>
          <w:tcPr>
            <w:tcW w:w="9059" w:type="dxa"/>
            <w:gridSpan w:val="2"/>
          </w:tcPr>
          <w:p w:rsidR="00672C86" w:rsidRPr="00141017" w:rsidRDefault="00672C86" w:rsidP="00672C86">
            <w:pPr>
              <w:jc w:val="both"/>
              <w:rPr>
                <w:rFonts w:ascii="Times New Roman" w:hAnsi="Times New Roman"/>
                <w:b/>
                <w:bCs/>
                <w:sz w:val="20"/>
                <w:szCs w:val="20"/>
              </w:rPr>
            </w:pPr>
            <w:r w:rsidRPr="00141017">
              <w:rPr>
                <w:rFonts w:ascii="Times New Roman" w:eastAsiaTheme="minorHAnsi" w:hAnsi="Times New Roman"/>
                <w:b/>
                <w:bCs/>
                <w:sz w:val="20"/>
                <w:szCs w:val="20"/>
              </w:rPr>
              <w:t>Introduction to Wood Anatomy</w:t>
            </w:r>
          </w:p>
        </w:tc>
      </w:tr>
      <w:tr w:rsidR="00672C86" w:rsidRPr="00141017" w:rsidTr="00672C86">
        <w:tc>
          <w:tcPr>
            <w:tcW w:w="10620" w:type="dxa"/>
            <w:gridSpan w:val="4"/>
          </w:tcPr>
          <w:p w:rsidR="00672C86" w:rsidRPr="00141017" w:rsidRDefault="00672C86" w:rsidP="00672C86">
            <w:pPr>
              <w:autoSpaceDE w:val="0"/>
              <w:autoSpaceDN w:val="0"/>
              <w:adjustRightInd w:val="0"/>
              <w:jc w:val="both"/>
              <w:rPr>
                <w:rFonts w:ascii="Times New Roman" w:eastAsiaTheme="minorHAnsi" w:hAnsi="Times New Roman"/>
                <w:sz w:val="20"/>
                <w:szCs w:val="20"/>
              </w:rPr>
            </w:pPr>
            <w:r w:rsidRPr="00141017">
              <w:rPr>
                <w:rFonts w:ascii="Times New Roman" w:eastAsiaTheme="minorHAnsi" w:hAnsi="Times New Roman"/>
                <w:sz w:val="20"/>
                <w:szCs w:val="20"/>
              </w:rPr>
              <w:t>Introduction to Wood Anatomy. The plant body – Cell and organelles, meristems, promeristem, primary meristem, secondary meristem, apical and intercalary meristems.</w:t>
            </w:r>
          </w:p>
        </w:tc>
      </w:tr>
      <w:tr w:rsidR="00672C86" w:rsidRPr="00141017" w:rsidTr="00672C86">
        <w:tc>
          <w:tcPr>
            <w:tcW w:w="1561" w:type="dxa"/>
            <w:gridSpan w:val="2"/>
          </w:tcPr>
          <w:p w:rsidR="00672C86" w:rsidRPr="00141017" w:rsidRDefault="00672C86" w:rsidP="00672C86">
            <w:pPr>
              <w:jc w:val="both"/>
              <w:rPr>
                <w:rFonts w:ascii="Times New Roman" w:hAnsi="Times New Roman"/>
                <w:b/>
                <w:sz w:val="20"/>
                <w:szCs w:val="20"/>
              </w:rPr>
            </w:pPr>
            <w:r w:rsidRPr="00141017">
              <w:rPr>
                <w:rFonts w:ascii="Times New Roman" w:hAnsi="Times New Roman"/>
                <w:b/>
                <w:sz w:val="20"/>
                <w:szCs w:val="20"/>
              </w:rPr>
              <w:t>Unit- II</w:t>
            </w:r>
          </w:p>
        </w:tc>
        <w:tc>
          <w:tcPr>
            <w:tcW w:w="9059" w:type="dxa"/>
            <w:gridSpan w:val="2"/>
          </w:tcPr>
          <w:p w:rsidR="00672C86" w:rsidRPr="00141017" w:rsidRDefault="00672C86" w:rsidP="00672C86">
            <w:pPr>
              <w:jc w:val="both"/>
              <w:rPr>
                <w:rFonts w:ascii="Times New Roman" w:hAnsi="Times New Roman"/>
                <w:b/>
                <w:bCs/>
                <w:sz w:val="20"/>
                <w:szCs w:val="20"/>
              </w:rPr>
            </w:pPr>
            <w:r w:rsidRPr="00141017">
              <w:rPr>
                <w:rFonts w:ascii="Times New Roman" w:eastAsiaTheme="minorHAnsi" w:hAnsi="Times New Roman"/>
                <w:b/>
                <w:bCs/>
                <w:sz w:val="20"/>
                <w:szCs w:val="20"/>
              </w:rPr>
              <w:t>Structure of tissues</w:t>
            </w:r>
          </w:p>
        </w:tc>
      </w:tr>
      <w:tr w:rsidR="00672C86" w:rsidRPr="00141017" w:rsidTr="00672C86">
        <w:tc>
          <w:tcPr>
            <w:tcW w:w="10620" w:type="dxa"/>
            <w:gridSpan w:val="4"/>
          </w:tcPr>
          <w:p w:rsidR="00672C86" w:rsidRPr="00141017" w:rsidRDefault="00672C86" w:rsidP="00672C86">
            <w:pPr>
              <w:autoSpaceDE w:val="0"/>
              <w:autoSpaceDN w:val="0"/>
              <w:adjustRightInd w:val="0"/>
              <w:jc w:val="both"/>
              <w:rPr>
                <w:rFonts w:ascii="Times New Roman" w:eastAsiaTheme="minorHAnsi" w:hAnsi="Times New Roman"/>
                <w:sz w:val="20"/>
                <w:szCs w:val="20"/>
              </w:rPr>
            </w:pPr>
            <w:r w:rsidRPr="00141017">
              <w:rPr>
                <w:rFonts w:ascii="Times New Roman" w:eastAsiaTheme="minorHAnsi" w:hAnsi="Times New Roman"/>
                <w:sz w:val="20"/>
                <w:szCs w:val="20"/>
              </w:rPr>
              <w:t>Simple tissues- parenchyma, collenchyma, sclerenchyma. Complex and vascular tissues. Anatomy of stems and roots of dicots and monocots. The secondary growth in woody plants.</w:t>
            </w:r>
          </w:p>
        </w:tc>
      </w:tr>
      <w:tr w:rsidR="00672C86" w:rsidRPr="00141017" w:rsidTr="00672C86">
        <w:tc>
          <w:tcPr>
            <w:tcW w:w="1542" w:type="dxa"/>
          </w:tcPr>
          <w:p w:rsidR="00672C86" w:rsidRPr="00141017" w:rsidRDefault="00672C86" w:rsidP="00672C86">
            <w:pPr>
              <w:jc w:val="both"/>
              <w:rPr>
                <w:rFonts w:ascii="Times New Roman" w:hAnsi="Times New Roman"/>
                <w:b/>
                <w:sz w:val="20"/>
                <w:szCs w:val="20"/>
              </w:rPr>
            </w:pPr>
            <w:r w:rsidRPr="00141017">
              <w:rPr>
                <w:rFonts w:ascii="Times New Roman" w:hAnsi="Times New Roman"/>
                <w:b/>
                <w:sz w:val="20"/>
                <w:szCs w:val="20"/>
              </w:rPr>
              <w:t>Unit-III</w:t>
            </w:r>
          </w:p>
        </w:tc>
        <w:tc>
          <w:tcPr>
            <w:tcW w:w="9078" w:type="dxa"/>
            <w:gridSpan w:val="3"/>
          </w:tcPr>
          <w:p w:rsidR="00672C86" w:rsidRPr="00141017" w:rsidRDefault="00672C86" w:rsidP="00672C86">
            <w:pPr>
              <w:jc w:val="both"/>
              <w:rPr>
                <w:rFonts w:ascii="Times New Roman" w:hAnsi="Times New Roman"/>
                <w:b/>
                <w:bCs/>
                <w:sz w:val="20"/>
                <w:szCs w:val="20"/>
              </w:rPr>
            </w:pPr>
            <w:r w:rsidRPr="00141017">
              <w:rPr>
                <w:rFonts w:ascii="Times New Roman" w:eastAsiaTheme="minorHAnsi" w:hAnsi="Times New Roman"/>
                <w:b/>
                <w:bCs/>
                <w:sz w:val="20"/>
                <w:szCs w:val="20"/>
              </w:rPr>
              <w:t>Mechanism of wood formation</w:t>
            </w:r>
          </w:p>
        </w:tc>
      </w:tr>
      <w:tr w:rsidR="00672C86" w:rsidRPr="00141017" w:rsidTr="00672C86">
        <w:tc>
          <w:tcPr>
            <w:tcW w:w="10620" w:type="dxa"/>
            <w:gridSpan w:val="4"/>
          </w:tcPr>
          <w:p w:rsidR="00672C86" w:rsidRPr="00141017" w:rsidRDefault="00672C86" w:rsidP="00672C86">
            <w:pPr>
              <w:autoSpaceDE w:val="0"/>
              <w:autoSpaceDN w:val="0"/>
              <w:adjustRightInd w:val="0"/>
              <w:jc w:val="both"/>
              <w:rPr>
                <w:rFonts w:ascii="Times New Roman" w:eastAsiaTheme="minorHAnsi" w:hAnsi="Times New Roman"/>
                <w:sz w:val="20"/>
                <w:szCs w:val="20"/>
              </w:rPr>
            </w:pPr>
            <w:r w:rsidRPr="00141017">
              <w:rPr>
                <w:rFonts w:ascii="Times New Roman" w:eastAsiaTheme="minorHAnsi" w:hAnsi="Times New Roman"/>
                <w:sz w:val="20"/>
                <w:szCs w:val="20"/>
              </w:rPr>
              <w:t>Mechanism of wood formation.  Formation of early and late wood, growth rings, transformation of sapwood to heartwood.</w:t>
            </w:r>
          </w:p>
        </w:tc>
      </w:tr>
      <w:tr w:rsidR="00672C86" w:rsidRPr="00141017" w:rsidTr="00672C86">
        <w:tc>
          <w:tcPr>
            <w:tcW w:w="1611" w:type="dxa"/>
            <w:gridSpan w:val="3"/>
          </w:tcPr>
          <w:p w:rsidR="00672C86" w:rsidRPr="00141017" w:rsidRDefault="00672C86" w:rsidP="00672C86">
            <w:pPr>
              <w:jc w:val="both"/>
              <w:rPr>
                <w:rFonts w:ascii="Times New Roman" w:hAnsi="Times New Roman"/>
                <w:b/>
                <w:sz w:val="20"/>
                <w:szCs w:val="20"/>
              </w:rPr>
            </w:pPr>
            <w:r w:rsidRPr="00141017">
              <w:rPr>
                <w:rFonts w:ascii="Times New Roman" w:hAnsi="Times New Roman"/>
                <w:b/>
                <w:sz w:val="20"/>
                <w:szCs w:val="20"/>
              </w:rPr>
              <w:t>Unit-IV</w:t>
            </w:r>
          </w:p>
        </w:tc>
        <w:tc>
          <w:tcPr>
            <w:tcW w:w="9009" w:type="dxa"/>
          </w:tcPr>
          <w:p w:rsidR="00672C86" w:rsidRPr="00141017" w:rsidRDefault="00672C86" w:rsidP="00672C86">
            <w:pPr>
              <w:jc w:val="both"/>
              <w:rPr>
                <w:rFonts w:ascii="Times New Roman" w:hAnsi="Times New Roman"/>
                <w:b/>
                <w:bCs/>
                <w:sz w:val="20"/>
                <w:szCs w:val="20"/>
              </w:rPr>
            </w:pPr>
            <w:r w:rsidRPr="00141017">
              <w:rPr>
                <w:rFonts w:ascii="Times New Roman" w:eastAsiaTheme="minorHAnsi" w:hAnsi="Times New Roman"/>
                <w:b/>
                <w:bCs/>
                <w:sz w:val="20"/>
                <w:szCs w:val="20"/>
              </w:rPr>
              <w:t>The macroscopic features of wood</w:t>
            </w:r>
          </w:p>
        </w:tc>
      </w:tr>
      <w:tr w:rsidR="00672C86" w:rsidRPr="00141017" w:rsidTr="00672C86">
        <w:tc>
          <w:tcPr>
            <w:tcW w:w="10620" w:type="dxa"/>
            <w:gridSpan w:val="4"/>
          </w:tcPr>
          <w:p w:rsidR="00672C86" w:rsidRPr="00141017" w:rsidRDefault="00672C86" w:rsidP="00672C86">
            <w:pPr>
              <w:autoSpaceDE w:val="0"/>
              <w:autoSpaceDN w:val="0"/>
              <w:adjustRightInd w:val="0"/>
              <w:jc w:val="both"/>
              <w:rPr>
                <w:rFonts w:ascii="Times New Roman" w:eastAsiaTheme="minorHAnsi" w:hAnsi="Times New Roman"/>
                <w:sz w:val="20"/>
                <w:szCs w:val="20"/>
              </w:rPr>
            </w:pPr>
            <w:r w:rsidRPr="00141017">
              <w:rPr>
                <w:rFonts w:ascii="Times New Roman" w:eastAsiaTheme="minorHAnsi" w:hAnsi="Times New Roman"/>
                <w:sz w:val="20"/>
                <w:szCs w:val="20"/>
              </w:rPr>
              <w:t>The macroscopic features of wood, bark- sapwood, heartwood, pith, growth rings, wood rays, resin or gum-canals. Cell inclusions. Physical properties of wood; colour, hardness, weight, texture, grain, lusture, etc.</w:t>
            </w:r>
          </w:p>
        </w:tc>
      </w:tr>
      <w:tr w:rsidR="00672C86" w:rsidRPr="00141017" w:rsidTr="00672C86">
        <w:tc>
          <w:tcPr>
            <w:tcW w:w="1611" w:type="dxa"/>
            <w:gridSpan w:val="3"/>
          </w:tcPr>
          <w:p w:rsidR="00672C86" w:rsidRPr="00141017" w:rsidRDefault="00672C86" w:rsidP="00672C86">
            <w:pPr>
              <w:jc w:val="both"/>
              <w:rPr>
                <w:rFonts w:ascii="Times New Roman" w:hAnsi="Times New Roman"/>
                <w:b/>
                <w:sz w:val="20"/>
                <w:szCs w:val="20"/>
              </w:rPr>
            </w:pPr>
            <w:r w:rsidRPr="00141017">
              <w:rPr>
                <w:rFonts w:ascii="Times New Roman" w:hAnsi="Times New Roman"/>
                <w:b/>
                <w:sz w:val="20"/>
                <w:szCs w:val="20"/>
              </w:rPr>
              <w:t>Unit-V</w:t>
            </w:r>
          </w:p>
        </w:tc>
        <w:tc>
          <w:tcPr>
            <w:tcW w:w="9009" w:type="dxa"/>
          </w:tcPr>
          <w:p w:rsidR="00672C86" w:rsidRPr="00141017" w:rsidRDefault="00672C86" w:rsidP="00672C86">
            <w:pPr>
              <w:jc w:val="both"/>
              <w:rPr>
                <w:rFonts w:ascii="Times New Roman" w:hAnsi="Times New Roman"/>
                <w:b/>
                <w:bCs/>
                <w:sz w:val="20"/>
                <w:szCs w:val="20"/>
              </w:rPr>
            </w:pPr>
            <w:r w:rsidRPr="00141017">
              <w:rPr>
                <w:rFonts w:ascii="Times New Roman" w:eastAsiaTheme="minorHAnsi" w:hAnsi="Times New Roman"/>
                <w:b/>
                <w:bCs/>
                <w:sz w:val="20"/>
                <w:szCs w:val="20"/>
              </w:rPr>
              <w:t>Abnormalities in wood</w:t>
            </w:r>
          </w:p>
        </w:tc>
      </w:tr>
      <w:tr w:rsidR="00672C86" w:rsidRPr="00141017" w:rsidTr="00672C86">
        <w:tc>
          <w:tcPr>
            <w:tcW w:w="10620" w:type="dxa"/>
            <w:gridSpan w:val="4"/>
          </w:tcPr>
          <w:p w:rsidR="00672C86" w:rsidRPr="00141017" w:rsidRDefault="00672C86" w:rsidP="00672C86">
            <w:pPr>
              <w:autoSpaceDE w:val="0"/>
              <w:autoSpaceDN w:val="0"/>
              <w:adjustRightInd w:val="0"/>
              <w:jc w:val="both"/>
              <w:rPr>
                <w:rFonts w:ascii="Times New Roman" w:eastAsiaTheme="minorHAnsi" w:hAnsi="Times New Roman"/>
                <w:sz w:val="20"/>
                <w:szCs w:val="20"/>
              </w:rPr>
            </w:pPr>
            <w:r w:rsidRPr="00141017">
              <w:rPr>
                <w:rFonts w:ascii="Times New Roman" w:eastAsiaTheme="minorHAnsi" w:hAnsi="Times New Roman"/>
                <w:sz w:val="20"/>
                <w:szCs w:val="20"/>
              </w:rPr>
              <w:t>Abnormalities in wood -- deviation from typical growth form (leaning, bending, crook, fork, buttress), grain deviation, false and discontinuous growth rings. Reaction wood-compression and tension wood.</w:t>
            </w:r>
          </w:p>
        </w:tc>
      </w:tr>
      <w:tr w:rsidR="00672C86" w:rsidRPr="00141017" w:rsidTr="00672C86">
        <w:tc>
          <w:tcPr>
            <w:tcW w:w="1611" w:type="dxa"/>
            <w:gridSpan w:val="3"/>
          </w:tcPr>
          <w:p w:rsidR="00672C86" w:rsidRPr="00141017" w:rsidRDefault="00672C86" w:rsidP="00672C86">
            <w:pPr>
              <w:autoSpaceDE w:val="0"/>
              <w:autoSpaceDN w:val="0"/>
              <w:adjustRightInd w:val="0"/>
              <w:spacing w:after="0"/>
              <w:jc w:val="both"/>
              <w:rPr>
                <w:rFonts w:ascii="Times New Roman" w:eastAsiaTheme="minorHAnsi" w:hAnsi="Times New Roman"/>
                <w:b/>
                <w:bCs/>
                <w:sz w:val="20"/>
                <w:szCs w:val="20"/>
                <w:lang w:val="en-IN"/>
              </w:rPr>
            </w:pPr>
            <w:r w:rsidRPr="00141017">
              <w:rPr>
                <w:rFonts w:ascii="Times New Roman" w:eastAsiaTheme="minorHAnsi" w:hAnsi="Times New Roman"/>
                <w:b/>
                <w:bCs/>
                <w:sz w:val="20"/>
                <w:szCs w:val="20"/>
                <w:lang w:val="en-IN"/>
              </w:rPr>
              <w:t>Reference books</w:t>
            </w:r>
          </w:p>
        </w:tc>
        <w:tc>
          <w:tcPr>
            <w:tcW w:w="9009" w:type="dxa"/>
          </w:tcPr>
          <w:p w:rsidR="00672C86" w:rsidRPr="00141017" w:rsidRDefault="00672C86" w:rsidP="00672C86">
            <w:pPr>
              <w:autoSpaceDE w:val="0"/>
              <w:autoSpaceDN w:val="0"/>
              <w:adjustRightInd w:val="0"/>
              <w:spacing w:after="0" w:line="360" w:lineRule="auto"/>
              <w:jc w:val="both"/>
              <w:rPr>
                <w:rFonts w:ascii="Times New Roman" w:eastAsiaTheme="minorHAnsi" w:hAnsi="Times New Roman"/>
                <w:sz w:val="20"/>
                <w:szCs w:val="20"/>
              </w:rPr>
            </w:pPr>
            <w:r w:rsidRPr="00141017">
              <w:rPr>
                <w:rFonts w:ascii="Times New Roman" w:eastAsiaTheme="minorHAnsi" w:hAnsi="Times New Roman"/>
                <w:sz w:val="20"/>
                <w:szCs w:val="20"/>
              </w:rPr>
              <w:t>1. Anonymous. 1976. Indian forest utilization. Volume I and II ICFRE Publication, Dehradun.</w:t>
            </w:r>
          </w:p>
          <w:p w:rsidR="00672C86" w:rsidRPr="00141017" w:rsidRDefault="00672C86" w:rsidP="00672C86">
            <w:pPr>
              <w:autoSpaceDE w:val="0"/>
              <w:autoSpaceDN w:val="0"/>
              <w:adjustRightInd w:val="0"/>
              <w:spacing w:after="0" w:line="360" w:lineRule="auto"/>
              <w:jc w:val="both"/>
              <w:rPr>
                <w:rFonts w:ascii="Times New Roman" w:eastAsiaTheme="minorHAnsi" w:hAnsi="Times New Roman"/>
                <w:sz w:val="20"/>
                <w:szCs w:val="20"/>
              </w:rPr>
            </w:pPr>
            <w:r w:rsidRPr="00141017">
              <w:rPr>
                <w:rFonts w:ascii="Times New Roman" w:eastAsiaTheme="minorHAnsi" w:hAnsi="Times New Roman"/>
                <w:sz w:val="20"/>
                <w:szCs w:val="20"/>
              </w:rPr>
              <w:t>2. Mehta, T. 1981. A handbook of forest utilization. Periodical Expert Book Agency, Delhi. 298 p.</w:t>
            </w:r>
          </w:p>
          <w:p w:rsidR="00672C86" w:rsidRPr="00141017" w:rsidRDefault="00672C86" w:rsidP="00672C86">
            <w:pPr>
              <w:autoSpaceDE w:val="0"/>
              <w:autoSpaceDN w:val="0"/>
              <w:adjustRightInd w:val="0"/>
              <w:spacing w:after="0" w:line="360" w:lineRule="auto"/>
              <w:jc w:val="both"/>
              <w:rPr>
                <w:rFonts w:ascii="Times New Roman" w:eastAsiaTheme="minorHAnsi" w:hAnsi="Times New Roman"/>
                <w:sz w:val="20"/>
                <w:szCs w:val="20"/>
              </w:rPr>
            </w:pPr>
            <w:r w:rsidRPr="00141017">
              <w:rPr>
                <w:rFonts w:ascii="Times New Roman" w:eastAsiaTheme="minorHAnsi" w:hAnsi="Times New Roman"/>
                <w:sz w:val="20"/>
                <w:szCs w:val="20"/>
              </w:rPr>
              <w:t>3. Rao, K.R. and Juneja, K.B.S. 1992. Field identification of 50 important timbers of India. ICFRE Publi. Dehradun 123 p.</w:t>
            </w:r>
          </w:p>
          <w:p w:rsidR="00672C86" w:rsidRPr="00141017" w:rsidRDefault="00672C86" w:rsidP="00672C86">
            <w:pPr>
              <w:autoSpaceDE w:val="0"/>
              <w:autoSpaceDN w:val="0"/>
              <w:adjustRightInd w:val="0"/>
              <w:spacing w:after="0" w:line="360" w:lineRule="auto"/>
              <w:jc w:val="both"/>
              <w:rPr>
                <w:rFonts w:ascii="Times New Roman" w:eastAsiaTheme="minorHAnsi" w:hAnsi="Times New Roman"/>
                <w:sz w:val="20"/>
                <w:szCs w:val="20"/>
              </w:rPr>
            </w:pPr>
            <w:r w:rsidRPr="00141017">
              <w:rPr>
                <w:rFonts w:ascii="Times New Roman" w:eastAsiaTheme="minorHAnsi" w:hAnsi="Times New Roman"/>
                <w:sz w:val="20"/>
                <w:szCs w:val="20"/>
              </w:rPr>
              <w:t>4. Sharma, L.C. 1977. Development of forests and forest based industries, Bishen Singh Mahendra Pal Singh, Dehradun. Trotter, H. 1940. Manual of Indian forest utilization. Oxford University Press, New Delhi.</w:t>
            </w:r>
          </w:p>
          <w:p w:rsidR="00672C86" w:rsidRPr="00141017" w:rsidRDefault="00672C86" w:rsidP="00672C86">
            <w:pPr>
              <w:autoSpaceDE w:val="0"/>
              <w:autoSpaceDN w:val="0"/>
              <w:adjustRightInd w:val="0"/>
              <w:spacing w:after="0" w:line="360" w:lineRule="auto"/>
              <w:jc w:val="both"/>
              <w:rPr>
                <w:rFonts w:ascii="Times New Roman" w:eastAsiaTheme="minorHAnsi" w:hAnsi="Times New Roman"/>
                <w:sz w:val="20"/>
                <w:szCs w:val="20"/>
              </w:rPr>
            </w:pPr>
            <w:r w:rsidRPr="00141017">
              <w:rPr>
                <w:rFonts w:ascii="Times New Roman" w:eastAsiaTheme="minorHAnsi" w:hAnsi="Times New Roman"/>
                <w:sz w:val="20"/>
                <w:szCs w:val="20"/>
              </w:rPr>
              <w:t>5. Trotter, H. 1982. Indian forest utilisation, Forest Research Institute and Colleges, Dehradun.</w:t>
            </w:r>
          </w:p>
          <w:p w:rsidR="00672C86" w:rsidRPr="00141017" w:rsidRDefault="00672C86" w:rsidP="00672C86">
            <w:pPr>
              <w:autoSpaceDE w:val="0"/>
              <w:autoSpaceDN w:val="0"/>
              <w:adjustRightInd w:val="0"/>
              <w:spacing w:after="0" w:line="360" w:lineRule="auto"/>
              <w:jc w:val="both"/>
              <w:rPr>
                <w:rFonts w:ascii="Times New Roman" w:eastAsiaTheme="minorHAnsi" w:hAnsi="Times New Roman"/>
                <w:sz w:val="20"/>
                <w:szCs w:val="20"/>
              </w:rPr>
            </w:pPr>
            <w:r w:rsidRPr="00141017">
              <w:rPr>
                <w:rFonts w:ascii="Times New Roman" w:eastAsiaTheme="minorHAnsi" w:hAnsi="Times New Roman"/>
                <w:b/>
                <w:bCs/>
                <w:sz w:val="20"/>
                <w:szCs w:val="20"/>
              </w:rPr>
              <w:t xml:space="preserve">6. </w:t>
            </w:r>
            <w:r w:rsidRPr="00141017">
              <w:rPr>
                <w:rFonts w:ascii="Times New Roman" w:eastAsiaTheme="minorHAnsi" w:hAnsi="Times New Roman"/>
                <w:sz w:val="20"/>
                <w:szCs w:val="20"/>
              </w:rPr>
              <w:t>Wadoo, M.S. 1992. Utilization of forest resources. Idris Publi. Srinagar 252 p.</w:t>
            </w:r>
          </w:p>
        </w:tc>
      </w:tr>
      <w:tr w:rsidR="00672C86" w:rsidRPr="00141017" w:rsidTr="00672C86">
        <w:tc>
          <w:tcPr>
            <w:tcW w:w="1611" w:type="dxa"/>
            <w:gridSpan w:val="3"/>
          </w:tcPr>
          <w:p w:rsidR="00672C86" w:rsidRPr="00141017" w:rsidRDefault="00672C86" w:rsidP="00672C86">
            <w:pPr>
              <w:autoSpaceDE w:val="0"/>
              <w:autoSpaceDN w:val="0"/>
              <w:adjustRightInd w:val="0"/>
              <w:spacing w:after="0"/>
              <w:jc w:val="both"/>
              <w:rPr>
                <w:rFonts w:ascii="Times New Roman" w:eastAsiaTheme="minorHAnsi" w:hAnsi="Times New Roman"/>
                <w:b/>
                <w:bCs/>
                <w:sz w:val="20"/>
                <w:szCs w:val="20"/>
                <w:lang w:val="en-IN"/>
              </w:rPr>
            </w:pPr>
            <w:r w:rsidRPr="00141017">
              <w:rPr>
                <w:rFonts w:ascii="Times New Roman" w:eastAsiaTheme="minorHAnsi" w:hAnsi="Times New Roman"/>
                <w:b/>
                <w:bCs/>
                <w:sz w:val="20"/>
                <w:szCs w:val="20"/>
                <w:lang w:val="en-IN"/>
              </w:rPr>
              <w:t>Mode of Examination</w:t>
            </w:r>
          </w:p>
        </w:tc>
        <w:tc>
          <w:tcPr>
            <w:tcW w:w="9009" w:type="dxa"/>
          </w:tcPr>
          <w:p w:rsidR="00672C86" w:rsidRPr="00141017" w:rsidRDefault="00672C86" w:rsidP="00672C86">
            <w:pPr>
              <w:autoSpaceDE w:val="0"/>
              <w:autoSpaceDN w:val="0"/>
              <w:adjustRightInd w:val="0"/>
              <w:spacing w:after="0"/>
              <w:jc w:val="both"/>
              <w:rPr>
                <w:rFonts w:ascii="Times New Roman" w:eastAsiaTheme="minorHAnsi" w:hAnsi="Times New Roman"/>
                <w:sz w:val="20"/>
                <w:szCs w:val="20"/>
                <w:lang w:val="en-IN"/>
              </w:rPr>
            </w:pPr>
            <w:r w:rsidRPr="00141017">
              <w:rPr>
                <w:rFonts w:ascii="Times New Roman" w:eastAsiaTheme="minorHAnsi" w:hAnsi="Times New Roman"/>
                <w:sz w:val="20"/>
                <w:szCs w:val="20"/>
                <w:lang w:val="en-IN"/>
              </w:rPr>
              <w:t>Assignment/Quiz/Viva-Voce/student seminar/written examination/PPT</w:t>
            </w:r>
          </w:p>
        </w:tc>
      </w:tr>
      <w:tr w:rsidR="00672C86" w:rsidRPr="00141017" w:rsidTr="00672C86">
        <w:tc>
          <w:tcPr>
            <w:tcW w:w="1611" w:type="dxa"/>
            <w:gridSpan w:val="3"/>
          </w:tcPr>
          <w:p w:rsidR="00672C86" w:rsidRPr="00141017" w:rsidRDefault="00672C86" w:rsidP="00672C86">
            <w:pPr>
              <w:autoSpaceDE w:val="0"/>
              <w:autoSpaceDN w:val="0"/>
              <w:adjustRightInd w:val="0"/>
              <w:spacing w:after="0"/>
              <w:jc w:val="both"/>
              <w:rPr>
                <w:rFonts w:ascii="Times New Roman" w:eastAsiaTheme="minorHAnsi" w:hAnsi="Times New Roman"/>
                <w:b/>
                <w:bCs/>
                <w:sz w:val="20"/>
                <w:szCs w:val="20"/>
                <w:lang w:val="en-IN"/>
              </w:rPr>
            </w:pPr>
            <w:r w:rsidRPr="00141017">
              <w:rPr>
                <w:rFonts w:ascii="Times New Roman" w:eastAsiaTheme="minorHAnsi" w:hAnsi="Times New Roman"/>
                <w:b/>
                <w:bCs/>
                <w:sz w:val="20"/>
                <w:szCs w:val="20"/>
                <w:lang w:val="en-IN"/>
              </w:rPr>
              <w:t>Recommended By BOS on:</w:t>
            </w:r>
          </w:p>
        </w:tc>
        <w:tc>
          <w:tcPr>
            <w:tcW w:w="9009" w:type="dxa"/>
          </w:tcPr>
          <w:p w:rsidR="00672C86" w:rsidRPr="00141017" w:rsidRDefault="00672C86" w:rsidP="00672C86">
            <w:pPr>
              <w:autoSpaceDE w:val="0"/>
              <w:autoSpaceDN w:val="0"/>
              <w:adjustRightInd w:val="0"/>
              <w:spacing w:after="0"/>
              <w:jc w:val="both"/>
              <w:rPr>
                <w:rFonts w:ascii="Times New Roman" w:eastAsiaTheme="minorHAnsi" w:hAnsi="Times New Roman"/>
                <w:sz w:val="20"/>
                <w:szCs w:val="20"/>
                <w:lang w:val="en-IN"/>
              </w:rPr>
            </w:pPr>
          </w:p>
        </w:tc>
      </w:tr>
      <w:tr w:rsidR="00672C86" w:rsidRPr="00141017" w:rsidTr="00672C86">
        <w:tc>
          <w:tcPr>
            <w:tcW w:w="1611" w:type="dxa"/>
            <w:gridSpan w:val="3"/>
          </w:tcPr>
          <w:p w:rsidR="00672C86" w:rsidRPr="00141017" w:rsidRDefault="00672C86" w:rsidP="00672C86">
            <w:pPr>
              <w:autoSpaceDE w:val="0"/>
              <w:autoSpaceDN w:val="0"/>
              <w:adjustRightInd w:val="0"/>
              <w:spacing w:after="0"/>
              <w:jc w:val="both"/>
              <w:rPr>
                <w:rFonts w:ascii="Times New Roman" w:eastAsiaTheme="minorHAnsi" w:hAnsi="Times New Roman"/>
                <w:b/>
                <w:bCs/>
                <w:sz w:val="20"/>
                <w:szCs w:val="20"/>
                <w:lang w:val="en-IN"/>
              </w:rPr>
            </w:pPr>
            <w:r w:rsidRPr="00141017">
              <w:rPr>
                <w:rFonts w:ascii="Times New Roman" w:eastAsiaTheme="minorHAnsi" w:hAnsi="Times New Roman"/>
                <w:b/>
                <w:bCs/>
                <w:sz w:val="20"/>
                <w:szCs w:val="20"/>
                <w:lang w:val="en-IN"/>
              </w:rPr>
              <w:t>Approved by academic council on:</w:t>
            </w:r>
          </w:p>
        </w:tc>
        <w:tc>
          <w:tcPr>
            <w:tcW w:w="9009" w:type="dxa"/>
          </w:tcPr>
          <w:p w:rsidR="00672C86" w:rsidRPr="00141017" w:rsidRDefault="00672C86" w:rsidP="00672C86">
            <w:pPr>
              <w:autoSpaceDE w:val="0"/>
              <w:autoSpaceDN w:val="0"/>
              <w:adjustRightInd w:val="0"/>
              <w:spacing w:after="0"/>
              <w:jc w:val="both"/>
              <w:rPr>
                <w:rFonts w:ascii="Times New Roman" w:eastAsiaTheme="minorHAnsi" w:hAnsi="Times New Roman"/>
                <w:sz w:val="20"/>
                <w:szCs w:val="20"/>
                <w:lang w:val="en-IN"/>
              </w:rPr>
            </w:pP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eastAsia="Times New Roman" w:hAnsi="Times New Roman"/>
                <w:b/>
                <w:color w:val="000000"/>
                <w:spacing w:val="-2"/>
                <w:sz w:val="24"/>
                <w:szCs w:val="24"/>
              </w:rPr>
              <w:lastRenderedPageBreak/>
              <w:t>SC</w:t>
            </w:r>
            <w:r w:rsidRPr="00863E2B">
              <w:rPr>
                <w:rFonts w:ascii="Times New Roman" w:eastAsia="Times New Roman" w:hAnsi="Times New Roman"/>
                <w:b/>
                <w:color w:val="000000"/>
                <w:spacing w:val="-2"/>
                <w:sz w:val="24"/>
                <w:szCs w:val="24"/>
              </w:rPr>
              <w:t>124</w:t>
            </w:r>
          </w:p>
        </w:tc>
        <w:tc>
          <w:tcPr>
            <w:tcW w:w="9059"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heme="minorHAnsi" w:hAnsi="Times New Roman"/>
                <w:b/>
                <w:bCs/>
                <w:sz w:val="24"/>
                <w:szCs w:val="24"/>
              </w:rPr>
              <w:t xml:space="preserve">FERTILITY OF FOREST SOILS AND NUTRIENT MANAGEMENT </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All students are expected to have a general knowledge of forest, soil and management principles.</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672C86" w:rsidRPr="00A908A5" w:rsidRDefault="00672C86" w:rsidP="001D3040">
            <w:pPr>
              <w:spacing w:after="0"/>
              <w:jc w:val="both"/>
              <w:rPr>
                <w:rFonts w:ascii="Times New Roman" w:hAnsi="Times New Roman"/>
                <w:bCs/>
                <w:sz w:val="20"/>
                <w:szCs w:val="20"/>
              </w:rPr>
            </w:pPr>
            <w:r>
              <w:rPr>
                <w:rFonts w:ascii="Times New Roman" w:hAnsi="Times New Roman"/>
                <w:bCs/>
                <w:sz w:val="20"/>
                <w:szCs w:val="20"/>
              </w:rPr>
              <w:t>The learning objective</w:t>
            </w:r>
            <w:r w:rsidR="001D3040">
              <w:rPr>
                <w:rFonts w:ascii="Times New Roman" w:hAnsi="Times New Roman"/>
                <w:bCs/>
                <w:sz w:val="20"/>
                <w:szCs w:val="20"/>
              </w:rPr>
              <w:t>s</w:t>
            </w:r>
            <w:r>
              <w:rPr>
                <w:rFonts w:ascii="Times New Roman" w:hAnsi="Times New Roman"/>
                <w:bCs/>
                <w:sz w:val="20"/>
                <w:szCs w:val="20"/>
              </w:rPr>
              <w:t xml:space="preserve"> of course are: To create an understanding regarding the fertility of soil, To gain knowledge about nutrients requirement of forest, To have understanding about integrated nutrient management, Able to analyze soil fertility.</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672C86" w:rsidRPr="00A908A5" w:rsidRDefault="00672C86" w:rsidP="001D3040">
            <w:pPr>
              <w:spacing w:after="0"/>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bout interrelationship between fertilizer and soil, Able to evaluate soil fertility.</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672C86" w:rsidRPr="00E56C53" w:rsidRDefault="00672C86" w:rsidP="001D3040">
            <w:pPr>
              <w:spacing w:after="0"/>
              <w:jc w:val="both"/>
              <w:rPr>
                <w:rFonts w:ascii="Times New Roman" w:hAnsi="Times New Roman"/>
                <w:bCs/>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672C86" w:rsidRPr="004A209E" w:rsidRDefault="00672C86" w:rsidP="00672C86">
            <w:pPr>
              <w:jc w:val="both"/>
              <w:rPr>
                <w:rFonts w:ascii="Times New Roman" w:hAnsi="Times New Roman"/>
                <w:b/>
                <w:bCs/>
                <w:sz w:val="20"/>
                <w:szCs w:val="20"/>
              </w:rPr>
            </w:pPr>
            <w:r w:rsidRPr="00836E68">
              <w:rPr>
                <w:rFonts w:ascii="Times New Roman" w:eastAsiaTheme="minorHAnsi" w:hAnsi="Times New Roman"/>
                <w:b/>
                <w:bCs/>
              </w:rPr>
              <w:t>Forest soils</w:t>
            </w:r>
          </w:p>
        </w:tc>
      </w:tr>
      <w:tr w:rsidR="00672C86" w:rsidRPr="002A4880" w:rsidTr="00672C86">
        <w:tc>
          <w:tcPr>
            <w:tcW w:w="10620" w:type="dxa"/>
            <w:gridSpan w:val="4"/>
          </w:tcPr>
          <w:p w:rsidR="00672C86" w:rsidRPr="00773D1F" w:rsidRDefault="00672C86" w:rsidP="001D3040">
            <w:pPr>
              <w:autoSpaceDE w:val="0"/>
              <w:autoSpaceDN w:val="0"/>
              <w:adjustRightInd w:val="0"/>
              <w:spacing w:after="0"/>
              <w:jc w:val="both"/>
              <w:rPr>
                <w:rFonts w:ascii="Times New Roman" w:eastAsiaTheme="minorHAnsi" w:hAnsi="Times New Roman"/>
              </w:rPr>
            </w:pPr>
            <w:r w:rsidRPr="00B57B48">
              <w:rPr>
                <w:rFonts w:ascii="Times New Roman" w:eastAsiaTheme="minorHAnsi" w:hAnsi="Times New Roman"/>
              </w:rPr>
              <w:t xml:space="preserve">Forest soils – genesis – soil forming </w:t>
            </w:r>
            <w:r>
              <w:rPr>
                <w:rFonts w:ascii="Times New Roman" w:eastAsiaTheme="minorHAnsi" w:hAnsi="Times New Roman"/>
              </w:rPr>
              <w:t>processes,</w:t>
            </w:r>
            <w:r w:rsidRPr="00B57B48">
              <w:rPr>
                <w:rFonts w:ascii="Times New Roman" w:eastAsiaTheme="minorHAnsi" w:hAnsi="Times New Roman"/>
              </w:rPr>
              <w:t>Podsolisation and laterization – genetic s</w:t>
            </w:r>
            <w:r>
              <w:rPr>
                <w:rFonts w:ascii="Times New Roman" w:eastAsiaTheme="minorHAnsi" w:hAnsi="Times New Roman"/>
              </w:rPr>
              <w:t xml:space="preserve">oil groups of the word – upland, </w:t>
            </w:r>
            <w:r w:rsidRPr="00B57B48">
              <w:rPr>
                <w:rFonts w:ascii="Times New Roman" w:eastAsiaTheme="minorHAnsi" w:hAnsi="Times New Roman"/>
              </w:rPr>
              <w:t>podzol – grood soils – melanized</w:t>
            </w:r>
          </w:p>
        </w:tc>
      </w:tr>
      <w:tr w:rsidR="00672C86" w:rsidRPr="002A4880" w:rsidTr="00672C86">
        <w:tc>
          <w:tcPr>
            <w:tcW w:w="1561" w:type="dxa"/>
            <w:gridSpan w:val="2"/>
          </w:tcPr>
          <w:p w:rsidR="00672C86" w:rsidRPr="002A4880" w:rsidRDefault="00672C86" w:rsidP="00672C86">
            <w:pPr>
              <w:jc w:val="both"/>
              <w:rPr>
                <w:rFonts w:ascii="Times New Roman" w:hAnsi="Times New Roman"/>
                <w:b/>
              </w:rPr>
            </w:pPr>
            <w:r>
              <w:rPr>
                <w:rFonts w:ascii="Times New Roman" w:hAnsi="Times New Roman"/>
                <w:b/>
              </w:rPr>
              <w:t>Unit- II</w:t>
            </w:r>
          </w:p>
        </w:tc>
        <w:tc>
          <w:tcPr>
            <w:tcW w:w="9059" w:type="dxa"/>
            <w:gridSpan w:val="2"/>
          </w:tcPr>
          <w:p w:rsidR="00672C86" w:rsidRPr="00C25AFB" w:rsidRDefault="00672C86" w:rsidP="00672C86">
            <w:pPr>
              <w:jc w:val="both"/>
              <w:rPr>
                <w:rFonts w:ascii="Times New Roman" w:hAnsi="Times New Roman"/>
                <w:b/>
                <w:bCs/>
              </w:rPr>
            </w:pPr>
            <w:r>
              <w:rPr>
                <w:rFonts w:ascii="Times New Roman" w:eastAsiaTheme="minorHAnsi" w:hAnsi="Times New Roman"/>
                <w:b/>
                <w:bCs/>
              </w:rPr>
              <w:t xml:space="preserve">Types of </w:t>
            </w:r>
            <w:r w:rsidRPr="004A209E">
              <w:rPr>
                <w:rFonts w:ascii="Times New Roman" w:eastAsiaTheme="minorHAnsi" w:hAnsi="Times New Roman"/>
                <w:b/>
                <w:bCs/>
              </w:rPr>
              <w:t>S</w:t>
            </w:r>
            <w:r>
              <w:rPr>
                <w:rFonts w:ascii="Times New Roman" w:eastAsiaTheme="minorHAnsi" w:hAnsi="Times New Roman"/>
                <w:b/>
                <w:bCs/>
              </w:rPr>
              <w:t>oil</w:t>
            </w:r>
          </w:p>
        </w:tc>
      </w:tr>
      <w:tr w:rsidR="00672C86" w:rsidRPr="002A4880" w:rsidTr="00672C86">
        <w:tc>
          <w:tcPr>
            <w:tcW w:w="10620" w:type="dxa"/>
            <w:gridSpan w:val="4"/>
          </w:tcPr>
          <w:p w:rsidR="00672C86" w:rsidRPr="00773D1F" w:rsidRDefault="00672C86" w:rsidP="00672C86">
            <w:pPr>
              <w:autoSpaceDE w:val="0"/>
              <w:autoSpaceDN w:val="0"/>
              <w:adjustRightInd w:val="0"/>
              <w:jc w:val="both"/>
              <w:rPr>
                <w:rFonts w:ascii="Times New Roman" w:eastAsiaTheme="minorHAnsi" w:hAnsi="Times New Roman"/>
              </w:rPr>
            </w:pPr>
            <w:r w:rsidRPr="00B57B48">
              <w:rPr>
                <w:rFonts w:ascii="Times New Roman" w:eastAsiaTheme="minorHAnsi" w:hAnsi="Times New Roman"/>
              </w:rPr>
              <w:t>Laterite and lateritic, hydromophic and embryonic soi</w:t>
            </w:r>
            <w:r>
              <w:rPr>
                <w:rFonts w:ascii="Times New Roman" w:eastAsiaTheme="minorHAnsi" w:hAnsi="Times New Roman"/>
              </w:rPr>
              <w:t xml:space="preserve">ls – clayey and organic soils – </w:t>
            </w:r>
            <w:r w:rsidRPr="00B57B48">
              <w:rPr>
                <w:rFonts w:ascii="Times New Roman" w:eastAsiaTheme="minorHAnsi" w:hAnsi="Times New Roman"/>
              </w:rPr>
              <w:t>Nutrients – nutrient retention and distributio</w:t>
            </w:r>
            <w:r>
              <w:rPr>
                <w:rFonts w:ascii="Times New Roman" w:eastAsiaTheme="minorHAnsi" w:hAnsi="Times New Roman"/>
              </w:rPr>
              <w:t xml:space="preserve">n – diagnosis and correction of </w:t>
            </w:r>
            <w:r w:rsidRPr="00B57B48">
              <w:rPr>
                <w:rFonts w:ascii="Times New Roman" w:eastAsiaTheme="minorHAnsi" w:hAnsi="Times New Roman"/>
              </w:rPr>
              <w:t>nutrient deficiencies.</w:t>
            </w:r>
          </w:p>
        </w:tc>
      </w:tr>
      <w:tr w:rsidR="00672C86" w:rsidRPr="002A4880" w:rsidTr="00672C86">
        <w:tc>
          <w:tcPr>
            <w:tcW w:w="1542" w:type="dxa"/>
          </w:tcPr>
          <w:p w:rsidR="00672C86" w:rsidRPr="002A4880" w:rsidRDefault="00672C86" w:rsidP="00672C86">
            <w:pPr>
              <w:jc w:val="both"/>
              <w:rPr>
                <w:rFonts w:ascii="Times New Roman" w:hAnsi="Times New Roman"/>
                <w:b/>
              </w:rPr>
            </w:pPr>
            <w:r>
              <w:rPr>
                <w:rFonts w:ascii="Times New Roman" w:hAnsi="Times New Roman"/>
                <w:b/>
              </w:rPr>
              <w:t>Unit-III</w:t>
            </w:r>
          </w:p>
        </w:tc>
        <w:tc>
          <w:tcPr>
            <w:tcW w:w="9078" w:type="dxa"/>
            <w:gridSpan w:val="3"/>
          </w:tcPr>
          <w:p w:rsidR="00672C86" w:rsidRPr="00C25AFB" w:rsidRDefault="00672C86" w:rsidP="00672C86">
            <w:pPr>
              <w:jc w:val="both"/>
              <w:rPr>
                <w:rFonts w:ascii="Times New Roman" w:hAnsi="Times New Roman"/>
                <w:b/>
                <w:bCs/>
              </w:rPr>
            </w:pPr>
            <w:r w:rsidRPr="00836E68">
              <w:rPr>
                <w:rFonts w:ascii="Times New Roman" w:eastAsiaTheme="minorHAnsi" w:hAnsi="Times New Roman"/>
                <w:b/>
                <w:bCs/>
              </w:rPr>
              <w:t>Fertilizers</w:t>
            </w:r>
          </w:p>
        </w:tc>
      </w:tr>
      <w:tr w:rsidR="00672C86" w:rsidRPr="002A4880" w:rsidTr="00672C86">
        <w:tc>
          <w:tcPr>
            <w:tcW w:w="10620" w:type="dxa"/>
            <w:gridSpan w:val="4"/>
          </w:tcPr>
          <w:p w:rsidR="00672C86" w:rsidRPr="00773D1F" w:rsidRDefault="00672C86" w:rsidP="00672C86">
            <w:pPr>
              <w:autoSpaceDE w:val="0"/>
              <w:autoSpaceDN w:val="0"/>
              <w:adjustRightInd w:val="0"/>
              <w:jc w:val="both"/>
              <w:rPr>
                <w:rFonts w:ascii="Times New Roman" w:eastAsiaTheme="minorHAnsi" w:hAnsi="Times New Roman"/>
              </w:rPr>
            </w:pPr>
            <w:r w:rsidRPr="00B57B48">
              <w:rPr>
                <w:rFonts w:ascii="Times New Roman" w:eastAsiaTheme="minorHAnsi" w:hAnsi="Times New Roman"/>
              </w:rPr>
              <w:t>Fertilizers - manures – classification – mac</w:t>
            </w:r>
            <w:r>
              <w:rPr>
                <w:rFonts w:ascii="Times New Roman" w:eastAsiaTheme="minorHAnsi" w:hAnsi="Times New Roman"/>
              </w:rPr>
              <w:t xml:space="preserve">ro, secondary and micronutrient </w:t>
            </w:r>
            <w:r w:rsidRPr="00B57B48">
              <w:rPr>
                <w:rFonts w:ascii="Times New Roman" w:eastAsiaTheme="minorHAnsi" w:hAnsi="Times New Roman"/>
              </w:rPr>
              <w:t>Fertilizers.</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Unit-IV</w:t>
            </w:r>
          </w:p>
        </w:tc>
        <w:tc>
          <w:tcPr>
            <w:tcW w:w="9009" w:type="dxa"/>
          </w:tcPr>
          <w:p w:rsidR="00672C86" w:rsidRPr="00C25AFB" w:rsidRDefault="00672C86" w:rsidP="00672C86">
            <w:pPr>
              <w:jc w:val="both"/>
              <w:rPr>
                <w:rFonts w:ascii="Times New Roman" w:hAnsi="Times New Roman"/>
                <w:b/>
                <w:bCs/>
              </w:rPr>
            </w:pPr>
            <w:r w:rsidRPr="00836E68">
              <w:rPr>
                <w:rFonts w:ascii="Times New Roman" w:eastAsiaTheme="minorHAnsi" w:hAnsi="Times New Roman"/>
                <w:b/>
                <w:bCs/>
              </w:rPr>
              <w:t>Efficient use of fertilizers</w:t>
            </w:r>
          </w:p>
        </w:tc>
      </w:tr>
      <w:tr w:rsidR="00672C86" w:rsidRPr="002A4880" w:rsidTr="00672C86">
        <w:tc>
          <w:tcPr>
            <w:tcW w:w="10620" w:type="dxa"/>
            <w:gridSpan w:val="4"/>
          </w:tcPr>
          <w:p w:rsidR="00672C86" w:rsidRPr="00B91B81" w:rsidRDefault="00672C86" w:rsidP="00672C86">
            <w:pPr>
              <w:autoSpaceDE w:val="0"/>
              <w:autoSpaceDN w:val="0"/>
              <w:adjustRightInd w:val="0"/>
              <w:jc w:val="both"/>
              <w:rPr>
                <w:rFonts w:ascii="Times New Roman" w:eastAsiaTheme="minorHAnsi" w:hAnsi="Times New Roman"/>
              </w:rPr>
            </w:pPr>
            <w:r w:rsidRPr="00B57B48">
              <w:rPr>
                <w:rFonts w:ascii="Times New Roman" w:eastAsiaTheme="minorHAnsi" w:hAnsi="Times New Roman"/>
              </w:rPr>
              <w:t>Reactions – method of applcation –recovery and residual effect of added</w:t>
            </w:r>
            <w:r>
              <w:rPr>
                <w:rFonts w:ascii="Times New Roman" w:eastAsiaTheme="minorHAnsi" w:hAnsi="Times New Roman"/>
              </w:rPr>
              <w:t xml:space="preserve">b fertilizers </w:t>
            </w:r>
            <w:r w:rsidRPr="00B57B48">
              <w:rPr>
                <w:rFonts w:ascii="Times New Roman" w:eastAsiaTheme="minorHAnsi" w:hAnsi="Times New Roman"/>
              </w:rPr>
              <w:t>Efficient use of fertilizers- organic, inorganic and biofertilizers.</w:t>
            </w:r>
            <w:r w:rsidRPr="005A69F5">
              <w:rPr>
                <w:rFonts w:ascii="Times New Roman" w:eastAsiaTheme="minorHAnsi" w:hAnsi="Times New Roman"/>
              </w:rPr>
              <w:t>.</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Unit-V</w:t>
            </w:r>
          </w:p>
        </w:tc>
        <w:tc>
          <w:tcPr>
            <w:tcW w:w="9009" w:type="dxa"/>
          </w:tcPr>
          <w:p w:rsidR="00672C86" w:rsidRPr="00C25AFB" w:rsidRDefault="00672C86" w:rsidP="00672C86">
            <w:pPr>
              <w:jc w:val="both"/>
              <w:rPr>
                <w:rFonts w:ascii="Times New Roman" w:hAnsi="Times New Roman"/>
                <w:b/>
                <w:bCs/>
              </w:rPr>
            </w:pPr>
            <w:r w:rsidRPr="00836E68">
              <w:rPr>
                <w:rFonts w:ascii="Times New Roman" w:eastAsiaTheme="minorHAnsi" w:hAnsi="Times New Roman"/>
                <w:b/>
                <w:bCs/>
              </w:rPr>
              <w:t>Integrated nutrient management</w:t>
            </w:r>
          </w:p>
        </w:tc>
      </w:tr>
      <w:tr w:rsidR="00672C86" w:rsidRPr="002A4880" w:rsidTr="00672C86">
        <w:tc>
          <w:tcPr>
            <w:tcW w:w="10620" w:type="dxa"/>
            <w:gridSpan w:val="4"/>
          </w:tcPr>
          <w:p w:rsidR="00672C86" w:rsidRPr="00423FB6" w:rsidRDefault="00672C86" w:rsidP="001D3040">
            <w:pPr>
              <w:autoSpaceDE w:val="0"/>
              <w:autoSpaceDN w:val="0"/>
              <w:adjustRightInd w:val="0"/>
              <w:spacing w:after="0"/>
              <w:jc w:val="both"/>
              <w:rPr>
                <w:rFonts w:ascii="Times New Roman" w:eastAsiaTheme="minorHAnsi" w:hAnsi="Times New Roman"/>
              </w:rPr>
            </w:pPr>
            <w:r w:rsidRPr="00B57B48">
              <w:rPr>
                <w:rFonts w:ascii="Times New Roman" w:eastAsiaTheme="minorHAnsi" w:hAnsi="Times New Roman"/>
              </w:rPr>
              <w:t>Integra</w:t>
            </w:r>
            <w:r>
              <w:rPr>
                <w:rFonts w:ascii="Times New Roman" w:eastAsiaTheme="minorHAnsi" w:hAnsi="Times New Roman"/>
              </w:rPr>
              <w:t xml:space="preserve">ted nutrient management (INM).  </w:t>
            </w:r>
            <w:r w:rsidRPr="00B57B48">
              <w:rPr>
                <w:rFonts w:ascii="Times New Roman" w:eastAsiaTheme="minorHAnsi" w:hAnsi="Times New Roman"/>
              </w:rPr>
              <w:t>Soil fertility evaluation – approach</w:t>
            </w:r>
            <w:r>
              <w:rPr>
                <w:rFonts w:ascii="Times New Roman" w:eastAsiaTheme="minorHAnsi" w:hAnsi="Times New Roman"/>
              </w:rPr>
              <w:t xml:space="preserve">es, concepts, and application.  </w:t>
            </w:r>
            <w:r w:rsidRPr="00B57B48">
              <w:rPr>
                <w:rFonts w:ascii="Times New Roman" w:eastAsiaTheme="minorHAnsi" w:hAnsi="Times New Roman"/>
              </w:rPr>
              <w:t>Effect of forest fire on soil properties – physi</w:t>
            </w:r>
            <w:r>
              <w:rPr>
                <w:rFonts w:ascii="Times New Roman" w:eastAsiaTheme="minorHAnsi" w:hAnsi="Times New Roman"/>
              </w:rPr>
              <w:t xml:space="preserve">cal, chemical and biological – </w:t>
            </w:r>
            <w:r w:rsidRPr="00B57B48">
              <w:rPr>
                <w:rFonts w:ascii="Times New Roman" w:eastAsiaTheme="minorHAnsi" w:hAnsi="Times New Roman"/>
              </w:rPr>
              <w:t>management practices</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672C86" w:rsidRPr="00245DF6" w:rsidRDefault="00672C86" w:rsidP="001D3040">
            <w:pPr>
              <w:autoSpaceDE w:val="0"/>
              <w:autoSpaceDN w:val="0"/>
              <w:adjustRightInd w:val="0"/>
              <w:spacing w:after="0" w:line="360" w:lineRule="auto"/>
              <w:ind w:left="261" w:hanging="261"/>
              <w:jc w:val="both"/>
              <w:rPr>
                <w:rFonts w:ascii="Times New Roman" w:eastAsiaTheme="minorHAnsi" w:hAnsi="Times New Roman"/>
              </w:rPr>
            </w:pPr>
            <w:r w:rsidRPr="00245DF6">
              <w:rPr>
                <w:rFonts w:ascii="Times New Roman" w:eastAsiaTheme="minorHAnsi" w:hAnsi="Times New Roman"/>
              </w:rPr>
              <w:t>1. Biswas, T.D. and S.K. Mukherjee, 1992. Text book soil fertility. Tata Mc. Grew Hill, Publishning Co., New Delhi.</w:t>
            </w:r>
          </w:p>
          <w:p w:rsidR="00672C86" w:rsidRPr="00245DF6" w:rsidRDefault="00672C86" w:rsidP="00672C86">
            <w:pPr>
              <w:autoSpaceDE w:val="0"/>
              <w:autoSpaceDN w:val="0"/>
              <w:adjustRightInd w:val="0"/>
              <w:spacing w:after="0" w:line="360" w:lineRule="auto"/>
              <w:jc w:val="both"/>
              <w:rPr>
                <w:rFonts w:ascii="Times New Roman" w:eastAsiaTheme="minorHAnsi" w:hAnsi="Times New Roman"/>
              </w:rPr>
            </w:pPr>
            <w:r w:rsidRPr="00245DF6">
              <w:rPr>
                <w:rFonts w:ascii="Times New Roman" w:eastAsiaTheme="minorHAnsi" w:hAnsi="Times New Roman"/>
              </w:rPr>
              <w:t>2. Black, C.A. 1993. Soil fertility evaluation and control, Lewis publishers, London.</w:t>
            </w:r>
          </w:p>
          <w:p w:rsidR="00672C86" w:rsidRPr="00245DF6" w:rsidRDefault="00672C86" w:rsidP="00672C86">
            <w:pPr>
              <w:autoSpaceDE w:val="0"/>
              <w:autoSpaceDN w:val="0"/>
              <w:adjustRightInd w:val="0"/>
              <w:spacing w:after="0" w:line="360" w:lineRule="auto"/>
              <w:jc w:val="both"/>
              <w:rPr>
                <w:rFonts w:ascii="Times New Roman" w:eastAsiaTheme="minorHAnsi" w:hAnsi="Times New Roman"/>
              </w:rPr>
            </w:pPr>
            <w:r w:rsidRPr="00245DF6">
              <w:rPr>
                <w:rFonts w:ascii="Times New Roman" w:eastAsiaTheme="minorHAnsi" w:hAnsi="Times New Roman"/>
              </w:rPr>
              <w:t>3. Fertilizers 5th edition Macmillan Publishing Co., New York.</w:t>
            </w:r>
          </w:p>
          <w:p w:rsidR="00672C86" w:rsidRPr="00245DF6" w:rsidRDefault="00672C86" w:rsidP="00672C86">
            <w:pPr>
              <w:autoSpaceDE w:val="0"/>
              <w:autoSpaceDN w:val="0"/>
              <w:adjustRightInd w:val="0"/>
              <w:spacing w:after="0" w:line="360" w:lineRule="auto"/>
              <w:jc w:val="both"/>
              <w:rPr>
                <w:rFonts w:ascii="Times New Roman" w:eastAsiaTheme="minorHAnsi" w:hAnsi="Times New Roman"/>
              </w:rPr>
            </w:pPr>
            <w:r w:rsidRPr="00245DF6">
              <w:rPr>
                <w:rFonts w:ascii="Times New Roman" w:eastAsiaTheme="minorHAnsi" w:hAnsi="Times New Roman"/>
              </w:rPr>
              <w:t>4. Kanwar, J.S. 1976. Soil Fertility – Theory and practice ICAR publication, New Delhi.</w:t>
            </w:r>
          </w:p>
          <w:p w:rsidR="00672C86" w:rsidRPr="00245DF6" w:rsidRDefault="00672C86" w:rsidP="00672C86">
            <w:pPr>
              <w:autoSpaceDE w:val="0"/>
              <w:autoSpaceDN w:val="0"/>
              <w:adjustRightInd w:val="0"/>
              <w:spacing w:after="0" w:line="360" w:lineRule="auto"/>
              <w:jc w:val="both"/>
              <w:rPr>
                <w:rFonts w:ascii="Times New Roman" w:eastAsiaTheme="minorHAnsi" w:hAnsi="Times New Roman"/>
              </w:rPr>
            </w:pPr>
            <w:r w:rsidRPr="00245DF6">
              <w:rPr>
                <w:rFonts w:ascii="Times New Roman" w:eastAsiaTheme="minorHAnsi" w:hAnsi="Times New Roman"/>
              </w:rPr>
              <w:t>5. Mengel, K. and E.A.Kirkby. 1987. Principles of plant nutrition. 4th edition, IPI Switzerland.</w:t>
            </w:r>
          </w:p>
          <w:p w:rsidR="00672C86" w:rsidRPr="00245DF6" w:rsidRDefault="00672C86" w:rsidP="00672C86">
            <w:pPr>
              <w:autoSpaceDE w:val="0"/>
              <w:autoSpaceDN w:val="0"/>
              <w:adjustRightInd w:val="0"/>
              <w:spacing w:after="0" w:line="360" w:lineRule="auto"/>
              <w:jc w:val="both"/>
              <w:rPr>
                <w:rFonts w:ascii="Times New Roman" w:eastAsiaTheme="minorHAnsi" w:hAnsi="Times New Roman"/>
              </w:rPr>
            </w:pPr>
            <w:r w:rsidRPr="00245DF6">
              <w:rPr>
                <w:rFonts w:ascii="Times New Roman" w:eastAsiaTheme="minorHAnsi" w:hAnsi="Times New Roman"/>
              </w:rPr>
              <w:t>6. Tisdale, S.L., W.L.Nelson, J.D.Beaton and J.L.Havlin. 1995. Soil fertility and</w:t>
            </w:r>
          </w:p>
          <w:p w:rsidR="00672C86" w:rsidRPr="00561B99" w:rsidRDefault="00672C86" w:rsidP="00672C86">
            <w:pPr>
              <w:autoSpaceDE w:val="0"/>
              <w:autoSpaceDN w:val="0"/>
              <w:adjustRightInd w:val="0"/>
              <w:spacing w:after="0" w:line="360" w:lineRule="auto"/>
              <w:jc w:val="both"/>
              <w:rPr>
                <w:rFonts w:ascii="Times New Roman" w:eastAsiaTheme="minorHAnsi" w:hAnsi="Times New Roman"/>
              </w:rPr>
            </w:pPr>
            <w:r w:rsidRPr="00245DF6">
              <w:rPr>
                <w:rFonts w:ascii="Times New Roman" w:eastAsiaTheme="minorHAnsi" w:hAnsi="Times New Roman"/>
              </w:rPr>
              <w:t>7. Wild, A. 1988. Soil conditions and plant grow</w:t>
            </w:r>
            <w:r>
              <w:rPr>
                <w:rFonts w:ascii="Times New Roman" w:eastAsiaTheme="minorHAnsi" w:hAnsi="Times New Roman"/>
              </w:rPr>
              <w:t>th. 11th edition, ELBS, London.</w:t>
            </w:r>
          </w:p>
        </w:tc>
      </w:tr>
      <w:tr w:rsidR="00672C86" w:rsidRPr="002A4880" w:rsidTr="00672C86">
        <w:tc>
          <w:tcPr>
            <w:tcW w:w="1611" w:type="dxa"/>
            <w:gridSpan w:val="3"/>
          </w:tcPr>
          <w:p w:rsidR="00672C86" w:rsidRPr="00BC3209" w:rsidRDefault="00672C86" w:rsidP="00672C86">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672C86" w:rsidRPr="002A4880" w:rsidRDefault="00672C86" w:rsidP="00672C86">
            <w:pPr>
              <w:autoSpaceDE w:val="0"/>
              <w:autoSpaceDN w:val="0"/>
              <w:adjustRightInd w:val="0"/>
              <w:spacing w:after="0"/>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672C86" w:rsidRPr="002A4880" w:rsidTr="00672C86">
        <w:tc>
          <w:tcPr>
            <w:tcW w:w="1611" w:type="dxa"/>
            <w:gridSpan w:val="3"/>
          </w:tcPr>
          <w:p w:rsidR="00672C86" w:rsidRPr="00BC3209" w:rsidRDefault="00672C86" w:rsidP="00672C86">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672C86" w:rsidRPr="002A4880" w:rsidRDefault="00672C86" w:rsidP="00672C86">
            <w:pPr>
              <w:autoSpaceDE w:val="0"/>
              <w:autoSpaceDN w:val="0"/>
              <w:adjustRightInd w:val="0"/>
              <w:spacing w:after="0"/>
              <w:jc w:val="both"/>
              <w:rPr>
                <w:rFonts w:ascii="Times New Roman" w:eastAsiaTheme="minorHAnsi" w:hAnsi="Times New Roman"/>
                <w:lang w:val="en-IN"/>
              </w:rPr>
            </w:pPr>
          </w:p>
        </w:tc>
      </w:tr>
      <w:tr w:rsidR="00672C86" w:rsidRPr="002A4880" w:rsidTr="00672C86">
        <w:tc>
          <w:tcPr>
            <w:tcW w:w="1611" w:type="dxa"/>
            <w:gridSpan w:val="3"/>
          </w:tcPr>
          <w:p w:rsidR="00672C86" w:rsidRPr="00BC3209" w:rsidRDefault="00672C86" w:rsidP="00672C86">
            <w:pPr>
              <w:autoSpaceDE w:val="0"/>
              <w:autoSpaceDN w:val="0"/>
              <w:adjustRightInd w:val="0"/>
              <w:spacing w:after="0" w:line="240" w:lineRule="auto"/>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672C86" w:rsidRPr="002A4880" w:rsidRDefault="00672C86" w:rsidP="00672C86">
            <w:pPr>
              <w:autoSpaceDE w:val="0"/>
              <w:autoSpaceDN w:val="0"/>
              <w:adjustRightInd w:val="0"/>
              <w:spacing w:after="0"/>
              <w:jc w:val="both"/>
              <w:rPr>
                <w:rFonts w:ascii="Times New Roman" w:eastAsiaTheme="minorHAnsi" w:hAnsi="Times New Roman"/>
                <w:lang w:val="en-IN"/>
              </w:rPr>
            </w:pP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imes New Roman" w:hAnsi="Times New Roman"/>
                <w:b/>
                <w:color w:val="000000"/>
                <w:spacing w:val="-2"/>
                <w:sz w:val="24"/>
                <w:szCs w:val="24"/>
              </w:rPr>
              <w:lastRenderedPageBreak/>
              <w:t>SC 126</w:t>
            </w:r>
          </w:p>
        </w:tc>
        <w:tc>
          <w:tcPr>
            <w:tcW w:w="9059"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imes New Roman" w:hAnsi="Times New Roman"/>
                <w:b/>
                <w:color w:val="000000" w:themeColor="text1"/>
                <w:sz w:val="24"/>
                <w:szCs w:val="24"/>
              </w:rPr>
              <w:t>Agroforestry &amp;</w:t>
            </w:r>
            <w:r>
              <w:rPr>
                <w:rFonts w:ascii="Times New Roman" w:eastAsia="Times New Roman" w:hAnsi="Times New Roman"/>
                <w:b/>
                <w:color w:val="000000" w:themeColor="text1"/>
                <w:sz w:val="24"/>
                <w:szCs w:val="24"/>
              </w:rPr>
              <w:t>S</w:t>
            </w:r>
            <w:r w:rsidRPr="00863E2B">
              <w:rPr>
                <w:rFonts w:ascii="Times New Roman" w:eastAsia="Times New Roman" w:hAnsi="Times New Roman"/>
                <w:b/>
                <w:color w:val="000000" w:themeColor="text1"/>
                <w:sz w:val="24"/>
                <w:szCs w:val="24"/>
              </w:rPr>
              <w:t xml:space="preserve">ocial  Forestry                   </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All students are expected to have a general knowledge of agriculture and management principles.</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The learning objective</w:t>
            </w:r>
            <w:r w:rsidR="00826D8B">
              <w:rPr>
                <w:rFonts w:ascii="Times New Roman" w:hAnsi="Times New Roman"/>
                <w:bCs/>
                <w:sz w:val="20"/>
                <w:szCs w:val="20"/>
              </w:rPr>
              <w:t>s</w:t>
            </w:r>
            <w:r>
              <w:rPr>
                <w:rFonts w:ascii="Times New Roman" w:hAnsi="Times New Roman"/>
                <w:bCs/>
                <w:sz w:val="20"/>
                <w:szCs w:val="20"/>
              </w:rPr>
              <w:t xml:space="preserve"> of course are: To create an understanding regarding the Indian agriculture, To gain knowledge about financial and socio-economic analysis, To have understanding about classification of wastelands, Able to analyzewasteland management.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bout watershed management, Able to analyze management practice regarding wasteland management.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672C86" w:rsidRPr="00E56C53" w:rsidRDefault="00672C86" w:rsidP="00672C86">
            <w:pPr>
              <w:jc w:val="both"/>
              <w:rPr>
                <w:rFonts w:ascii="Times New Roman" w:hAnsi="Times New Roman"/>
                <w:bCs/>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672C86" w:rsidRPr="00DE392D" w:rsidRDefault="00672C86" w:rsidP="00672C86">
            <w:pPr>
              <w:jc w:val="both"/>
              <w:rPr>
                <w:rFonts w:ascii="Times New Roman" w:hAnsi="Times New Roman"/>
                <w:b/>
                <w:bCs/>
                <w:sz w:val="20"/>
                <w:szCs w:val="20"/>
              </w:rPr>
            </w:pPr>
            <w:r w:rsidRPr="00DE392D">
              <w:rPr>
                <w:rFonts w:ascii="Times New Roman" w:eastAsiaTheme="minorHAnsi" w:hAnsi="Times New Roman"/>
                <w:b/>
                <w:bCs/>
                <w:lang w:val="en-IN"/>
              </w:rPr>
              <w:t>Indian agriculture</w:t>
            </w:r>
          </w:p>
        </w:tc>
      </w:tr>
      <w:tr w:rsidR="00672C86" w:rsidRPr="002A4880" w:rsidTr="00672C86">
        <w:tc>
          <w:tcPr>
            <w:tcW w:w="10620" w:type="dxa"/>
            <w:gridSpan w:val="4"/>
          </w:tcPr>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Indian agriculture -</w:t>
            </w:r>
            <w:r>
              <w:rPr>
                <w:rFonts w:ascii="Times New Roman" w:eastAsiaTheme="minorHAnsi" w:hAnsi="Times New Roman"/>
                <w:lang w:val="en-IN"/>
              </w:rPr>
              <w:t xml:space="preserve"> its structure and constrants.  </w:t>
            </w:r>
            <w:r w:rsidRPr="00A92054">
              <w:rPr>
                <w:rFonts w:ascii="Times New Roman" w:eastAsiaTheme="minorHAnsi" w:hAnsi="Times New Roman"/>
                <w:lang w:val="en-IN"/>
              </w:rPr>
              <w:t>Land use definition, classi</w:t>
            </w:r>
            <w:r>
              <w:rPr>
                <w:rFonts w:ascii="Times New Roman" w:eastAsiaTheme="minorHAnsi" w:hAnsi="Times New Roman"/>
                <w:lang w:val="en-IN"/>
              </w:rPr>
              <w:t xml:space="preserve">fication and planning.  </w:t>
            </w:r>
            <w:r w:rsidRPr="00A92054">
              <w:rPr>
                <w:rFonts w:ascii="Times New Roman" w:eastAsiaTheme="minorHAnsi" w:hAnsi="Times New Roman"/>
                <w:lang w:val="en-IN"/>
              </w:rPr>
              <w:t>Agroforestry - definiti</w:t>
            </w:r>
            <w:r>
              <w:rPr>
                <w:rFonts w:ascii="Times New Roman" w:eastAsiaTheme="minorHAnsi" w:hAnsi="Times New Roman"/>
                <w:lang w:val="en-IN"/>
              </w:rPr>
              <w:t xml:space="preserve">on, aims, objectives and need.  </w:t>
            </w:r>
            <w:r w:rsidRPr="00A92054">
              <w:rPr>
                <w:rFonts w:ascii="Times New Roman" w:eastAsiaTheme="minorHAnsi" w:hAnsi="Times New Roman"/>
                <w:lang w:val="en-IN"/>
              </w:rPr>
              <w:t>Traditional agroforestry systems: Taungyasystem,Shifting cultivation, wind</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break, sh</w:t>
            </w:r>
            <w:r>
              <w:rPr>
                <w:rFonts w:ascii="Times New Roman" w:eastAsiaTheme="minorHAnsi" w:hAnsi="Times New Roman"/>
                <w:lang w:val="en-IN"/>
              </w:rPr>
              <w:t xml:space="preserve">elterbelts, Homestead gardens'. </w:t>
            </w:r>
            <w:r w:rsidRPr="00A92054">
              <w:rPr>
                <w:rFonts w:ascii="Times New Roman" w:eastAsiaTheme="minorHAnsi" w:hAnsi="Times New Roman"/>
                <w:lang w:val="en-IN"/>
              </w:rPr>
              <w:t>Alley cropping, high density short rotation plantation systems, silvicultural</w:t>
            </w:r>
          </w:p>
          <w:p w:rsidR="00672C86" w:rsidRPr="00773D1F" w:rsidRDefault="00672C86" w:rsidP="00672C86">
            <w:pPr>
              <w:autoSpaceDE w:val="0"/>
              <w:autoSpaceDN w:val="0"/>
              <w:adjustRightInd w:val="0"/>
              <w:jc w:val="both"/>
              <w:rPr>
                <w:rFonts w:ascii="Times New Roman" w:eastAsiaTheme="minorHAnsi" w:hAnsi="Times New Roman"/>
              </w:rPr>
            </w:pPr>
            <w:r w:rsidRPr="00A92054">
              <w:rPr>
                <w:rFonts w:ascii="Times New Roman" w:eastAsiaTheme="minorHAnsi" w:hAnsi="Times New Roman"/>
                <w:lang w:val="en-IN"/>
              </w:rPr>
              <w:t>woodlots/energy plantations.</w:t>
            </w:r>
          </w:p>
        </w:tc>
      </w:tr>
      <w:tr w:rsidR="00672C86" w:rsidRPr="002A4880" w:rsidTr="00672C86">
        <w:tc>
          <w:tcPr>
            <w:tcW w:w="1561" w:type="dxa"/>
            <w:gridSpan w:val="2"/>
          </w:tcPr>
          <w:p w:rsidR="00672C86" w:rsidRPr="002A4880" w:rsidRDefault="00672C86" w:rsidP="00672C86">
            <w:pPr>
              <w:jc w:val="both"/>
              <w:rPr>
                <w:rFonts w:ascii="Times New Roman" w:hAnsi="Times New Roman"/>
                <w:b/>
              </w:rPr>
            </w:pPr>
            <w:r>
              <w:rPr>
                <w:rFonts w:ascii="Times New Roman" w:hAnsi="Times New Roman"/>
                <w:b/>
              </w:rPr>
              <w:t>Unit- II</w:t>
            </w:r>
          </w:p>
        </w:tc>
        <w:tc>
          <w:tcPr>
            <w:tcW w:w="9059" w:type="dxa"/>
            <w:gridSpan w:val="2"/>
          </w:tcPr>
          <w:p w:rsidR="00672C86" w:rsidRPr="00C25AFB" w:rsidRDefault="00672C86" w:rsidP="00672C86">
            <w:pPr>
              <w:jc w:val="both"/>
              <w:rPr>
                <w:rFonts w:ascii="Times New Roman" w:hAnsi="Times New Roman"/>
                <w:b/>
                <w:bCs/>
              </w:rPr>
            </w:pPr>
            <w:r w:rsidRPr="00E87347">
              <w:rPr>
                <w:rFonts w:ascii="Times New Roman" w:eastAsiaTheme="minorHAnsi" w:hAnsi="Times New Roman"/>
                <w:b/>
                <w:bCs/>
              </w:rPr>
              <w:t>Classification of Agroforestry system</w:t>
            </w:r>
          </w:p>
        </w:tc>
      </w:tr>
      <w:tr w:rsidR="00672C86" w:rsidRPr="002A4880" w:rsidTr="00672C86">
        <w:tc>
          <w:tcPr>
            <w:tcW w:w="10620" w:type="dxa"/>
            <w:gridSpan w:val="4"/>
          </w:tcPr>
          <w:p w:rsidR="00672C86" w:rsidRPr="00773D1F" w:rsidRDefault="00672C86" w:rsidP="00672C86">
            <w:pPr>
              <w:autoSpaceDE w:val="0"/>
              <w:autoSpaceDN w:val="0"/>
              <w:adjustRightInd w:val="0"/>
              <w:jc w:val="both"/>
              <w:rPr>
                <w:rFonts w:ascii="Times New Roman" w:eastAsiaTheme="minorHAnsi" w:hAnsi="Times New Roman"/>
              </w:rPr>
            </w:pPr>
            <w:r w:rsidRPr="00A92054">
              <w:rPr>
                <w:rFonts w:ascii="Times New Roman" w:eastAsiaTheme="minorHAnsi" w:hAnsi="Times New Roman"/>
                <w:lang w:val="en-IN"/>
              </w:rPr>
              <w:t>Classification of Agroforestry system -structural, functional, soci</w:t>
            </w:r>
            <w:r>
              <w:rPr>
                <w:rFonts w:ascii="Times New Roman" w:eastAsiaTheme="minorHAnsi" w:hAnsi="Times New Roman"/>
                <w:lang w:val="en-IN"/>
              </w:rPr>
              <w:t xml:space="preserve">oeconomic and ecological basis. </w:t>
            </w:r>
            <w:r w:rsidRPr="00A92054">
              <w:rPr>
                <w:rFonts w:ascii="Times New Roman" w:eastAsiaTheme="minorHAnsi" w:hAnsi="Times New Roman"/>
                <w:lang w:val="en-IN"/>
              </w:rPr>
              <w:t>Multipurpose tree species and their characteristics.</w:t>
            </w:r>
          </w:p>
        </w:tc>
      </w:tr>
      <w:tr w:rsidR="00672C86" w:rsidRPr="002A4880" w:rsidTr="00672C86">
        <w:tc>
          <w:tcPr>
            <w:tcW w:w="1542" w:type="dxa"/>
          </w:tcPr>
          <w:p w:rsidR="00672C86" w:rsidRPr="002A4880" w:rsidRDefault="00672C86" w:rsidP="00672C86">
            <w:pPr>
              <w:jc w:val="both"/>
              <w:rPr>
                <w:rFonts w:ascii="Times New Roman" w:hAnsi="Times New Roman"/>
                <w:b/>
              </w:rPr>
            </w:pPr>
            <w:r>
              <w:rPr>
                <w:rFonts w:ascii="Times New Roman" w:hAnsi="Times New Roman"/>
                <w:b/>
              </w:rPr>
              <w:t>Unit-III</w:t>
            </w:r>
          </w:p>
        </w:tc>
        <w:tc>
          <w:tcPr>
            <w:tcW w:w="9078" w:type="dxa"/>
            <w:gridSpan w:val="3"/>
          </w:tcPr>
          <w:p w:rsidR="00672C86" w:rsidRPr="00C25AFB" w:rsidRDefault="00672C86" w:rsidP="00672C86">
            <w:pPr>
              <w:jc w:val="both"/>
              <w:rPr>
                <w:rFonts w:ascii="Times New Roman" w:hAnsi="Times New Roman"/>
                <w:b/>
                <w:bCs/>
              </w:rPr>
            </w:pPr>
            <w:r w:rsidRPr="00E87347">
              <w:rPr>
                <w:rFonts w:ascii="Times New Roman" w:eastAsiaTheme="minorHAnsi" w:hAnsi="Times New Roman"/>
                <w:b/>
                <w:bCs/>
              </w:rPr>
              <w:t>watershed management and climate change mitigation</w:t>
            </w:r>
          </w:p>
        </w:tc>
      </w:tr>
      <w:tr w:rsidR="00672C86" w:rsidRPr="002A4880" w:rsidTr="00672C86">
        <w:tc>
          <w:tcPr>
            <w:tcW w:w="10620" w:type="dxa"/>
            <w:gridSpan w:val="4"/>
          </w:tcPr>
          <w:p w:rsidR="00672C86" w:rsidRPr="00DE392D"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Tree architecture, canopy management - lopping, prunning, pollarding and</w:t>
            </w:r>
            <w:r>
              <w:rPr>
                <w:rFonts w:ascii="Times New Roman" w:eastAsiaTheme="minorHAnsi" w:hAnsi="Times New Roman"/>
                <w:lang w:val="en-IN"/>
              </w:rPr>
              <w:t xml:space="preserve"> hedging, Diagnosis and design. </w:t>
            </w:r>
            <w:r w:rsidRPr="00A92054">
              <w:rPr>
                <w:rFonts w:ascii="Times New Roman" w:eastAsiaTheme="minorHAnsi" w:hAnsi="Times New Roman"/>
                <w:lang w:val="en-IN"/>
              </w:rPr>
              <w:t>Agroforestry systems in different agroclimatic zones, components, produc</w:t>
            </w:r>
            <w:r>
              <w:rPr>
                <w:rFonts w:ascii="Times New Roman" w:eastAsiaTheme="minorHAnsi" w:hAnsi="Times New Roman"/>
                <w:lang w:val="en-IN"/>
              </w:rPr>
              <w:t xml:space="preserve">tion and management techniques. </w:t>
            </w:r>
            <w:r w:rsidRPr="00A92054">
              <w:rPr>
                <w:rFonts w:ascii="Times New Roman" w:eastAsiaTheme="minorHAnsi" w:hAnsi="Times New Roman"/>
                <w:lang w:val="en-IN"/>
              </w:rPr>
              <w:t>Nutrient cycling, soil conservation, watershed management and climate change mitigation, Economics of agroforestry systems.</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Unit-IV</w:t>
            </w:r>
          </w:p>
        </w:tc>
        <w:tc>
          <w:tcPr>
            <w:tcW w:w="9009" w:type="dxa"/>
          </w:tcPr>
          <w:p w:rsidR="00672C86" w:rsidRPr="00C25AFB" w:rsidRDefault="00672C86" w:rsidP="00672C86">
            <w:pPr>
              <w:jc w:val="both"/>
              <w:rPr>
                <w:rFonts w:ascii="Times New Roman" w:hAnsi="Times New Roman"/>
                <w:b/>
                <w:bCs/>
              </w:rPr>
            </w:pPr>
            <w:r w:rsidRPr="00460BF0">
              <w:rPr>
                <w:rFonts w:ascii="Times New Roman" w:eastAsiaTheme="minorHAnsi" w:hAnsi="Times New Roman"/>
                <w:b/>
                <w:bCs/>
              </w:rPr>
              <w:t>Financial and socio-economic analysis of agroforestry</w:t>
            </w:r>
          </w:p>
        </w:tc>
      </w:tr>
      <w:tr w:rsidR="00672C86" w:rsidRPr="002A4880" w:rsidTr="00672C86">
        <w:tc>
          <w:tcPr>
            <w:tcW w:w="10620" w:type="dxa"/>
            <w:gridSpan w:val="4"/>
          </w:tcPr>
          <w:p w:rsidR="00672C86" w:rsidRPr="00DE392D"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People participation, rural entrepreneurship through agrofo</w:t>
            </w:r>
            <w:r>
              <w:rPr>
                <w:rFonts w:ascii="Times New Roman" w:eastAsiaTheme="minorHAnsi" w:hAnsi="Times New Roman"/>
                <w:lang w:val="en-IN"/>
              </w:rPr>
              <w:t xml:space="preserve">restry and industrial linkages. </w:t>
            </w:r>
            <w:r w:rsidRPr="00A92054">
              <w:rPr>
                <w:rFonts w:ascii="Times New Roman" w:eastAsiaTheme="minorHAnsi" w:hAnsi="Times New Roman"/>
                <w:lang w:val="en-IN"/>
              </w:rPr>
              <w:t>Analysis of fodder and fuel c</w:t>
            </w:r>
            <w:r>
              <w:rPr>
                <w:rFonts w:ascii="Times New Roman" w:eastAsiaTheme="minorHAnsi" w:hAnsi="Times New Roman"/>
                <w:lang w:val="en-IN"/>
              </w:rPr>
              <w:t xml:space="preserve">haracteristics of tree/shrubs.  </w:t>
            </w:r>
            <w:r w:rsidRPr="00A92054">
              <w:rPr>
                <w:rFonts w:ascii="Times New Roman" w:eastAsiaTheme="minorHAnsi" w:hAnsi="Times New Roman"/>
                <w:lang w:val="en-IN"/>
              </w:rPr>
              <w:t>Financial and socio-economic analysis of agroforestry systems,Social forestry in Uttar Pradesh, components targets and achievements.</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Unit-V</w:t>
            </w:r>
          </w:p>
        </w:tc>
        <w:tc>
          <w:tcPr>
            <w:tcW w:w="9009" w:type="dxa"/>
          </w:tcPr>
          <w:p w:rsidR="00672C86" w:rsidRPr="00C25AFB" w:rsidRDefault="00672C86" w:rsidP="00672C86">
            <w:pPr>
              <w:jc w:val="both"/>
              <w:rPr>
                <w:rFonts w:ascii="Times New Roman" w:hAnsi="Times New Roman"/>
                <w:b/>
                <w:bCs/>
              </w:rPr>
            </w:pPr>
            <w:r w:rsidRPr="00460BF0">
              <w:rPr>
                <w:rFonts w:ascii="Times New Roman" w:eastAsiaTheme="minorHAnsi" w:hAnsi="Times New Roman"/>
                <w:b/>
                <w:bCs/>
              </w:rPr>
              <w:t>Wastelands</w:t>
            </w:r>
          </w:p>
        </w:tc>
      </w:tr>
      <w:tr w:rsidR="00672C86" w:rsidRPr="002A4880" w:rsidTr="00672C86">
        <w:tc>
          <w:tcPr>
            <w:tcW w:w="10620" w:type="dxa"/>
            <w:gridSpan w:val="4"/>
          </w:tcPr>
          <w:p w:rsidR="00672C86" w:rsidRPr="00DE392D"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Wastelands - defini</w:t>
            </w:r>
            <w:r>
              <w:rPr>
                <w:rFonts w:ascii="Times New Roman" w:eastAsiaTheme="minorHAnsi" w:hAnsi="Times New Roman"/>
                <w:lang w:val="en-IN"/>
              </w:rPr>
              <w:t xml:space="preserve">tion, extent and classification </w:t>
            </w:r>
            <w:r w:rsidRPr="00A92054">
              <w:rPr>
                <w:rFonts w:ascii="Times New Roman" w:eastAsiaTheme="minorHAnsi" w:hAnsi="Times New Roman"/>
                <w:lang w:val="en-IN"/>
              </w:rPr>
              <w:t>suitable tree species for acid saline, sodic, lateritic calcareous sandy, shallow, water lo</w:t>
            </w:r>
            <w:r>
              <w:rPr>
                <w:rFonts w:ascii="Times New Roman" w:eastAsiaTheme="minorHAnsi" w:hAnsi="Times New Roman"/>
                <w:lang w:val="en-IN"/>
              </w:rPr>
              <w:t xml:space="preserve">gged and mine spoiled soils </w:t>
            </w:r>
            <w:r w:rsidRPr="00A92054">
              <w:rPr>
                <w:rFonts w:ascii="Times New Roman" w:eastAsiaTheme="minorHAnsi" w:hAnsi="Times New Roman"/>
                <w:lang w:val="en-IN"/>
              </w:rPr>
              <w:t>methods of sand dune stabilization, Agroforestry for coastal and hilly areas.</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1. Dwivedi, A.P. 1992. Agroforestry principles and practices. Oxford and IBH Publication Co., New Delhi.</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2. Nair, P.K.R. 1993. An introduction to agroforestry. Kluwer Academic Publishers. 499 p.</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lastRenderedPageBreak/>
              <w:t>3. Huxley, P. 1999. Tropical agroforestry. Blackwell Science, Oxford. 371 p.</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4. Khosla, P.K. and Khurana, D.K. 1987. Agroforestry for rural needs. Vol. 1 and II, ISTS, Solan, H.P.</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5. Ong, C.K. and Huxley, P.K. 1996. Tree crop interactions – A physiological approach. ICRAF, Kenya. 386 p.</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6. Ramakrishnan, P.S. 1992. Shifting agriculture and sustainable development. Man and biosphere series. The Parthenon Publishing Group. 424 p.</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7. Sen Sarma, P.K. and Jha, L.K. 1993. Agroforestry. Indian Perspectives. Ashish Publishers, Delhi.</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8. Singh, R.V. 1978. Fodder trees of India. Natraj Publishers, Dehradun.</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9. Tejwani, K.G. 1994. Agroforestory in India. Oxford and IBH Publ. Co., New Delhi. 233 p.</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10. Young, A. 1997. Agroforestry for soil management. CAB Intl. Wellingford.</w:t>
            </w:r>
          </w:p>
          <w:p w:rsidR="00672C86" w:rsidRPr="00DE392D" w:rsidRDefault="00672C86" w:rsidP="00672C86">
            <w:pPr>
              <w:autoSpaceDE w:val="0"/>
              <w:autoSpaceDN w:val="0"/>
              <w:adjustRightInd w:val="0"/>
              <w:jc w:val="both"/>
              <w:rPr>
                <w:rFonts w:ascii="Times New Roman" w:eastAsiaTheme="minorHAnsi" w:hAnsi="Times New Roman"/>
                <w:lang w:val="en-IN"/>
              </w:rPr>
            </w:pPr>
            <w:r>
              <w:rPr>
                <w:rFonts w:ascii="Times New Roman" w:eastAsiaTheme="minorHAnsi" w:hAnsi="Times New Roman"/>
                <w:lang w:val="en-IN"/>
              </w:rPr>
              <w:t>320p</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lastRenderedPageBreak/>
              <w:t>Mode of Examination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bl>
    <w:p w:rsidR="00672C86" w:rsidRDefault="00672C86" w:rsidP="00672C86">
      <w:pPr>
        <w:autoSpaceDE w:val="0"/>
        <w:autoSpaceDN w:val="0"/>
        <w:adjustRightInd w:val="0"/>
        <w:jc w:val="both"/>
        <w:rPr>
          <w:rFonts w:ascii="Times New Roman" w:eastAsiaTheme="minorHAnsi" w:hAnsi="Times New Roman"/>
          <w:sz w:val="24"/>
          <w:szCs w:val="24"/>
          <w:lang w:val="en-IN"/>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eastAsia="Times New Roman" w:hAnsi="Times New Roman"/>
                <w:b/>
                <w:color w:val="000000"/>
                <w:spacing w:val="-2"/>
                <w:sz w:val="24"/>
                <w:szCs w:val="24"/>
              </w:rPr>
              <w:t>SC</w:t>
            </w:r>
            <w:r w:rsidRPr="00863E2B">
              <w:rPr>
                <w:rFonts w:ascii="Times New Roman" w:eastAsia="Times New Roman" w:hAnsi="Times New Roman"/>
                <w:b/>
                <w:color w:val="000000"/>
                <w:spacing w:val="-2"/>
                <w:sz w:val="24"/>
                <w:szCs w:val="24"/>
              </w:rPr>
              <w:t>128</w:t>
            </w:r>
          </w:p>
        </w:tc>
        <w:tc>
          <w:tcPr>
            <w:tcW w:w="9059" w:type="dxa"/>
            <w:gridSpan w:val="2"/>
          </w:tcPr>
          <w:p w:rsidR="00672C86" w:rsidRPr="00863E2B" w:rsidRDefault="00672C86" w:rsidP="00672C86">
            <w:pPr>
              <w:jc w:val="both"/>
              <w:rPr>
                <w:rFonts w:ascii="Times New Roman" w:hAnsi="Times New Roman"/>
                <w:b/>
                <w:sz w:val="20"/>
                <w:szCs w:val="20"/>
              </w:rPr>
            </w:pPr>
            <w:r w:rsidRPr="00863E2B">
              <w:rPr>
                <w:rFonts w:ascii="Times New Roman" w:eastAsia="Times New Roman" w:hAnsi="Times New Roman"/>
                <w:b/>
                <w:color w:val="000000" w:themeColor="text1"/>
                <w:sz w:val="24"/>
                <w:szCs w:val="24"/>
              </w:rPr>
              <w:t xml:space="preserve">Nursery </w:t>
            </w:r>
            <w:r>
              <w:rPr>
                <w:rFonts w:ascii="Times New Roman" w:eastAsia="Times New Roman" w:hAnsi="Times New Roman"/>
                <w:b/>
                <w:color w:val="000000" w:themeColor="text1"/>
                <w:sz w:val="24"/>
                <w:szCs w:val="24"/>
              </w:rPr>
              <w:t>M</w:t>
            </w:r>
            <w:r w:rsidRPr="00863E2B">
              <w:rPr>
                <w:rFonts w:ascii="Times New Roman" w:eastAsia="Times New Roman" w:hAnsi="Times New Roman"/>
                <w:b/>
                <w:color w:val="000000" w:themeColor="text1"/>
                <w:sz w:val="24"/>
                <w:szCs w:val="24"/>
              </w:rPr>
              <w:t>anagement &amp;</w:t>
            </w:r>
            <w:r>
              <w:rPr>
                <w:rFonts w:ascii="Times New Roman" w:eastAsia="Times New Roman" w:hAnsi="Times New Roman"/>
                <w:b/>
                <w:color w:val="000000" w:themeColor="text1"/>
                <w:sz w:val="24"/>
                <w:szCs w:val="24"/>
              </w:rPr>
              <w:t xml:space="preserve"> S</w:t>
            </w:r>
            <w:r w:rsidRPr="00863E2B">
              <w:rPr>
                <w:rFonts w:ascii="Times New Roman" w:eastAsia="Times New Roman" w:hAnsi="Times New Roman"/>
                <w:b/>
                <w:color w:val="000000" w:themeColor="text1"/>
                <w:sz w:val="24"/>
                <w:szCs w:val="24"/>
              </w:rPr>
              <w:t xml:space="preserve">eedling </w:t>
            </w:r>
            <w:r>
              <w:rPr>
                <w:rFonts w:ascii="Times New Roman" w:eastAsia="Times New Roman" w:hAnsi="Times New Roman"/>
                <w:b/>
                <w:color w:val="000000" w:themeColor="text1"/>
                <w:sz w:val="24"/>
                <w:szCs w:val="24"/>
              </w:rPr>
              <w:t>M</w:t>
            </w:r>
            <w:r w:rsidRPr="00863E2B">
              <w:rPr>
                <w:rFonts w:ascii="Times New Roman" w:eastAsia="Times New Roman" w:hAnsi="Times New Roman"/>
                <w:b/>
                <w:color w:val="000000" w:themeColor="text1"/>
                <w:sz w:val="24"/>
                <w:szCs w:val="24"/>
              </w:rPr>
              <w:t>anagement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All students are expected to have a general knowledge of nursery, and management principles.</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Pr>
                <w:rFonts w:ascii="Times New Roman" w:hAnsi="Times New Roman"/>
                <w:bCs/>
                <w:sz w:val="20"/>
                <w:szCs w:val="20"/>
              </w:rPr>
              <w:t>The learning objective of course are: To create an understanding regarding the nursery, To gain knowledge about planning of nursery area, To have understanding about methods of seed sowing, Able to analyze seedling management.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672C86" w:rsidRPr="00A908A5" w:rsidRDefault="00672C86" w:rsidP="00672C86">
            <w:pPr>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bout nursery and seedling management, Able to analyze management practice regarding nursery management.</w:t>
            </w:r>
          </w:p>
        </w:tc>
      </w:tr>
      <w:tr w:rsidR="00672C86" w:rsidRPr="00863E2B" w:rsidTr="00672C86">
        <w:trPr>
          <w:trHeight w:val="331"/>
        </w:trPr>
        <w:tc>
          <w:tcPr>
            <w:tcW w:w="1561" w:type="dxa"/>
            <w:gridSpan w:val="2"/>
          </w:tcPr>
          <w:p w:rsidR="00672C86" w:rsidRPr="00863E2B" w:rsidRDefault="00672C86" w:rsidP="00672C86">
            <w:pPr>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672C86" w:rsidRPr="00E56C53" w:rsidRDefault="00672C86" w:rsidP="00672C86">
            <w:pPr>
              <w:jc w:val="both"/>
              <w:rPr>
                <w:rFonts w:ascii="Times New Roman" w:hAnsi="Times New Roman"/>
                <w:bCs/>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672C86" w:rsidRPr="00863E2B" w:rsidTr="00672C86">
        <w:tc>
          <w:tcPr>
            <w:tcW w:w="1561" w:type="dxa"/>
            <w:gridSpan w:val="2"/>
          </w:tcPr>
          <w:p w:rsidR="00672C86" w:rsidRPr="00863E2B" w:rsidRDefault="00672C86" w:rsidP="00672C8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672C86" w:rsidRPr="00DE392D" w:rsidRDefault="00672C86" w:rsidP="00672C86">
            <w:pPr>
              <w:jc w:val="both"/>
              <w:rPr>
                <w:rFonts w:ascii="Times New Roman" w:hAnsi="Times New Roman"/>
                <w:b/>
                <w:bCs/>
                <w:sz w:val="20"/>
                <w:szCs w:val="20"/>
              </w:rPr>
            </w:pPr>
            <w:r>
              <w:rPr>
                <w:rFonts w:ascii="Times New Roman" w:eastAsiaTheme="minorHAnsi" w:hAnsi="Times New Roman"/>
                <w:b/>
                <w:bCs/>
                <w:lang w:val="en-IN"/>
              </w:rPr>
              <w:t>P</w:t>
            </w:r>
            <w:r w:rsidRPr="00DE392D">
              <w:rPr>
                <w:rFonts w:ascii="Times New Roman" w:eastAsiaTheme="minorHAnsi" w:hAnsi="Times New Roman"/>
                <w:b/>
                <w:bCs/>
                <w:lang w:val="en-IN"/>
              </w:rPr>
              <w:t>lanning and layout of nursery area</w:t>
            </w:r>
          </w:p>
        </w:tc>
      </w:tr>
      <w:tr w:rsidR="00672C86" w:rsidRPr="002A4880" w:rsidTr="00672C86">
        <w:tc>
          <w:tcPr>
            <w:tcW w:w="10620" w:type="dxa"/>
            <w:gridSpan w:val="4"/>
          </w:tcPr>
          <w:p w:rsidR="00672C86" w:rsidRPr="00DE392D" w:rsidRDefault="00672C86" w:rsidP="00672C86">
            <w:pPr>
              <w:autoSpaceDE w:val="0"/>
              <w:autoSpaceDN w:val="0"/>
              <w:adjustRightInd w:val="0"/>
              <w:jc w:val="both"/>
              <w:rPr>
                <w:rFonts w:ascii="Times New Roman" w:eastAsiaTheme="minorHAnsi" w:hAnsi="Times New Roman"/>
                <w:lang w:val="en-IN"/>
              </w:rPr>
            </w:pPr>
            <w:r w:rsidRPr="00685224">
              <w:rPr>
                <w:rFonts w:ascii="Times New Roman" w:eastAsiaTheme="minorHAnsi" w:hAnsi="Times New Roman"/>
                <w:lang w:val="en-IN"/>
              </w:rPr>
              <w:t>Propagation concept, definition, methods and importance. Site selection, planning and layout of nursery area</w:t>
            </w:r>
            <w:r>
              <w:rPr>
                <w:rFonts w:ascii="Times New Roman" w:eastAsiaTheme="minorHAnsi" w:hAnsi="Times New Roman"/>
                <w:lang w:val="en-IN"/>
              </w:rPr>
              <w:t xml:space="preserve">, </w:t>
            </w:r>
            <w:r w:rsidRPr="00685224">
              <w:rPr>
                <w:rFonts w:ascii="Times New Roman" w:eastAsiaTheme="minorHAnsi" w:hAnsi="Times New Roman"/>
                <w:lang w:val="en-IN"/>
              </w:rPr>
              <w:t>Propagation concept, definition, methods and importance. Site selection, planning and layout of nursery area</w:t>
            </w:r>
          </w:p>
        </w:tc>
      </w:tr>
      <w:tr w:rsidR="00672C86" w:rsidRPr="002A4880" w:rsidTr="00672C86">
        <w:tc>
          <w:tcPr>
            <w:tcW w:w="1561" w:type="dxa"/>
            <w:gridSpan w:val="2"/>
          </w:tcPr>
          <w:p w:rsidR="00672C86" w:rsidRPr="002A4880" w:rsidRDefault="00672C86" w:rsidP="00672C86">
            <w:pPr>
              <w:jc w:val="both"/>
              <w:rPr>
                <w:rFonts w:ascii="Times New Roman" w:hAnsi="Times New Roman"/>
                <w:b/>
              </w:rPr>
            </w:pPr>
            <w:r>
              <w:rPr>
                <w:rFonts w:ascii="Times New Roman" w:hAnsi="Times New Roman"/>
                <w:b/>
              </w:rPr>
              <w:lastRenderedPageBreak/>
              <w:t>Unit- II</w:t>
            </w:r>
          </w:p>
        </w:tc>
        <w:tc>
          <w:tcPr>
            <w:tcW w:w="9059" w:type="dxa"/>
            <w:gridSpan w:val="2"/>
          </w:tcPr>
          <w:p w:rsidR="00672C86" w:rsidRPr="00DE392D" w:rsidRDefault="00672C86" w:rsidP="00672C86">
            <w:pPr>
              <w:jc w:val="both"/>
              <w:rPr>
                <w:rFonts w:ascii="Times New Roman" w:hAnsi="Times New Roman"/>
                <w:b/>
                <w:bCs/>
              </w:rPr>
            </w:pPr>
            <w:r w:rsidRPr="00DE392D">
              <w:rPr>
                <w:rFonts w:ascii="Times New Roman" w:eastAsiaTheme="minorHAnsi" w:hAnsi="Times New Roman"/>
                <w:b/>
                <w:bCs/>
                <w:lang w:val="en-IN"/>
              </w:rPr>
              <w:t>Types of nursery</w:t>
            </w:r>
          </w:p>
        </w:tc>
      </w:tr>
      <w:tr w:rsidR="00672C86" w:rsidRPr="002A4880" w:rsidTr="00672C86">
        <w:tc>
          <w:tcPr>
            <w:tcW w:w="10620" w:type="dxa"/>
            <w:gridSpan w:val="4"/>
          </w:tcPr>
          <w:p w:rsidR="00672C86" w:rsidRPr="00DE392D" w:rsidRDefault="00672C86" w:rsidP="00672C86">
            <w:pPr>
              <w:autoSpaceDE w:val="0"/>
              <w:autoSpaceDN w:val="0"/>
              <w:adjustRightInd w:val="0"/>
              <w:jc w:val="both"/>
              <w:rPr>
                <w:rFonts w:ascii="Times New Roman" w:eastAsiaTheme="minorHAnsi" w:hAnsi="Times New Roman"/>
                <w:lang w:val="en-IN"/>
              </w:rPr>
            </w:pPr>
            <w:r w:rsidRPr="00685224">
              <w:rPr>
                <w:rFonts w:ascii="Times New Roman" w:eastAsiaTheme="minorHAnsi" w:hAnsi="Times New Roman"/>
                <w:lang w:val="en-IN"/>
              </w:rPr>
              <w:t>Types of nursery, types of nursery beds,</w:t>
            </w:r>
            <w:r>
              <w:rPr>
                <w:rFonts w:ascii="Times New Roman" w:eastAsiaTheme="minorHAnsi" w:hAnsi="Times New Roman"/>
                <w:lang w:val="en-IN"/>
              </w:rPr>
              <w:t xml:space="preserve"> preparation of beds. Presowing</w:t>
            </w:r>
            <w:r w:rsidRPr="00685224">
              <w:rPr>
                <w:rFonts w:ascii="Times New Roman" w:eastAsiaTheme="minorHAnsi" w:hAnsi="Times New Roman"/>
                <w:lang w:val="en-IN"/>
              </w:rPr>
              <w:t>treatments.</w:t>
            </w:r>
          </w:p>
        </w:tc>
      </w:tr>
      <w:tr w:rsidR="00672C86" w:rsidRPr="002A4880" w:rsidTr="00672C86">
        <w:tc>
          <w:tcPr>
            <w:tcW w:w="1542" w:type="dxa"/>
          </w:tcPr>
          <w:p w:rsidR="00672C86" w:rsidRPr="002A4880" w:rsidRDefault="00672C86" w:rsidP="00672C86">
            <w:pPr>
              <w:jc w:val="both"/>
              <w:rPr>
                <w:rFonts w:ascii="Times New Roman" w:hAnsi="Times New Roman"/>
                <w:b/>
              </w:rPr>
            </w:pPr>
            <w:r>
              <w:rPr>
                <w:rFonts w:ascii="Times New Roman" w:hAnsi="Times New Roman"/>
                <w:b/>
              </w:rPr>
              <w:t>Unit-III</w:t>
            </w:r>
          </w:p>
        </w:tc>
        <w:tc>
          <w:tcPr>
            <w:tcW w:w="9078" w:type="dxa"/>
            <w:gridSpan w:val="3"/>
          </w:tcPr>
          <w:p w:rsidR="00672C86" w:rsidRPr="00DE392D" w:rsidRDefault="00672C86" w:rsidP="00672C86">
            <w:pPr>
              <w:jc w:val="both"/>
              <w:rPr>
                <w:rFonts w:ascii="Times New Roman" w:hAnsi="Times New Roman"/>
                <w:b/>
                <w:bCs/>
              </w:rPr>
            </w:pPr>
            <w:r w:rsidRPr="00DE392D">
              <w:rPr>
                <w:rFonts w:ascii="Times New Roman" w:eastAsiaTheme="minorHAnsi" w:hAnsi="Times New Roman"/>
                <w:b/>
                <w:bCs/>
                <w:lang w:val="en-IN"/>
              </w:rPr>
              <w:t>Methods of seed sowing</w:t>
            </w:r>
          </w:p>
        </w:tc>
      </w:tr>
      <w:tr w:rsidR="00672C86" w:rsidRPr="002A4880" w:rsidTr="00672C86">
        <w:tc>
          <w:tcPr>
            <w:tcW w:w="10620" w:type="dxa"/>
            <w:gridSpan w:val="4"/>
          </w:tcPr>
          <w:p w:rsidR="00672C86" w:rsidRPr="00DE392D" w:rsidRDefault="00672C86" w:rsidP="00672C86">
            <w:pPr>
              <w:autoSpaceDE w:val="0"/>
              <w:autoSpaceDN w:val="0"/>
              <w:adjustRightInd w:val="0"/>
              <w:jc w:val="both"/>
              <w:rPr>
                <w:rFonts w:ascii="Times New Roman" w:eastAsiaTheme="minorHAnsi" w:hAnsi="Times New Roman"/>
                <w:lang w:val="en-IN"/>
              </w:rPr>
            </w:pPr>
            <w:r w:rsidRPr="00685224">
              <w:rPr>
                <w:rFonts w:ascii="Times New Roman" w:eastAsiaTheme="minorHAnsi" w:hAnsi="Times New Roman"/>
                <w:lang w:val="en-IN"/>
              </w:rPr>
              <w:t>Methods of seed sowing. pricking. watering methods, weeding, hoeing, fertilization, shading, root culturing techniques, lifting windows, grading, packaging. Storing and transportation. Type and size of containers. Merits and demerits of containerized nursery. Prep</w:t>
            </w:r>
            <w:r>
              <w:rPr>
                <w:rFonts w:ascii="Times New Roman" w:eastAsiaTheme="minorHAnsi" w:hAnsi="Times New Roman"/>
                <w:lang w:val="en-IN"/>
              </w:rPr>
              <w:t xml:space="preserve">aration of ingredient mixture. </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Unit-IV</w:t>
            </w:r>
          </w:p>
        </w:tc>
        <w:tc>
          <w:tcPr>
            <w:tcW w:w="9009" w:type="dxa"/>
          </w:tcPr>
          <w:p w:rsidR="00672C86" w:rsidRPr="00DE392D" w:rsidRDefault="00672C86" w:rsidP="00672C86">
            <w:pPr>
              <w:jc w:val="both"/>
              <w:rPr>
                <w:rFonts w:ascii="Times New Roman" w:hAnsi="Times New Roman"/>
                <w:b/>
                <w:bCs/>
              </w:rPr>
            </w:pPr>
            <w:r>
              <w:rPr>
                <w:rFonts w:ascii="Times New Roman" w:eastAsiaTheme="minorHAnsi" w:hAnsi="Times New Roman"/>
                <w:b/>
                <w:bCs/>
                <w:lang w:val="en-IN"/>
              </w:rPr>
              <w:t>P</w:t>
            </w:r>
            <w:r w:rsidRPr="00DE392D">
              <w:rPr>
                <w:rFonts w:ascii="Times New Roman" w:eastAsiaTheme="minorHAnsi" w:hAnsi="Times New Roman"/>
                <w:b/>
                <w:bCs/>
                <w:lang w:val="en-IN"/>
              </w:rPr>
              <w:t>ropagation techniques</w:t>
            </w:r>
          </w:p>
        </w:tc>
      </w:tr>
      <w:tr w:rsidR="00672C86" w:rsidRPr="002A4880" w:rsidTr="00672C86">
        <w:tc>
          <w:tcPr>
            <w:tcW w:w="10620" w:type="dxa"/>
            <w:gridSpan w:val="4"/>
          </w:tcPr>
          <w:p w:rsidR="00672C86" w:rsidRPr="00DE392D" w:rsidRDefault="00672C86" w:rsidP="00672C86">
            <w:pPr>
              <w:autoSpaceDE w:val="0"/>
              <w:autoSpaceDN w:val="0"/>
              <w:adjustRightInd w:val="0"/>
              <w:jc w:val="both"/>
              <w:rPr>
                <w:rFonts w:ascii="Times New Roman" w:eastAsiaTheme="minorHAnsi" w:hAnsi="Times New Roman"/>
                <w:lang w:val="en-IN"/>
              </w:rPr>
            </w:pPr>
            <w:r w:rsidRPr="00685224">
              <w:rPr>
                <w:rFonts w:ascii="Times New Roman" w:eastAsiaTheme="minorHAnsi" w:hAnsi="Times New Roman"/>
                <w:lang w:val="en-IN"/>
              </w:rPr>
              <w:t>Vegetative propagation technique</w:t>
            </w:r>
            <w:r>
              <w:rPr>
                <w:rFonts w:ascii="Times New Roman" w:eastAsiaTheme="minorHAnsi" w:hAnsi="Times New Roman"/>
                <w:lang w:val="en-IN"/>
              </w:rPr>
              <w:t>s - macro and micropropagation.</w:t>
            </w:r>
          </w:p>
        </w:tc>
      </w:tr>
      <w:tr w:rsidR="00672C86" w:rsidRPr="002A4880" w:rsidTr="00672C86">
        <w:tc>
          <w:tcPr>
            <w:tcW w:w="1611" w:type="dxa"/>
            <w:gridSpan w:val="3"/>
          </w:tcPr>
          <w:p w:rsidR="00672C86" w:rsidRPr="002A4880" w:rsidRDefault="00672C86" w:rsidP="00672C86">
            <w:pPr>
              <w:jc w:val="both"/>
              <w:rPr>
                <w:rFonts w:ascii="Times New Roman" w:hAnsi="Times New Roman"/>
                <w:b/>
              </w:rPr>
            </w:pPr>
            <w:r>
              <w:rPr>
                <w:rFonts w:ascii="Times New Roman" w:hAnsi="Times New Roman"/>
                <w:b/>
              </w:rPr>
              <w:t>Unit-V</w:t>
            </w:r>
          </w:p>
        </w:tc>
        <w:tc>
          <w:tcPr>
            <w:tcW w:w="9009" w:type="dxa"/>
          </w:tcPr>
          <w:p w:rsidR="00672C86" w:rsidRPr="00DE392D" w:rsidRDefault="00672C86" w:rsidP="00672C86">
            <w:pPr>
              <w:jc w:val="both"/>
              <w:rPr>
                <w:rFonts w:ascii="Times New Roman" w:hAnsi="Times New Roman"/>
                <w:b/>
                <w:bCs/>
              </w:rPr>
            </w:pPr>
            <w:r w:rsidRPr="00DE392D">
              <w:rPr>
                <w:rFonts w:ascii="Times New Roman" w:eastAsiaTheme="minorHAnsi" w:hAnsi="Times New Roman"/>
                <w:b/>
                <w:bCs/>
                <w:lang w:val="en-IN"/>
              </w:rPr>
              <w:t>Wastelands</w:t>
            </w:r>
          </w:p>
        </w:tc>
      </w:tr>
      <w:tr w:rsidR="00672C86" w:rsidRPr="002A4880" w:rsidTr="00672C86">
        <w:tc>
          <w:tcPr>
            <w:tcW w:w="10620" w:type="dxa"/>
            <w:gridSpan w:val="4"/>
          </w:tcPr>
          <w:p w:rsidR="00672C86" w:rsidRPr="00DE392D"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Wastelands - defini</w:t>
            </w:r>
            <w:r>
              <w:rPr>
                <w:rFonts w:ascii="Times New Roman" w:eastAsiaTheme="minorHAnsi" w:hAnsi="Times New Roman"/>
                <w:lang w:val="en-IN"/>
              </w:rPr>
              <w:t xml:space="preserve">tion, extent and classification </w:t>
            </w:r>
            <w:r w:rsidRPr="00A92054">
              <w:rPr>
                <w:rFonts w:ascii="Times New Roman" w:eastAsiaTheme="minorHAnsi" w:hAnsi="Times New Roman"/>
                <w:lang w:val="en-IN"/>
              </w:rPr>
              <w:t>suitable tree species for acid saline, sodic, lateritic calcareous sandy, shallow, water lo</w:t>
            </w:r>
            <w:r>
              <w:rPr>
                <w:rFonts w:ascii="Times New Roman" w:eastAsiaTheme="minorHAnsi" w:hAnsi="Times New Roman"/>
                <w:lang w:val="en-IN"/>
              </w:rPr>
              <w:t xml:space="preserve">gged and mine spoiled soils </w:t>
            </w:r>
            <w:r w:rsidRPr="00A92054">
              <w:rPr>
                <w:rFonts w:ascii="Times New Roman" w:eastAsiaTheme="minorHAnsi" w:hAnsi="Times New Roman"/>
                <w:lang w:val="en-IN"/>
              </w:rPr>
              <w:t>methods of sand dune stabilization, Agroforestry for coastal and hilly areas.</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 xml:space="preserve">1. Kumar, V. 1999. Nursery and plantation practices in forestry. Scientific publication. Jodhpur. 531 </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2. Chaturvedi, A.N. 1994. Technology of forest nurseries, Khanna Bandhu, Dehradun.</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3. Duryea, M. L. and Landis, T.D. 1984. Forest nursery manual: Production of bare root seedlings. MartinusNijhoff. The Hague. 385 p.</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4. F.A.O.1978. Establishment techniques for plantations, F.A. O. Publication, Rome, Italy.</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5. Jackson, M.B. 1980. New root formation in plant and cuttings, MartinusNijhoff Publishers, The Netherlands.</w:t>
            </w:r>
          </w:p>
          <w:p w:rsidR="00672C86"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6. Kumar, V. 1999. Nursery and plantation practices in Forestry. Scientific Publication. Jodhpur. 53</w:t>
            </w:r>
            <w:r>
              <w:rPr>
                <w:rFonts w:ascii="Times New Roman" w:eastAsiaTheme="minorHAnsi" w:hAnsi="Times New Roman"/>
                <w:lang w:val="en-IN"/>
              </w:rPr>
              <w:t>p</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7. Ram Prakash, Chaudhari, D.C. and Negi, S.S. 1998. Plantation and nursery techniques of forest trees. International book Distributors, Dehradun. 452p</w:t>
            </w:r>
          </w:p>
          <w:p w:rsidR="00672C86" w:rsidRPr="00DE392D"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8. Willan, R.L. 1985. A guide to forest s</w:t>
            </w:r>
            <w:r>
              <w:rPr>
                <w:rFonts w:ascii="Times New Roman" w:eastAsiaTheme="minorHAnsi" w:hAnsi="Times New Roman"/>
                <w:lang w:val="en-IN"/>
              </w:rPr>
              <w:t>eed handling. F.A.O Rome, 379p.</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r w:rsidR="00672C86" w:rsidRPr="002A4880" w:rsidTr="00672C86">
        <w:tc>
          <w:tcPr>
            <w:tcW w:w="1611" w:type="dxa"/>
            <w:gridSpan w:val="3"/>
          </w:tcPr>
          <w:p w:rsidR="00672C86" w:rsidRPr="00BC3209" w:rsidRDefault="00672C86" w:rsidP="00672C8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672C86" w:rsidRPr="002A4880" w:rsidRDefault="00672C86" w:rsidP="00672C86">
            <w:pPr>
              <w:autoSpaceDE w:val="0"/>
              <w:autoSpaceDN w:val="0"/>
              <w:adjustRightInd w:val="0"/>
              <w:jc w:val="both"/>
              <w:rPr>
                <w:rFonts w:ascii="Times New Roman" w:eastAsiaTheme="minorHAnsi" w:hAnsi="Times New Roman"/>
                <w:lang w:val="en-IN"/>
              </w:rPr>
            </w:pPr>
          </w:p>
        </w:tc>
      </w:tr>
    </w:tbl>
    <w:p w:rsidR="00672C86" w:rsidRDefault="00672C86" w:rsidP="00672C86">
      <w:pPr>
        <w:autoSpaceDE w:val="0"/>
        <w:autoSpaceDN w:val="0"/>
        <w:adjustRightInd w:val="0"/>
        <w:jc w:val="both"/>
        <w:rPr>
          <w:rFonts w:ascii="Times New Roman" w:eastAsiaTheme="minorHAnsi" w:hAnsi="Times New Roman"/>
          <w:sz w:val="24"/>
          <w:szCs w:val="24"/>
          <w:lang w:val="en-IN"/>
        </w:rPr>
      </w:pPr>
    </w:p>
    <w:p w:rsidR="00672C86" w:rsidRPr="00D71BE6" w:rsidRDefault="00672C86" w:rsidP="00672C86">
      <w:pPr>
        <w:autoSpaceDE w:val="0"/>
        <w:autoSpaceDN w:val="0"/>
        <w:adjustRightInd w:val="0"/>
        <w:jc w:val="both"/>
        <w:rPr>
          <w:rFonts w:ascii="Times New Roman" w:eastAsiaTheme="minorHAnsi" w:hAnsi="Times New Roman"/>
          <w:b/>
          <w:bCs/>
          <w:sz w:val="24"/>
          <w:szCs w:val="24"/>
          <w:lang w:val="en-IN"/>
        </w:rPr>
      </w:pPr>
      <w:r w:rsidRPr="00D71BE6">
        <w:rPr>
          <w:rFonts w:ascii="Times New Roman" w:eastAsiaTheme="minorHAnsi" w:hAnsi="Times New Roman"/>
          <w:b/>
          <w:bCs/>
          <w:sz w:val="24"/>
          <w:szCs w:val="24"/>
          <w:lang w:val="en-IN"/>
        </w:rPr>
        <w:lastRenderedPageBreak/>
        <w:t xml:space="preserve">SC 165 FOREST ENTOMOLOGY AND PEST MANAGEMENT Lab </w:t>
      </w:r>
    </w:p>
    <w:p w:rsidR="00672C86" w:rsidRPr="00D71BE6" w:rsidRDefault="00672C86" w:rsidP="00672C86">
      <w:pPr>
        <w:autoSpaceDE w:val="0"/>
        <w:autoSpaceDN w:val="0"/>
        <w:adjustRightInd w:val="0"/>
        <w:jc w:val="both"/>
        <w:rPr>
          <w:rFonts w:ascii="Times New Roman" w:eastAsiaTheme="minorHAnsi" w:hAnsi="Times New Roman"/>
          <w:b/>
          <w:bCs/>
          <w:sz w:val="24"/>
          <w:szCs w:val="24"/>
          <w:lang w:val="en-IN"/>
        </w:rPr>
      </w:pP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Study of distinguishing characters of phylum Arthropoda</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Study of morphology, mouthparts and appendages of cockroach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Study of different types of insects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Study of immature stages of insects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Study of Anatomy of cockroach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Study of Insect collection, pinning, labelling and preservation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Study of representatives of insect orders and families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Study of predators and parasites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Study of insecticides and their formulations, plant protection appliances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Study of insect pests of forest seeds and forest nurseries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Study of insect pests of standing trees, freshly felled trees and finished products</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Study of morphological characters of nematodes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Extraction of plant parasitic nematodes </w:t>
      </w:r>
    </w:p>
    <w:p w:rsidR="00672C86" w:rsidRPr="00D71BE6" w:rsidRDefault="00672C86" w:rsidP="00672C86">
      <w:pPr>
        <w:autoSpaceDE w:val="0"/>
        <w:autoSpaceDN w:val="0"/>
        <w:adjustRightInd w:val="0"/>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Important symptoms of plant parasitic nematodes </w:t>
      </w:r>
    </w:p>
    <w:p w:rsidR="00672C86" w:rsidRPr="00D71BE6" w:rsidRDefault="00672C86" w:rsidP="00672C86">
      <w:pPr>
        <w:jc w:val="both"/>
        <w:rPr>
          <w:rFonts w:ascii="Times New Roman" w:eastAsiaTheme="minorHAnsi" w:hAnsi="Times New Roman"/>
          <w:sz w:val="24"/>
          <w:szCs w:val="24"/>
          <w:lang w:val="en-IN"/>
        </w:rPr>
      </w:pPr>
      <w:r w:rsidRPr="00D71BE6">
        <w:rPr>
          <w:rFonts w:ascii="Times New Roman" w:eastAsiaTheme="minorHAnsi" w:hAnsi="Times New Roman"/>
          <w:sz w:val="24"/>
          <w:szCs w:val="24"/>
          <w:lang w:val="en-IN"/>
        </w:rPr>
        <w:t xml:space="preserve">• Visit to forest nurseries and plantations. </w:t>
      </w:r>
    </w:p>
    <w:p w:rsidR="00672C86" w:rsidRPr="00D71BE6" w:rsidRDefault="00672C86" w:rsidP="00672C86">
      <w:pPr>
        <w:autoSpaceDE w:val="0"/>
        <w:autoSpaceDN w:val="0"/>
        <w:adjustRightInd w:val="0"/>
        <w:jc w:val="both"/>
        <w:rPr>
          <w:rFonts w:ascii="Times New Roman" w:eastAsiaTheme="minorHAnsi" w:hAnsi="Times New Roman"/>
          <w:b/>
          <w:sz w:val="24"/>
          <w:szCs w:val="24"/>
        </w:rPr>
      </w:pP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b/>
          <w:bCs/>
          <w:sz w:val="24"/>
          <w:szCs w:val="24"/>
          <w:lang w:val="en-IN"/>
        </w:rPr>
        <w:t>SC 167  FOREST SOIL SURVEY, LAND USE &amp; REMOTE SENSING</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Exercise on sampling methods; Exercises on land use classes; Exercises on lightspectral characteristics; Study of equipment and materials used in aerial photography and remote sensing; Study of scales; Case studies-aerial photography and satellite imageries; Case studies – Geographic Information System – application in forestry; Computer software</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used in GIS; Analysis of soil for Gypsum and lime requirement; Exercises on study of eroded soils; Study on types of pits and trenches, tree species suitable for mined out areas; Visit to nearest mined areas.</w:t>
      </w:r>
    </w:p>
    <w:p w:rsidR="00672C86" w:rsidRPr="00D71BE6" w:rsidRDefault="00672C86" w:rsidP="00672C86">
      <w:pPr>
        <w:autoSpaceDE w:val="0"/>
        <w:autoSpaceDN w:val="0"/>
        <w:adjustRightInd w:val="0"/>
        <w:jc w:val="both"/>
        <w:rPr>
          <w:rFonts w:ascii="Times New Roman" w:hAnsi="Times New Roman"/>
          <w:sz w:val="24"/>
          <w:szCs w:val="24"/>
        </w:rPr>
      </w:pPr>
      <w:r w:rsidRPr="00D71BE6">
        <w:rPr>
          <w:rFonts w:ascii="Times New Roman" w:eastAsiaTheme="minorHAnsi" w:hAnsi="Times New Roman"/>
          <w:b/>
          <w:bCs/>
          <w:sz w:val="24"/>
          <w:szCs w:val="24"/>
          <w:lang w:val="en-IN"/>
        </w:rPr>
        <w:t xml:space="preserve">SC 169    </w:t>
      </w:r>
      <w:r w:rsidRPr="00D71BE6">
        <w:rPr>
          <w:rFonts w:ascii="Times New Roman" w:eastAsiaTheme="minorHAnsi" w:hAnsi="Times New Roman"/>
          <w:b/>
          <w:sz w:val="24"/>
          <w:szCs w:val="24"/>
          <w:lang w:val="en-IN"/>
        </w:rPr>
        <w:t>Silviculture system of Indian Trees</w:t>
      </w:r>
      <w:r w:rsidRPr="00D71BE6">
        <w:rPr>
          <w:rFonts w:ascii="Times New Roman" w:hAnsi="Times New Roman"/>
          <w:b/>
          <w:sz w:val="24"/>
          <w:szCs w:val="24"/>
        </w:rPr>
        <w:t>Lab</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 xml:space="preserve">• Acquaintance with various technical terms. </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 xml:space="preserve">• Visits to different forest areas/types. </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lastRenderedPageBreak/>
        <w:t xml:space="preserve">• Study of forest composition. </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 Recording the observations on shoot development, growth rings, crown</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development, leafing, flowering and fruiting in a few selected tree species.</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 xml:space="preserve">• Study of site factors like climatic, edaphic, physiographic and biotic. </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 xml:space="preserve">• Study of forest succession. </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 Study of the afforestation and reforestation success.</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Study of species composition in surrounding areas. Study of morphology and phenology</w:t>
      </w:r>
    </w:p>
    <w:p w:rsidR="00672C86" w:rsidRPr="00D71BE6" w:rsidRDefault="00672C86" w:rsidP="00672C86">
      <w:pPr>
        <w:autoSpaceDE w:val="0"/>
        <w:autoSpaceDN w:val="0"/>
        <w:adjustRightInd w:val="0"/>
        <w:jc w:val="both"/>
        <w:rPr>
          <w:rFonts w:ascii="Times New Roman" w:eastAsiaTheme="minorHAnsi" w:hAnsi="Times New Roman"/>
          <w:sz w:val="24"/>
          <w:szCs w:val="24"/>
        </w:rPr>
      </w:pPr>
      <w:r w:rsidRPr="00D71BE6">
        <w:rPr>
          <w:rFonts w:ascii="Times New Roman" w:eastAsiaTheme="minorHAnsi" w:hAnsi="Times New Roman"/>
          <w:sz w:val="24"/>
          <w:szCs w:val="24"/>
        </w:rPr>
        <w:t xml:space="preserve">of tree species growing in the area. Study of artificial regeneration of Pines, Bamboo, Oak, Dalbergiasisoo and Acacia catechu, etc. Practicing thinning in Bamboo clumps. Study on tree responses to the abiotic and biotic factors viz., light, fire, drought, frost,  root suckering, coppicing and pollarding, etc. To study quality characters of nursery planting stock. </w:t>
      </w:r>
    </w:p>
    <w:p w:rsidR="00672C86" w:rsidRPr="00863E2B" w:rsidRDefault="00672C86" w:rsidP="00672C86">
      <w:pPr>
        <w:autoSpaceDE w:val="0"/>
        <w:autoSpaceDN w:val="0"/>
        <w:adjustRightInd w:val="0"/>
        <w:jc w:val="both"/>
        <w:rPr>
          <w:rFonts w:ascii="Times New Roman" w:eastAsiaTheme="minorHAnsi" w:hAnsi="Times New Roman"/>
          <w:sz w:val="24"/>
          <w:szCs w:val="24"/>
        </w:rPr>
      </w:pPr>
    </w:p>
    <w:p w:rsidR="00672C86" w:rsidRPr="00863E2B" w:rsidRDefault="00672C86" w:rsidP="00672C86">
      <w:pPr>
        <w:autoSpaceDE w:val="0"/>
        <w:autoSpaceDN w:val="0"/>
        <w:adjustRightInd w:val="0"/>
        <w:jc w:val="both"/>
        <w:rPr>
          <w:rFonts w:ascii="Times New Roman" w:eastAsiaTheme="minorHAnsi" w:hAnsi="Times New Roman"/>
          <w:b/>
          <w:bCs/>
          <w:sz w:val="24"/>
          <w:szCs w:val="24"/>
        </w:rPr>
      </w:pPr>
      <w:r w:rsidRPr="00863E2B">
        <w:rPr>
          <w:rFonts w:ascii="Times New Roman" w:eastAsia="Times New Roman" w:hAnsi="Times New Roman"/>
          <w:b/>
          <w:color w:val="000000"/>
          <w:spacing w:val="-2"/>
          <w:sz w:val="24"/>
          <w:szCs w:val="24"/>
        </w:rPr>
        <w:t xml:space="preserve">SC 170 </w:t>
      </w:r>
      <w:r w:rsidRPr="00863E2B">
        <w:rPr>
          <w:rFonts w:ascii="Times New Roman" w:eastAsiaTheme="minorHAnsi" w:hAnsi="Times New Roman"/>
          <w:b/>
          <w:bCs/>
          <w:sz w:val="24"/>
          <w:szCs w:val="24"/>
        </w:rPr>
        <w:t>FOREST MANAGEMENT AND WORKING PLAN  LAB</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Visit to plantations of different age gradations, record the actual growing stock and workout increments.</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Visit to forests and enumerate the stock and test one of the methods for yield regulation.</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xml:space="preserve">• Study the various units adopted in the forest management. </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Study of various records and forms maintained in the office of the RFO with regard to management of forests under their control.</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xml:space="preserve">• Study of procedure for seizure of property. </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xml:space="preserve">• Visit to forest department and courts to observe penalty procedures. </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xml:space="preserve">• Preparation of first information report and enactment report. </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Study of working plans of the forests and to prepare the working plan for one of the area in the range.</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xml:space="preserve">• Estimation of MAI and CAI – Fixation of rotation for species. </w:t>
      </w:r>
    </w:p>
    <w:p w:rsidR="00672C86" w:rsidRPr="00B91B81"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Preparation of working plan –field work – stock map and quality class map preparations</w:t>
      </w:r>
    </w:p>
    <w:p w:rsidR="00826D8B" w:rsidRDefault="00672C86" w:rsidP="00672C86">
      <w:pPr>
        <w:autoSpaceDE w:val="0"/>
        <w:autoSpaceDN w:val="0"/>
        <w:adjustRightInd w:val="0"/>
        <w:jc w:val="both"/>
        <w:rPr>
          <w:rFonts w:ascii="Times New Roman" w:eastAsiaTheme="minorHAnsi" w:hAnsi="Times New Roman"/>
        </w:rPr>
      </w:pPr>
      <w:r w:rsidRPr="00B91B81">
        <w:rPr>
          <w:rFonts w:ascii="Times New Roman" w:eastAsiaTheme="minorHAnsi" w:hAnsi="Times New Roman"/>
        </w:rPr>
        <w:t>• Sample plots and collection of data by plot sampling and point sampling – writing working plan.</w:t>
      </w:r>
    </w:p>
    <w:p w:rsidR="00826D8B" w:rsidRPr="00826D8B" w:rsidRDefault="00826D8B" w:rsidP="00672C86">
      <w:pPr>
        <w:autoSpaceDE w:val="0"/>
        <w:autoSpaceDN w:val="0"/>
        <w:adjustRightInd w:val="0"/>
        <w:jc w:val="both"/>
        <w:rPr>
          <w:rFonts w:ascii="Times New Roman" w:eastAsiaTheme="minorHAnsi" w:hAnsi="Times New Roman"/>
        </w:rPr>
      </w:pPr>
    </w:p>
    <w:p w:rsidR="00826D8B" w:rsidRDefault="00826D8B" w:rsidP="00672C86">
      <w:pPr>
        <w:autoSpaceDE w:val="0"/>
        <w:autoSpaceDN w:val="0"/>
        <w:adjustRightInd w:val="0"/>
        <w:jc w:val="both"/>
        <w:rPr>
          <w:rFonts w:ascii="Times New Roman" w:eastAsiaTheme="minorHAnsi" w:hAnsi="Times New Roman"/>
          <w:b/>
          <w:bCs/>
          <w:sz w:val="24"/>
          <w:szCs w:val="24"/>
          <w:lang w:val="en-IN"/>
        </w:rPr>
      </w:pPr>
    </w:p>
    <w:p w:rsidR="00826D8B" w:rsidRDefault="00826D8B" w:rsidP="00672C86">
      <w:pPr>
        <w:autoSpaceDE w:val="0"/>
        <w:autoSpaceDN w:val="0"/>
        <w:adjustRightInd w:val="0"/>
        <w:jc w:val="both"/>
        <w:rPr>
          <w:rFonts w:ascii="Times New Roman" w:eastAsiaTheme="minorHAnsi" w:hAnsi="Times New Roman"/>
          <w:b/>
          <w:bCs/>
          <w:sz w:val="24"/>
          <w:szCs w:val="24"/>
          <w:lang w:val="en-IN"/>
        </w:rPr>
      </w:pPr>
    </w:p>
    <w:p w:rsidR="00672C86" w:rsidRDefault="00672C86" w:rsidP="00672C86">
      <w:pPr>
        <w:autoSpaceDE w:val="0"/>
        <w:autoSpaceDN w:val="0"/>
        <w:adjustRightInd w:val="0"/>
        <w:jc w:val="both"/>
        <w:rPr>
          <w:rFonts w:ascii="Times New Roman" w:eastAsia="Times New Roman" w:hAnsi="Times New Roman"/>
          <w:b/>
          <w:color w:val="000000"/>
          <w:spacing w:val="-2"/>
          <w:sz w:val="24"/>
          <w:szCs w:val="24"/>
        </w:rPr>
      </w:pPr>
      <w:r w:rsidRPr="00863E2B">
        <w:rPr>
          <w:rFonts w:ascii="Times New Roman" w:eastAsiaTheme="minorHAnsi" w:hAnsi="Times New Roman"/>
          <w:b/>
          <w:bCs/>
          <w:sz w:val="24"/>
          <w:szCs w:val="24"/>
          <w:lang w:val="en-IN"/>
        </w:rPr>
        <w:lastRenderedPageBreak/>
        <w:t xml:space="preserve">SC 171   </w:t>
      </w:r>
      <w:r w:rsidRPr="00863E2B">
        <w:rPr>
          <w:rFonts w:ascii="Times New Roman" w:eastAsia="Times New Roman" w:hAnsi="Times New Roman"/>
          <w:b/>
          <w:color w:val="000000"/>
          <w:spacing w:val="-2"/>
          <w:sz w:val="24"/>
          <w:szCs w:val="24"/>
        </w:rPr>
        <w:t xml:space="preserve">Agrometerology   Lab   </w:t>
      </w:r>
    </w:p>
    <w:p w:rsidR="00672C86" w:rsidRPr="00863E2B" w:rsidRDefault="00672C86" w:rsidP="00672C86">
      <w:pPr>
        <w:autoSpaceDE w:val="0"/>
        <w:autoSpaceDN w:val="0"/>
        <w:adjustRightInd w:val="0"/>
        <w:jc w:val="both"/>
        <w:rPr>
          <w:rFonts w:ascii="Times New Roman" w:eastAsia="Times New Roman" w:hAnsi="Times New Roman"/>
          <w:b/>
          <w:color w:val="000000"/>
          <w:spacing w:val="-2"/>
          <w:sz w:val="24"/>
          <w:szCs w:val="24"/>
        </w:rPr>
      </w:pP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Study of temperature instruments, pressure instruments, humidity</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instruments, wind instruments, rain instruments and wind rose.</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xml:space="preserve">• Solar radiation instruments with pyranometer. </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xml:space="preserve">• Monthly variation of rainfall at Allahabad </w:t>
      </w:r>
    </w:p>
    <w:p w:rsidR="00672C86" w:rsidRPr="00F30D30" w:rsidRDefault="00826D8B" w:rsidP="00672C86">
      <w:pPr>
        <w:autoSpaceDE w:val="0"/>
        <w:autoSpaceDN w:val="0"/>
        <w:adjustRightInd w:val="0"/>
        <w:jc w:val="both"/>
        <w:rPr>
          <w:rFonts w:ascii="Times New Roman" w:eastAsiaTheme="minorHAnsi" w:hAnsi="Times New Roman"/>
        </w:rPr>
      </w:pPr>
      <w:r>
        <w:rPr>
          <w:rFonts w:ascii="Times New Roman" w:eastAsiaTheme="minorHAnsi" w:hAnsi="Times New Roman"/>
        </w:rPr>
        <w:t>• Lay-</w:t>
      </w:r>
      <w:r w:rsidR="00672C86" w:rsidRPr="00F30D30">
        <w:rPr>
          <w:rFonts w:ascii="Times New Roman" w:eastAsiaTheme="minorHAnsi" w:hAnsi="Times New Roman"/>
        </w:rPr>
        <w:t xml:space="preserve">out of an agromet observatory and types. </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xml:space="preserve">• Measurement of wind and evaporation. </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xml:space="preserve">• Measurement of sunshine hours. </w:t>
      </w:r>
    </w:p>
    <w:p w:rsidR="00672C86" w:rsidRPr="00F30D30" w:rsidRDefault="00672C86" w:rsidP="00672C86">
      <w:pPr>
        <w:autoSpaceDE w:val="0"/>
        <w:autoSpaceDN w:val="0"/>
        <w:adjustRightInd w:val="0"/>
        <w:jc w:val="both"/>
        <w:rPr>
          <w:rFonts w:ascii="Times New Roman" w:eastAsiaTheme="minorHAnsi" w:hAnsi="Times New Roman"/>
        </w:rPr>
      </w:pPr>
      <w:r w:rsidRPr="00F30D30">
        <w:rPr>
          <w:rFonts w:ascii="Times New Roman" w:eastAsiaTheme="minorHAnsi" w:hAnsi="Times New Roman"/>
        </w:rPr>
        <w:t>• Measurement of soil temperature and dew.</w:t>
      </w:r>
    </w:p>
    <w:p w:rsidR="00672C86" w:rsidRPr="00B91B81" w:rsidRDefault="00672C86" w:rsidP="00672C86">
      <w:pPr>
        <w:autoSpaceDE w:val="0"/>
        <w:autoSpaceDN w:val="0"/>
        <w:adjustRightInd w:val="0"/>
        <w:jc w:val="both"/>
        <w:rPr>
          <w:rFonts w:ascii="Times New Roman" w:eastAsiaTheme="minorHAnsi" w:hAnsi="Times New Roman"/>
          <w:b/>
          <w:bCs/>
        </w:rPr>
      </w:pPr>
    </w:p>
    <w:p w:rsidR="00672C86" w:rsidRPr="00863E2B" w:rsidRDefault="00672C86" w:rsidP="00672C86">
      <w:pPr>
        <w:autoSpaceDE w:val="0"/>
        <w:autoSpaceDN w:val="0"/>
        <w:adjustRightInd w:val="0"/>
        <w:jc w:val="both"/>
        <w:rPr>
          <w:rFonts w:ascii="Times New Roman" w:eastAsiaTheme="minorHAnsi" w:hAnsi="Times New Roman"/>
          <w:b/>
          <w:bCs/>
          <w:sz w:val="24"/>
          <w:szCs w:val="24"/>
        </w:rPr>
      </w:pPr>
      <w:r w:rsidRPr="00863E2B">
        <w:rPr>
          <w:rFonts w:ascii="Times New Roman" w:eastAsia="Times New Roman" w:hAnsi="Times New Roman"/>
          <w:b/>
          <w:color w:val="000000"/>
          <w:spacing w:val="-2"/>
          <w:sz w:val="24"/>
          <w:szCs w:val="24"/>
        </w:rPr>
        <w:t xml:space="preserve">SC 172 </w:t>
      </w:r>
      <w:r w:rsidRPr="00863E2B">
        <w:rPr>
          <w:rFonts w:ascii="Times New Roman" w:eastAsiaTheme="minorHAnsi" w:hAnsi="Times New Roman"/>
          <w:b/>
          <w:bCs/>
          <w:sz w:val="24"/>
          <w:szCs w:val="24"/>
        </w:rPr>
        <w:t>WOOD ANATOMY AND TECHNOLOGY  LAB</w:t>
      </w:r>
    </w:p>
    <w:p w:rsidR="00672C86" w:rsidRPr="005A69F5" w:rsidRDefault="00672C86" w:rsidP="00672C86">
      <w:pPr>
        <w:autoSpaceDE w:val="0"/>
        <w:autoSpaceDN w:val="0"/>
        <w:adjustRightInd w:val="0"/>
        <w:jc w:val="both"/>
        <w:rPr>
          <w:rFonts w:ascii="Times New Roman" w:eastAsiaTheme="minorHAnsi" w:hAnsi="Times New Roman"/>
        </w:rPr>
      </w:pPr>
      <w:r w:rsidRPr="005A69F5">
        <w:rPr>
          <w:rFonts w:ascii="Times New Roman" w:eastAsiaTheme="minorHAnsi" w:hAnsi="Times New Roman"/>
        </w:rPr>
        <w:t xml:space="preserve">• Study of primary growth in typical dicot stem. </w:t>
      </w:r>
    </w:p>
    <w:p w:rsidR="00672C86" w:rsidRPr="005A69F5" w:rsidRDefault="00672C86" w:rsidP="00672C86">
      <w:pPr>
        <w:autoSpaceDE w:val="0"/>
        <w:autoSpaceDN w:val="0"/>
        <w:adjustRightInd w:val="0"/>
        <w:jc w:val="both"/>
        <w:rPr>
          <w:rFonts w:ascii="Times New Roman" w:eastAsiaTheme="minorHAnsi" w:hAnsi="Times New Roman"/>
        </w:rPr>
      </w:pPr>
      <w:r w:rsidRPr="005A69F5">
        <w:rPr>
          <w:rFonts w:ascii="Times New Roman" w:eastAsiaTheme="minorHAnsi" w:hAnsi="Times New Roman"/>
        </w:rPr>
        <w:t xml:space="preserve">• Study of vascular bundles in monocots </w:t>
      </w:r>
    </w:p>
    <w:p w:rsidR="00672C86" w:rsidRPr="005A69F5" w:rsidRDefault="00672C86" w:rsidP="00672C86">
      <w:pPr>
        <w:autoSpaceDE w:val="0"/>
        <w:autoSpaceDN w:val="0"/>
        <w:adjustRightInd w:val="0"/>
        <w:jc w:val="both"/>
        <w:rPr>
          <w:rFonts w:ascii="Times New Roman" w:eastAsiaTheme="minorHAnsi" w:hAnsi="Times New Roman"/>
        </w:rPr>
      </w:pPr>
      <w:r w:rsidRPr="005A69F5">
        <w:rPr>
          <w:rFonts w:ascii="Times New Roman" w:eastAsiaTheme="minorHAnsi" w:hAnsi="Times New Roman"/>
        </w:rPr>
        <w:t>• Study of three dimensional features (cross, radial and tangential planes) of logs (woody trunks)</w:t>
      </w:r>
    </w:p>
    <w:p w:rsidR="00672C86" w:rsidRPr="005A69F5" w:rsidRDefault="00672C86" w:rsidP="00672C86">
      <w:pPr>
        <w:autoSpaceDE w:val="0"/>
        <w:autoSpaceDN w:val="0"/>
        <w:adjustRightInd w:val="0"/>
        <w:jc w:val="both"/>
        <w:rPr>
          <w:rFonts w:ascii="Times New Roman" w:eastAsiaTheme="minorHAnsi" w:hAnsi="Times New Roman"/>
        </w:rPr>
      </w:pPr>
      <w:r w:rsidRPr="005A69F5">
        <w:rPr>
          <w:rFonts w:ascii="Times New Roman" w:eastAsiaTheme="minorHAnsi" w:hAnsi="Times New Roman"/>
        </w:rPr>
        <w:t xml:space="preserve">• Comparative anatomical features of softwoods and hardwoods </w:t>
      </w:r>
    </w:p>
    <w:p w:rsidR="00672C86" w:rsidRPr="005A69F5" w:rsidRDefault="00672C86" w:rsidP="00672C86">
      <w:pPr>
        <w:autoSpaceDE w:val="0"/>
        <w:autoSpaceDN w:val="0"/>
        <w:adjustRightInd w:val="0"/>
        <w:jc w:val="both"/>
        <w:rPr>
          <w:rFonts w:ascii="Times New Roman" w:eastAsiaTheme="minorHAnsi" w:hAnsi="Times New Roman"/>
        </w:rPr>
      </w:pPr>
      <w:r w:rsidRPr="005A69F5">
        <w:rPr>
          <w:rFonts w:ascii="Times New Roman" w:eastAsiaTheme="minorHAnsi" w:hAnsi="Times New Roman"/>
        </w:rPr>
        <w:t>• Study of gross features of different types of wood- straight, interlocked, spiral and wavy grain; texture; lusture; etc.</w:t>
      </w:r>
    </w:p>
    <w:p w:rsidR="00672C86" w:rsidRPr="005A69F5" w:rsidRDefault="00672C86" w:rsidP="00672C86">
      <w:pPr>
        <w:autoSpaceDE w:val="0"/>
        <w:autoSpaceDN w:val="0"/>
        <w:adjustRightInd w:val="0"/>
        <w:jc w:val="both"/>
        <w:rPr>
          <w:rFonts w:ascii="Times New Roman" w:eastAsiaTheme="minorHAnsi" w:hAnsi="Times New Roman"/>
        </w:rPr>
      </w:pPr>
      <w:r w:rsidRPr="005A69F5">
        <w:rPr>
          <w:rFonts w:ascii="Times New Roman" w:eastAsiaTheme="minorHAnsi" w:hAnsi="Times New Roman"/>
        </w:rPr>
        <w:t xml:space="preserve">• Study of anatomical features of different types of wood pores /vessels </w:t>
      </w:r>
    </w:p>
    <w:p w:rsidR="00672C86" w:rsidRPr="005A69F5" w:rsidRDefault="00672C86" w:rsidP="00672C86">
      <w:pPr>
        <w:autoSpaceDE w:val="0"/>
        <w:autoSpaceDN w:val="0"/>
        <w:adjustRightInd w:val="0"/>
        <w:jc w:val="both"/>
        <w:rPr>
          <w:rFonts w:ascii="Times New Roman" w:eastAsiaTheme="minorHAnsi" w:hAnsi="Times New Roman"/>
        </w:rPr>
      </w:pPr>
      <w:r w:rsidRPr="005A69F5">
        <w:rPr>
          <w:rFonts w:ascii="Times New Roman" w:eastAsiaTheme="minorHAnsi" w:hAnsi="Times New Roman"/>
        </w:rPr>
        <w:t xml:space="preserve">• Study of soft tissues in timbers and their distribution </w:t>
      </w:r>
    </w:p>
    <w:p w:rsidR="00672C86" w:rsidRPr="005A69F5" w:rsidRDefault="00672C86" w:rsidP="00672C86">
      <w:pPr>
        <w:autoSpaceDE w:val="0"/>
        <w:autoSpaceDN w:val="0"/>
        <w:adjustRightInd w:val="0"/>
        <w:jc w:val="both"/>
        <w:rPr>
          <w:rFonts w:ascii="Times New Roman" w:eastAsiaTheme="minorHAnsi" w:hAnsi="Times New Roman"/>
        </w:rPr>
      </w:pPr>
      <w:r w:rsidRPr="005A69F5">
        <w:rPr>
          <w:rFonts w:ascii="Times New Roman" w:eastAsiaTheme="minorHAnsi" w:hAnsi="Times New Roman"/>
        </w:rPr>
        <w:t xml:space="preserve">• Study of wood rays and their types </w:t>
      </w:r>
    </w:p>
    <w:p w:rsidR="00672C86" w:rsidRPr="005A69F5" w:rsidRDefault="00672C86" w:rsidP="00672C86">
      <w:pPr>
        <w:autoSpaceDE w:val="0"/>
        <w:autoSpaceDN w:val="0"/>
        <w:adjustRightInd w:val="0"/>
        <w:jc w:val="both"/>
        <w:rPr>
          <w:rFonts w:ascii="Times New Roman" w:eastAsiaTheme="minorHAnsi" w:hAnsi="Times New Roman"/>
        </w:rPr>
      </w:pPr>
      <w:r w:rsidRPr="005A69F5">
        <w:rPr>
          <w:rFonts w:ascii="Times New Roman" w:eastAsiaTheme="minorHAnsi" w:hAnsi="Times New Roman"/>
        </w:rPr>
        <w:t xml:space="preserve">• Study of non-porous woods, their physical and anatomical description </w:t>
      </w:r>
    </w:p>
    <w:p w:rsidR="00672C86" w:rsidRPr="005A69F5" w:rsidRDefault="00672C86" w:rsidP="00672C86">
      <w:pPr>
        <w:autoSpaceDE w:val="0"/>
        <w:autoSpaceDN w:val="0"/>
        <w:adjustRightInd w:val="0"/>
        <w:jc w:val="both"/>
        <w:rPr>
          <w:rFonts w:ascii="Times New Roman" w:eastAsiaTheme="minorHAnsi" w:hAnsi="Times New Roman"/>
        </w:rPr>
      </w:pPr>
      <w:r w:rsidRPr="005A69F5">
        <w:rPr>
          <w:rFonts w:ascii="Times New Roman" w:eastAsiaTheme="minorHAnsi" w:hAnsi="Times New Roman"/>
        </w:rPr>
        <w:t>• Study of cell inclusions in wood</w:t>
      </w:r>
    </w:p>
    <w:p w:rsidR="00672C86" w:rsidRPr="005A69F5" w:rsidRDefault="00672C86" w:rsidP="00672C86">
      <w:pPr>
        <w:autoSpaceDE w:val="0"/>
        <w:autoSpaceDN w:val="0"/>
        <w:adjustRightInd w:val="0"/>
        <w:jc w:val="both"/>
        <w:rPr>
          <w:rFonts w:ascii="Times New Roman" w:eastAsiaTheme="minorHAnsi" w:hAnsi="Times New Roman"/>
          <w:b/>
          <w:bCs/>
        </w:rPr>
      </w:pPr>
    </w:p>
    <w:p w:rsidR="00672C86" w:rsidRPr="00863E2B" w:rsidRDefault="00672C86" w:rsidP="00672C86">
      <w:pPr>
        <w:autoSpaceDE w:val="0"/>
        <w:autoSpaceDN w:val="0"/>
        <w:adjustRightInd w:val="0"/>
        <w:jc w:val="both"/>
        <w:rPr>
          <w:rFonts w:ascii="Times New Roman" w:eastAsiaTheme="minorHAnsi" w:hAnsi="Times New Roman"/>
          <w:b/>
          <w:bCs/>
          <w:sz w:val="24"/>
          <w:szCs w:val="24"/>
        </w:rPr>
      </w:pPr>
      <w:r w:rsidRPr="00863E2B">
        <w:rPr>
          <w:rFonts w:ascii="Times New Roman" w:eastAsia="Times New Roman" w:hAnsi="Times New Roman"/>
          <w:b/>
          <w:color w:val="000000"/>
          <w:spacing w:val="-2"/>
          <w:sz w:val="24"/>
          <w:szCs w:val="24"/>
        </w:rPr>
        <w:t xml:space="preserve">SC 174 </w:t>
      </w:r>
      <w:r w:rsidRPr="00863E2B">
        <w:rPr>
          <w:rFonts w:ascii="Times New Roman" w:eastAsiaTheme="minorHAnsi" w:hAnsi="Times New Roman"/>
          <w:b/>
          <w:bCs/>
          <w:sz w:val="24"/>
          <w:szCs w:val="24"/>
        </w:rPr>
        <w:t>FERTILITY OF FOREST SOILS AND NUTRIENT MANAGEMENT LAB</w:t>
      </w:r>
    </w:p>
    <w:p w:rsidR="00672C86" w:rsidRPr="00245DF6" w:rsidRDefault="00672C86" w:rsidP="00672C86">
      <w:pPr>
        <w:autoSpaceDE w:val="0"/>
        <w:autoSpaceDN w:val="0"/>
        <w:adjustRightInd w:val="0"/>
        <w:jc w:val="both"/>
        <w:rPr>
          <w:rFonts w:ascii="Times New Roman" w:eastAsiaTheme="minorHAnsi" w:hAnsi="Times New Roman"/>
        </w:rPr>
      </w:pPr>
      <w:r w:rsidRPr="00245DF6">
        <w:rPr>
          <w:rFonts w:ascii="Times New Roman" w:eastAsiaTheme="minorHAnsi" w:hAnsi="Times New Roman"/>
        </w:rPr>
        <w:t xml:space="preserve">• Estimation of pH and EC –Organic carbon </w:t>
      </w:r>
    </w:p>
    <w:p w:rsidR="00672C86" w:rsidRPr="00245DF6" w:rsidRDefault="00672C86" w:rsidP="00672C86">
      <w:pPr>
        <w:autoSpaceDE w:val="0"/>
        <w:autoSpaceDN w:val="0"/>
        <w:adjustRightInd w:val="0"/>
        <w:jc w:val="both"/>
        <w:rPr>
          <w:rFonts w:ascii="Times New Roman" w:eastAsiaTheme="minorHAnsi" w:hAnsi="Times New Roman"/>
        </w:rPr>
      </w:pPr>
      <w:r w:rsidRPr="00245DF6">
        <w:rPr>
          <w:rFonts w:ascii="Times New Roman" w:eastAsiaTheme="minorHAnsi" w:hAnsi="Times New Roman"/>
        </w:rPr>
        <w:t xml:space="preserve">• Available N, P and K, Ca, Mg, S and micronutrients </w:t>
      </w:r>
    </w:p>
    <w:p w:rsidR="00672C86" w:rsidRPr="00245DF6" w:rsidRDefault="00672C86" w:rsidP="00672C86">
      <w:pPr>
        <w:autoSpaceDE w:val="0"/>
        <w:autoSpaceDN w:val="0"/>
        <w:adjustRightInd w:val="0"/>
        <w:jc w:val="both"/>
        <w:rPr>
          <w:rFonts w:ascii="Times New Roman" w:eastAsiaTheme="minorHAnsi" w:hAnsi="Times New Roman"/>
        </w:rPr>
      </w:pPr>
      <w:r w:rsidRPr="00245DF6">
        <w:rPr>
          <w:rFonts w:ascii="Times New Roman" w:eastAsiaTheme="minorHAnsi" w:hAnsi="Times New Roman"/>
        </w:rPr>
        <w:t>• Analysis of fertilizers: Ammonium nitrate, -super phosphate, rock phosphate</w:t>
      </w:r>
    </w:p>
    <w:p w:rsidR="00672C86" w:rsidRPr="00245DF6" w:rsidRDefault="00672C86" w:rsidP="00672C86">
      <w:pPr>
        <w:autoSpaceDE w:val="0"/>
        <w:autoSpaceDN w:val="0"/>
        <w:adjustRightInd w:val="0"/>
        <w:jc w:val="both"/>
        <w:rPr>
          <w:rFonts w:ascii="Times New Roman" w:eastAsiaTheme="minorHAnsi" w:hAnsi="Times New Roman"/>
        </w:rPr>
      </w:pPr>
      <w:r w:rsidRPr="00245DF6">
        <w:rPr>
          <w:rFonts w:ascii="Times New Roman" w:eastAsiaTheme="minorHAnsi" w:hAnsi="Times New Roman"/>
        </w:rPr>
        <w:t xml:space="preserve">• Muriate of potash – manure analysis </w:t>
      </w:r>
    </w:p>
    <w:p w:rsidR="00672C86" w:rsidRPr="00245DF6" w:rsidRDefault="00672C86" w:rsidP="00672C86">
      <w:pPr>
        <w:autoSpaceDE w:val="0"/>
        <w:autoSpaceDN w:val="0"/>
        <w:adjustRightInd w:val="0"/>
        <w:jc w:val="both"/>
        <w:rPr>
          <w:rFonts w:ascii="Times New Roman" w:eastAsiaTheme="minorHAnsi" w:hAnsi="Times New Roman"/>
        </w:rPr>
      </w:pPr>
      <w:r w:rsidRPr="00245DF6">
        <w:rPr>
          <w:rFonts w:ascii="Times New Roman" w:eastAsiaTheme="minorHAnsi" w:hAnsi="Times New Roman"/>
        </w:rPr>
        <w:lastRenderedPageBreak/>
        <w:t>• Farm yard manure – Interpretation of soil and fertilizer analysis data for</w:t>
      </w:r>
    </w:p>
    <w:p w:rsidR="00672C86" w:rsidRPr="00245DF6" w:rsidRDefault="00672C86" w:rsidP="00672C86">
      <w:pPr>
        <w:autoSpaceDE w:val="0"/>
        <w:autoSpaceDN w:val="0"/>
        <w:adjustRightInd w:val="0"/>
        <w:jc w:val="both"/>
        <w:rPr>
          <w:rFonts w:ascii="Times New Roman" w:eastAsiaTheme="minorHAnsi" w:hAnsi="Times New Roman"/>
        </w:rPr>
      </w:pPr>
      <w:r w:rsidRPr="00245DF6">
        <w:rPr>
          <w:rFonts w:ascii="Times New Roman" w:eastAsiaTheme="minorHAnsi" w:hAnsi="Times New Roman"/>
        </w:rPr>
        <w:t>fertilizer recommendation.</w:t>
      </w:r>
    </w:p>
    <w:p w:rsidR="00672C86" w:rsidRDefault="00672C86" w:rsidP="00672C86">
      <w:pPr>
        <w:autoSpaceDE w:val="0"/>
        <w:autoSpaceDN w:val="0"/>
        <w:adjustRightInd w:val="0"/>
        <w:jc w:val="both"/>
        <w:rPr>
          <w:rFonts w:ascii="Times New Roman" w:eastAsia="Times New Roman" w:hAnsi="Times New Roman"/>
          <w:b/>
          <w:color w:val="000000"/>
          <w:spacing w:val="-2"/>
          <w:sz w:val="24"/>
          <w:szCs w:val="24"/>
        </w:rPr>
      </w:pPr>
    </w:p>
    <w:p w:rsidR="00672C86" w:rsidRDefault="00672C86" w:rsidP="00672C86">
      <w:pPr>
        <w:autoSpaceDE w:val="0"/>
        <w:autoSpaceDN w:val="0"/>
        <w:adjustRightInd w:val="0"/>
        <w:jc w:val="both"/>
        <w:rPr>
          <w:rFonts w:ascii="Times New Roman" w:eastAsia="Times New Roman" w:hAnsi="Times New Roman"/>
          <w:b/>
          <w:color w:val="000000"/>
          <w:spacing w:val="-2"/>
          <w:sz w:val="24"/>
          <w:szCs w:val="24"/>
        </w:rPr>
      </w:pPr>
    </w:p>
    <w:p w:rsidR="00672C86" w:rsidRDefault="00672C86" w:rsidP="00672C86">
      <w:pPr>
        <w:autoSpaceDE w:val="0"/>
        <w:autoSpaceDN w:val="0"/>
        <w:adjustRightInd w:val="0"/>
        <w:jc w:val="both"/>
        <w:rPr>
          <w:rFonts w:ascii="Times New Roman" w:eastAsia="Times New Roman" w:hAnsi="Times New Roman"/>
          <w:b/>
          <w:color w:val="000000"/>
          <w:spacing w:val="-2"/>
          <w:sz w:val="24"/>
          <w:szCs w:val="24"/>
        </w:rPr>
      </w:pPr>
    </w:p>
    <w:p w:rsidR="00672C86" w:rsidRDefault="00672C86" w:rsidP="00672C86">
      <w:pPr>
        <w:autoSpaceDE w:val="0"/>
        <w:autoSpaceDN w:val="0"/>
        <w:adjustRightInd w:val="0"/>
        <w:jc w:val="both"/>
        <w:rPr>
          <w:rFonts w:ascii="Times New Roman" w:eastAsia="Times New Roman" w:hAnsi="Times New Roman"/>
          <w:b/>
          <w:color w:val="000000"/>
          <w:spacing w:val="-2"/>
          <w:sz w:val="24"/>
          <w:szCs w:val="24"/>
        </w:rPr>
      </w:pPr>
    </w:p>
    <w:p w:rsidR="00672C86" w:rsidRDefault="00672C86" w:rsidP="00672C86">
      <w:pPr>
        <w:autoSpaceDE w:val="0"/>
        <w:autoSpaceDN w:val="0"/>
        <w:adjustRightInd w:val="0"/>
        <w:jc w:val="both"/>
        <w:rPr>
          <w:rFonts w:ascii="Times New Roman" w:eastAsia="Times New Roman" w:hAnsi="Times New Roman"/>
          <w:b/>
          <w:color w:val="000000"/>
          <w:spacing w:val="-2"/>
          <w:sz w:val="24"/>
          <w:szCs w:val="24"/>
        </w:rPr>
      </w:pPr>
    </w:p>
    <w:p w:rsidR="00672C86" w:rsidRPr="00863E2B" w:rsidRDefault="00672C86" w:rsidP="00672C86">
      <w:pPr>
        <w:autoSpaceDE w:val="0"/>
        <w:autoSpaceDN w:val="0"/>
        <w:adjustRightInd w:val="0"/>
        <w:jc w:val="both"/>
        <w:rPr>
          <w:rFonts w:ascii="Times New Roman" w:eastAsia="Times New Roman" w:hAnsi="Times New Roman"/>
          <w:b/>
          <w:color w:val="000000" w:themeColor="text1"/>
          <w:sz w:val="24"/>
          <w:szCs w:val="24"/>
        </w:rPr>
      </w:pPr>
      <w:r w:rsidRPr="00863E2B">
        <w:rPr>
          <w:rFonts w:ascii="Times New Roman" w:eastAsia="Times New Roman" w:hAnsi="Times New Roman"/>
          <w:b/>
          <w:color w:val="000000"/>
          <w:spacing w:val="-2"/>
          <w:sz w:val="24"/>
          <w:szCs w:val="24"/>
        </w:rPr>
        <w:t xml:space="preserve">SC 176 </w:t>
      </w:r>
      <w:r w:rsidRPr="00863E2B">
        <w:rPr>
          <w:rFonts w:ascii="Times New Roman" w:eastAsia="Times New Roman" w:hAnsi="Times New Roman"/>
          <w:b/>
          <w:color w:val="000000" w:themeColor="text1"/>
          <w:sz w:val="24"/>
          <w:szCs w:val="24"/>
        </w:rPr>
        <w:t xml:space="preserve">Agroforestry &amp;social  Forestry  LAB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Study characteristics of trees/shrubs/grasses for agroforestry.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Volume and biomass estimation.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Crown measurement, light interception and moisture measurement in agroforestry systems.</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Annual crops/grass growth measurements and yield estimation.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Analysis of soil and plant samples for organic carbon N,P and K.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Diagnosis and design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Methodology. Survey agroforestry practices in local/ adjoining areas.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Description of intercropping, alley cropping and mixed woodlot systems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Resource sharing efficiency of different tree species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Allelopathic effect of different tree species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Diagnostic survey in a nearby village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Exercise in designing a shelterbelt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Documentation and description of different fodder trees in the locality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Recording components of a social forestry plantation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Management prescriptions for Agave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xml:space="preserve">• Assessment of people’s participation in social forestry project </w:t>
      </w:r>
    </w:p>
    <w:p w:rsidR="00672C86" w:rsidRPr="00A92054" w:rsidRDefault="00672C86" w:rsidP="00672C86">
      <w:pPr>
        <w:autoSpaceDE w:val="0"/>
        <w:autoSpaceDN w:val="0"/>
        <w:adjustRightInd w:val="0"/>
        <w:jc w:val="both"/>
        <w:rPr>
          <w:rFonts w:ascii="Times New Roman" w:eastAsiaTheme="minorHAnsi" w:hAnsi="Times New Roman"/>
          <w:lang w:val="en-IN"/>
        </w:rPr>
      </w:pPr>
      <w:r w:rsidRPr="00A92054">
        <w:rPr>
          <w:rFonts w:ascii="Times New Roman" w:eastAsiaTheme="minorHAnsi" w:hAnsi="Times New Roman"/>
          <w:lang w:val="en-IN"/>
        </w:rPr>
        <w:t>• Detailed description of Agroforestry systems adopted in the Uttar Pradesh area – methodology for sand dune stabilization.</w:t>
      </w:r>
    </w:p>
    <w:p w:rsidR="00672C86" w:rsidRPr="00193382" w:rsidRDefault="00672C86" w:rsidP="00672C86">
      <w:pPr>
        <w:autoSpaceDE w:val="0"/>
        <w:autoSpaceDN w:val="0"/>
        <w:adjustRightInd w:val="0"/>
        <w:jc w:val="both"/>
        <w:rPr>
          <w:rFonts w:ascii="Times New Roman" w:eastAsiaTheme="minorHAnsi" w:hAnsi="Times New Roman"/>
        </w:rPr>
      </w:pPr>
    </w:p>
    <w:p w:rsidR="00672C86" w:rsidRPr="00863E2B" w:rsidRDefault="00672C86" w:rsidP="00672C86">
      <w:pPr>
        <w:autoSpaceDE w:val="0"/>
        <w:autoSpaceDN w:val="0"/>
        <w:adjustRightInd w:val="0"/>
        <w:jc w:val="both"/>
        <w:rPr>
          <w:rFonts w:ascii="Times New Roman" w:eastAsiaTheme="minorHAnsi" w:hAnsi="Times New Roman"/>
          <w:sz w:val="24"/>
          <w:szCs w:val="24"/>
        </w:rPr>
      </w:pPr>
    </w:p>
    <w:p w:rsidR="00672C86" w:rsidRPr="00863E2B" w:rsidRDefault="00672C86" w:rsidP="00672C86">
      <w:pPr>
        <w:autoSpaceDE w:val="0"/>
        <w:autoSpaceDN w:val="0"/>
        <w:adjustRightInd w:val="0"/>
        <w:jc w:val="both"/>
        <w:rPr>
          <w:rFonts w:ascii="Times New Roman" w:hAnsi="Times New Roman"/>
          <w:sz w:val="24"/>
          <w:szCs w:val="24"/>
        </w:rPr>
      </w:pPr>
      <w:r w:rsidRPr="00863E2B">
        <w:rPr>
          <w:rFonts w:ascii="Times New Roman" w:eastAsia="Times New Roman" w:hAnsi="Times New Roman"/>
          <w:b/>
          <w:color w:val="000000"/>
          <w:spacing w:val="-2"/>
          <w:sz w:val="24"/>
          <w:szCs w:val="24"/>
        </w:rPr>
        <w:lastRenderedPageBreak/>
        <w:t xml:space="preserve">SC 178 </w:t>
      </w:r>
      <w:r w:rsidRPr="00863E2B">
        <w:rPr>
          <w:rFonts w:ascii="Times New Roman" w:eastAsia="Times New Roman" w:hAnsi="Times New Roman"/>
          <w:b/>
          <w:color w:val="000000" w:themeColor="text1"/>
          <w:sz w:val="24"/>
          <w:szCs w:val="24"/>
        </w:rPr>
        <w:t>Nursery management &amp;seedling management</w:t>
      </w:r>
      <w:r w:rsidRPr="00DE392D">
        <w:rPr>
          <w:rFonts w:ascii="Times New Roman" w:hAnsi="Times New Roman"/>
          <w:b/>
          <w:bCs/>
          <w:sz w:val="24"/>
          <w:szCs w:val="24"/>
        </w:rPr>
        <w:t>LAB</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 Preparation of production and planning schedule for bareroot and containerized nurseries.</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 xml:space="preserve">• Nursery site and bed preparation. </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 xml:space="preserve">• Pre-sowing treatments. </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 xml:space="preserve">• Sowing methods of small, medium and large sized seeds. </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 xml:space="preserve">• Pricking and transplanting of pricked out stock within nursery in transplant beds.Intermediate nursery management operations. </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 xml:space="preserve">• Preparation of ingredient mixture. </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 xml:space="preserve">• Filling of containers. </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 xml:space="preserve">• Study of vegetative techniques – cutting, grafting etc. </w:t>
      </w:r>
    </w:p>
    <w:p w:rsidR="00672C86" w:rsidRPr="00BE6437" w:rsidRDefault="00672C86" w:rsidP="00672C86">
      <w:pPr>
        <w:autoSpaceDE w:val="0"/>
        <w:autoSpaceDN w:val="0"/>
        <w:adjustRightInd w:val="0"/>
        <w:jc w:val="both"/>
        <w:rPr>
          <w:rFonts w:ascii="Times New Roman" w:eastAsiaTheme="minorHAnsi" w:hAnsi="Times New Roman"/>
          <w:lang w:val="en-IN"/>
        </w:rPr>
      </w:pPr>
      <w:r w:rsidRPr="00BE6437">
        <w:rPr>
          <w:rFonts w:ascii="Times New Roman" w:eastAsiaTheme="minorHAnsi" w:hAnsi="Times New Roman"/>
          <w:lang w:val="en-IN"/>
        </w:rPr>
        <w:t xml:space="preserve">• Visit to tissue culture laboratory and other nurseries. </w:t>
      </w:r>
    </w:p>
    <w:p w:rsidR="00672C86" w:rsidRPr="001A7C9E" w:rsidRDefault="00672C86" w:rsidP="001A7C9E">
      <w:pPr>
        <w:spacing w:after="0"/>
        <w:ind w:left="-540"/>
        <w:rPr>
          <w:rFonts w:ascii="Cambria" w:hAnsi="Cambria"/>
          <w:b/>
          <w:sz w:val="26"/>
          <w:szCs w:val="26"/>
        </w:rPr>
      </w:pPr>
    </w:p>
    <w:sectPr w:rsidR="00672C86" w:rsidRPr="001A7C9E" w:rsidSect="00104DD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8C6" w:rsidRDefault="00EF58C6" w:rsidP="00020E30">
      <w:pPr>
        <w:spacing w:after="0" w:line="240" w:lineRule="auto"/>
      </w:pPr>
      <w:r>
        <w:separator/>
      </w:r>
    </w:p>
  </w:endnote>
  <w:endnote w:type="continuationSeparator" w:id="1">
    <w:p w:rsidR="00EF58C6" w:rsidRDefault="00EF58C6" w:rsidP="00020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8C6" w:rsidRDefault="00EF58C6" w:rsidP="00020E30">
      <w:pPr>
        <w:spacing w:after="0" w:line="240" w:lineRule="auto"/>
      </w:pPr>
      <w:r>
        <w:separator/>
      </w:r>
    </w:p>
  </w:footnote>
  <w:footnote w:type="continuationSeparator" w:id="1">
    <w:p w:rsidR="00EF58C6" w:rsidRDefault="00EF58C6" w:rsidP="00020E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E52"/>
    <w:multiLevelType w:val="hybridMultilevel"/>
    <w:tmpl w:val="37122E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A1130"/>
    <w:multiLevelType w:val="hybridMultilevel"/>
    <w:tmpl w:val="D6EA60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F81D79"/>
    <w:multiLevelType w:val="hybridMultilevel"/>
    <w:tmpl w:val="C0B46AA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12385A"/>
    <w:multiLevelType w:val="hybridMultilevel"/>
    <w:tmpl w:val="093EE4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2A59F6"/>
    <w:multiLevelType w:val="hybridMultilevel"/>
    <w:tmpl w:val="12384E4A"/>
    <w:lvl w:ilvl="0" w:tplc="DB749900">
      <w:numFmt w:val="bullet"/>
      <w:lvlText w:val="-"/>
      <w:lvlJc w:val="left"/>
      <w:pPr>
        <w:ind w:left="420" w:hanging="360"/>
      </w:pPr>
      <w:rPr>
        <w:rFonts w:ascii="Times New Roman" w:eastAsia="Times New Roman" w:hAnsi="Times New Roman" w:cs="Times New Roman" w:hint="default"/>
        <w:b/>
        <w:sz w:val="22"/>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5">
    <w:nsid w:val="18680B30"/>
    <w:multiLevelType w:val="hybridMultilevel"/>
    <w:tmpl w:val="A77CE844"/>
    <w:lvl w:ilvl="0" w:tplc="E3D85DE2">
      <w:start w:val="1"/>
      <w:numFmt w:val="decimal"/>
      <w:lvlText w:val="%1."/>
      <w:lvlJc w:val="left"/>
      <w:pPr>
        <w:ind w:left="667" w:hanging="240"/>
      </w:pPr>
      <w:rPr>
        <w:rFonts w:ascii="Times New Roman" w:eastAsia="Times New Roman" w:hAnsi="Times New Roman" w:hint="default"/>
        <w:color w:val="221F1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37E1A"/>
    <w:multiLevelType w:val="hybridMultilevel"/>
    <w:tmpl w:val="23D89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1206D2"/>
    <w:multiLevelType w:val="hybridMultilevel"/>
    <w:tmpl w:val="AA1222EE"/>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8">
    <w:nsid w:val="1F664C98"/>
    <w:multiLevelType w:val="hybridMultilevel"/>
    <w:tmpl w:val="D36C6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495308"/>
    <w:multiLevelType w:val="hybridMultilevel"/>
    <w:tmpl w:val="6338D07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0502966"/>
    <w:multiLevelType w:val="hybridMultilevel"/>
    <w:tmpl w:val="8668BF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359286F"/>
    <w:multiLevelType w:val="hybridMultilevel"/>
    <w:tmpl w:val="BB0AF71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4655521"/>
    <w:multiLevelType w:val="hybridMultilevel"/>
    <w:tmpl w:val="F730B57A"/>
    <w:lvl w:ilvl="0" w:tplc="8DB85B3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nsid w:val="35EF4E28"/>
    <w:multiLevelType w:val="hybridMultilevel"/>
    <w:tmpl w:val="251CE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2A3D0A"/>
    <w:multiLevelType w:val="hybridMultilevel"/>
    <w:tmpl w:val="F730B57A"/>
    <w:lvl w:ilvl="0" w:tplc="8DB85B3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3FEA3DB6"/>
    <w:multiLevelType w:val="hybridMultilevel"/>
    <w:tmpl w:val="287096C6"/>
    <w:lvl w:ilvl="0" w:tplc="760645E0">
      <w:start w:val="1"/>
      <w:numFmt w:val="upperLetter"/>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6">
    <w:nsid w:val="422A030A"/>
    <w:multiLevelType w:val="hybridMultilevel"/>
    <w:tmpl w:val="19BE0A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8691523"/>
    <w:multiLevelType w:val="hybridMultilevel"/>
    <w:tmpl w:val="32BCAE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DF5ED7"/>
    <w:multiLevelType w:val="hybridMultilevel"/>
    <w:tmpl w:val="2CE4B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E96162F"/>
    <w:multiLevelType w:val="hybridMultilevel"/>
    <w:tmpl w:val="5A82A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284627B"/>
    <w:multiLevelType w:val="hybridMultilevel"/>
    <w:tmpl w:val="B2C8217A"/>
    <w:lvl w:ilvl="0" w:tplc="0409001B">
      <w:start w:val="1"/>
      <w:numFmt w:val="lowerRoman"/>
      <w:lvlText w:val="%1."/>
      <w:lvlJc w:val="righ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1">
    <w:nsid w:val="5921196A"/>
    <w:multiLevelType w:val="hybridMultilevel"/>
    <w:tmpl w:val="3DBA7FD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B0A4EB6"/>
    <w:multiLevelType w:val="hybridMultilevel"/>
    <w:tmpl w:val="AA32DA80"/>
    <w:lvl w:ilvl="0" w:tplc="EF58B38C">
      <w:start w:val="2"/>
      <w:numFmt w:val="upperLetter"/>
      <w:lvlText w:val="%1."/>
      <w:lvlJc w:val="left"/>
      <w:pPr>
        <w:ind w:hanging="216"/>
      </w:pPr>
      <w:rPr>
        <w:rFonts w:ascii="Times New Roman" w:eastAsia="Times New Roman" w:hAnsi="Times New Roman" w:hint="default"/>
        <w:b/>
        <w:bCs/>
        <w:spacing w:val="-2"/>
        <w:w w:val="101"/>
        <w:sz w:val="18"/>
        <w:szCs w:val="18"/>
      </w:rPr>
    </w:lvl>
    <w:lvl w:ilvl="1" w:tplc="A38CA298">
      <w:start w:val="1"/>
      <w:numFmt w:val="decimal"/>
      <w:lvlText w:val="%2."/>
      <w:lvlJc w:val="left"/>
      <w:pPr>
        <w:ind w:hanging="361"/>
      </w:pPr>
      <w:rPr>
        <w:rFonts w:ascii="Times New Roman" w:eastAsia="Times New Roman" w:hAnsi="Times New Roman" w:hint="default"/>
        <w:w w:val="101"/>
        <w:sz w:val="18"/>
        <w:szCs w:val="18"/>
      </w:rPr>
    </w:lvl>
    <w:lvl w:ilvl="2" w:tplc="2CA87042">
      <w:start w:val="1"/>
      <w:numFmt w:val="bullet"/>
      <w:lvlText w:val="•"/>
      <w:lvlJc w:val="left"/>
      <w:rPr>
        <w:rFonts w:hint="default"/>
      </w:rPr>
    </w:lvl>
    <w:lvl w:ilvl="3" w:tplc="37D673B6">
      <w:start w:val="1"/>
      <w:numFmt w:val="bullet"/>
      <w:lvlText w:val="•"/>
      <w:lvlJc w:val="left"/>
      <w:rPr>
        <w:rFonts w:hint="default"/>
      </w:rPr>
    </w:lvl>
    <w:lvl w:ilvl="4" w:tplc="9056D4EA">
      <w:start w:val="1"/>
      <w:numFmt w:val="bullet"/>
      <w:lvlText w:val="•"/>
      <w:lvlJc w:val="left"/>
      <w:rPr>
        <w:rFonts w:hint="default"/>
      </w:rPr>
    </w:lvl>
    <w:lvl w:ilvl="5" w:tplc="C92ACD22">
      <w:start w:val="1"/>
      <w:numFmt w:val="bullet"/>
      <w:lvlText w:val="•"/>
      <w:lvlJc w:val="left"/>
      <w:rPr>
        <w:rFonts w:hint="default"/>
      </w:rPr>
    </w:lvl>
    <w:lvl w:ilvl="6" w:tplc="412494EA">
      <w:start w:val="1"/>
      <w:numFmt w:val="bullet"/>
      <w:lvlText w:val="•"/>
      <w:lvlJc w:val="left"/>
      <w:rPr>
        <w:rFonts w:hint="default"/>
      </w:rPr>
    </w:lvl>
    <w:lvl w:ilvl="7" w:tplc="3ECA3BDA">
      <w:start w:val="1"/>
      <w:numFmt w:val="bullet"/>
      <w:lvlText w:val="•"/>
      <w:lvlJc w:val="left"/>
      <w:rPr>
        <w:rFonts w:hint="default"/>
      </w:rPr>
    </w:lvl>
    <w:lvl w:ilvl="8" w:tplc="90CC5B66">
      <w:start w:val="1"/>
      <w:numFmt w:val="bullet"/>
      <w:lvlText w:val="•"/>
      <w:lvlJc w:val="left"/>
      <w:rPr>
        <w:rFonts w:hint="default"/>
      </w:rPr>
    </w:lvl>
  </w:abstractNum>
  <w:abstractNum w:abstractNumId="23">
    <w:nsid w:val="5DB52E60"/>
    <w:multiLevelType w:val="hybridMultilevel"/>
    <w:tmpl w:val="70C81B62"/>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798D62C7"/>
    <w:multiLevelType w:val="hybridMultilevel"/>
    <w:tmpl w:val="503E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B5F56"/>
    <w:multiLevelType w:val="hybridMultilevel"/>
    <w:tmpl w:val="AFC6F5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9B04C8"/>
    <w:multiLevelType w:val="hybridMultilevel"/>
    <w:tmpl w:val="33A23A0E"/>
    <w:lvl w:ilvl="0" w:tplc="04090017">
      <w:start w:val="1"/>
      <w:numFmt w:val="lowerLetter"/>
      <w:lvlText w:val="%1)"/>
      <w:lvlJc w:val="left"/>
      <w:pPr>
        <w:tabs>
          <w:tab w:val="num" w:pos="720"/>
        </w:tabs>
        <w:ind w:left="720" w:hanging="360"/>
      </w:pPr>
      <w:rPr>
        <w:rFonts w:hint="default"/>
      </w:rPr>
    </w:lvl>
    <w:lvl w:ilvl="1" w:tplc="82BCF9A6">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9427B0"/>
    <w:multiLevelType w:val="hybridMultilevel"/>
    <w:tmpl w:val="5EFC4682"/>
    <w:lvl w:ilvl="0" w:tplc="B1989390">
      <w:start w:val="1"/>
      <w:numFmt w:val="upperLetter"/>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abstractNumId w:val="6"/>
  </w:num>
  <w:num w:numId="2">
    <w:abstractNumId w:val="18"/>
  </w:num>
  <w:num w:numId="3">
    <w:abstractNumId w:val="16"/>
  </w:num>
  <w:num w:numId="4">
    <w:abstractNumId w:val="8"/>
  </w:num>
  <w:num w:numId="5">
    <w:abstractNumId w:val="19"/>
  </w:num>
  <w:num w:numId="6">
    <w:abstractNumId w:val="7"/>
  </w:num>
  <w:num w:numId="7">
    <w:abstractNumId w:val="3"/>
  </w:num>
  <w:num w:numId="8">
    <w:abstractNumId w:val="9"/>
  </w:num>
  <w:num w:numId="9">
    <w:abstractNumId w:val="25"/>
  </w:num>
  <w:num w:numId="10">
    <w:abstractNumId w:val="23"/>
  </w:num>
  <w:num w:numId="11">
    <w:abstractNumId w:val="20"/>
  </w:num>
  <w:num w:numId="12">
    <w:abstractNumId w:val="5"/>
  </w:num>
  <w:num w:numId="13">
    <w:abstractNumId w:val="13"/>
  </w:num>
  <w:num w:numId="14">
    <w:abstractNumId w:val="17"/>
  </w:num>
  <w:num w:numId="15">
    <w:abstractNumId w:val="11"/>
  </w:num>
  <w:num w:numId="16">
    <w:abstractNumId w:val="21"/>
  </w:num>
  <w:num w:numId="17">
    <w:abstractNumId w:val="2"/>
  </w:num>
  <w:num w:numId="18">
    <w:abstractNumId w:val="22"/>
  </w:num>
  <w:num w:numId="19">
    <w:abstractNumId w:val="4"/>
  </w:num>
  <w:num w:numId="20">
    <w:abstractNumId w:val="14"/>
  </w:num>
  <w:num w:numId="21">
    <w:abstractNumId w:val="10"/>
  </w:num>
  <w:num w:numId="22">
    <w:abstractNumId w:val="12"/>
  </w:num>
  <w:num w:numId="23">
    <w:abstractNumId w:val="0"/>
  </w:num>
  <w:num w:numId="24">
    <w:abstractNumId w:val="26"/>
  </w:num>
  <w:num w:numId="25">
    <w:abstractNumId w:val="24"/>
  </w:num>
  <w:num w:numId="26">
    <w:abstractNumId w:val="1"/>
  </w:num>
  <w:num w:numId="27">
    <w:abstractNumId w:val="2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7C9E"/>
    <w:rsid w:val="00013592"/>
    <w:rsid w:val="00013889"/>
    <w:rsid w:val="00020E30"/>
    <w:rsid w:val="00025E39"/>
    <w:rsid w:val="00026E5E"/>
    <w:rsid w:val="000828F7"/>
    <w:rsid w:val="000B7340"/>
    <w:rsid w:val="000C664B"/>
    <w:rsid w:val="00104DD5"/>
    <w:rsid w:val="00137ED4"/>
    <w:rsid w:val="00140FEA"/>
    <w:rsid w:val="00146715"/>
    <w:rsid w:val="00156E92"/>
    <w:rsid w:val="00193EBD"/>
    <w:rsid w:val="001A7C9E"/>
    <w:rsid w:val="001D3040"/>
    <w:rsid w:val="001D4D0F"/>
    <w:rsid w:val="001E4C80"/>
    <w:rsid w:val="002225C3"/>
    <w:rsid w:val="00226DE8"/>
    <w:rsid w:val="00234980"/>
    <w:rsid w:val="002B0878"/>
    <w:rsid w:val="002B4FDD"/>
    <w:rsid w:val="002E3BF8"/>
    <w:rsid w:val="002F0D6A"/>
    <w:rsid w:val="0030081B"/>
    <w:rsid w:val="00333770"/>
    <w:rsid w:val="00336848"/>
    <w:rsid w:val="00346F03"/>
    <w:rsid w:val="00365CD3"/>
    <w:rsid w:val="00424C42"/>
    <w:rsid w:val="00462643"/>
    <w:rsid w:val="004708CF"/>
    <w:rsid w:val="004E497F"/>
    <w:rsid w:val="00501C8B"/>
    <w:rsid w:val="00513E4D"/>
    <w:rsid w:val="0055241B"/>
    <w:rsid w:val="00586124"/>
    <w:rsid w:val="005910E4"/>
    <w:rsid w:val="005D331C"/>
    <w:rsid w:val="00600042"/>
    <w:rsid w:val="00672C86"/>
    <w:rsid w:val="006768F8"/>
    <w:rsid w:val="00691CC4"/>
    <w:rsid w:val="006A0560"/>
    <w:rsid w:val="006A0A70"/>
    <w:rsid w:val="006B70CF"/>
    <w:rsid w:val="006E2635"/>
    <w:rsid w:val="006F10FE"/>
    <w:rsid w:val="007108A6"/>
    <w:rsid w:val="007257CD"/>
    <w:rsid w:val="00775452"/>
    <w:rsid w:val="007842A2"/>
    <w:rsid w:val="007B129D"/>
    <w:rsid w:val="007B1B40"/>
    <w:rsid w:val="007B78F4"/>
    <w:rsid w:val="007C3054"/>
    <w:rsid w:val="00826D8B"/>
    <w:rsid w:val="00834BE1"/>
    <w:rsid w:val="0086682C"/>
    <w:rsid w:val="008878AE"/>
    <w:rsid w:val="008C5085"/>
    <w:rsid w:val="009E6ACE"/>
    <w:rsid w:val="00A03C8A"/>
    <w:rsid w:val="00A54F57"/>
    <w:rsid w:val="00A63CC7"/>
    <w:rsid w:val="00AB5961"/>
    <w:rsid w:val="00AE4A05"/>
    <w:rsid w:val="00AF1017"/>
    <w:rsid w:val="00AF22D3"/>
    <w:rsid w:val="00B02FAD"/>
    <w:rsid w:val="00B07D34"/>
    <w:rsid w:val="00B07E9F"/>
    <w:rsid w:val="00B2201B"/>
    <w:rsid w:val="00B35E8B"/>
    <w:rsid w:val="00B6702A"/>
    <w:rsid w:val="00B83A8C"/>
    <w:rsid w:val="00BC2B00"/>
    <w:rsid w:val="00C175A8"/>
    <w:rsid w:val="00C2795E"/>
    <w:rsid w:val="00C41895"/>
    <w:rsid w:val="00C509A5"/>
    <w:rsid w:val="00C82F51"/>
    <w:rsid w:val="00C87A8C"/>
    <w:rsid w:val="00CC3B68"/>
    <w:rsid w:val="00D03EA5"/>
    <w:rsid w:val="00D25304"/>
    <w:rsid w:val="00DA1F9E"/>
    <w:rsid w:val="00DB4E8A"/>
    <w:rsid w:val="00E13B30"/>
    <w:rsid w:val="00E445D2"/>
    <w:rsid w:val="00E84FC2"/>
    <w:rsid w:val="00E96012"/>
    <w:rsid w:val="00EC394A"/>
    <w:rsid w:val="00EC54BE"/>
    <w:rsid w:val="00EC7B84"/>
    <w:rsid w:val="00EE198D"/>
    <w:rsid w:val="00EE37C1"/>
    <w:rsid w:val="00EF069E"/>
    <w:rsid w:val="00EF58C6"/>
    <w:rsid w:val="00F31229"/>
    <w:rsid w:val="00F927FC"/>
    <w:rsid w:val="00FB7D0D"/>
    <w:rsid w:val="00FE6D4C"/>
    <w:rsid w:val="00FF27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9E"/>
    <w:rPr>
      <w:rFonts w:eastAsiaTheme="minorEastAsia"/>
      <w:lang w:val="en-US"/>
    </w:rPr>
  </w:style>
  <w:style w:type="paragraph" w:styleId="Heading1">
    <w:name w:val="heading 1"/>
    <w:basedOn w:val="Normal"/>
    <w:next w:val="Normal"/>
    <w:link w:val="Heading1Char"/>
    <w:uiPriority w:val="1"/>
    <w:qFormat/>
    <w:rsid w:val="00672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2C86"/>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1"/>
    <w:qFormat/>
    <w:rsid w:val="00424C42"/>
    <w:pPr>
      <w:widowControl w:val="0"/>
      <w:spacing w:after="0" w:line="240" w:lineRule="auto"/>
      <w:ind w:left="100"/>
      <w:outlineLvl w:val="3"/>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C9E"/>
    <w:rPr>
      <w:rFonts w:ascii="Tahoma" w:eastAsiaTheme="minorEastAsia" w:hAnsi="Tahoma" w:cs="Tahoma"/>
      <w:sz w:val="16"/>
      <w:szCs w:val="16"/>
      <w:lang w:val="en-US"/>
    </w:rPr>
  </w:style>
  <w:style w:type="paragraph" w:styleId="ListParagraph">
    <w:name w:val="List Paragraph"/>
    <w:basedOn w:val="Normal"/>
    <w:uiPriority w:val="34"/>
    <w:qFormat/>
    <w:rsid w:val="001A7C9E"/>
    <w:pPr>
      <w:ind w:left="720"/>
      <w:contextualSpacing/>
    </w:pPr>
  </w:style>
  <w:style w:type="character" w:customStyle="1" w:styleId="Heading4Char">
    <w:name w:val="Heading 4 Char"/>
    <w:basedOn w:val="DefaultParagraphFont"/>
    <w:link w:val="Heading4"/>
    <w:uiPriority w:val="1"/>
    <w:rsid w:val="00424C42"/>
    <w:rPr>
      <w:rFonts w:ascii="Times New Roman" w:eastAsia="Times New Roman" w:hAnsi="Times New Roman" w:cs="Times New Roman"/>
      <w:b/>
      <w:bCs/>
      <w:sz w:val="18"/>
      <w:szCs w:val="18"/>
      <w:lang w:val="en-US"/>
    </w:rPr>
  </w:style>
  <w:style w:type="paragraph" w:styleId="NoSpacing">
    <w:name w:val="No Spacing"/>
    <w:uiPriority w:val="1"/>
    <w:qFormat/>
    <w:rsid w:val="00424C42"/>
    <w:pPr>
      <w:spacing w:after="0" w:line="240" w:lineRule="auto"/>
    </w:pPr>
    <w:rPr>
      <w:rFonts w:ascii="Calibri" w:eastAsia="Times New Roman" w:hAnsi="Calibri" w:cs="Times New Roman"/>
      <w:lang w:val="en-US"/>
    </w:rPr>
  </w:style>
  <w:style w:type="paragraph" w:customStyle="1" w:styleId="TableParagraph">
    <w:name w:val="Table Paragraph"/>
    <w:basedOn w:val="Normal"/>
    <w:uiPriority w:val="1"/>
    <w:qFormat/>
    <w:rsid w:val="00424C42"/>
    <w:pPr>
      <w:widowControl w:val="0"/>
      <w:spacing w:after="0" w:line="240" w:lineRule="auto"/>
    </w:pPr>
    <w:rPr>
      <w:rFonts w:ascii="Calibri" w:eastAsia="Calibri" w:hAnsi="Calibri" w:cs="Times New Roman"/>
    </w:rPr>
  </w:style>
  <w:style w:type="paragraph" w:styleId="BodyText">
    <w:name w:val="Body Text"/>
    <w:basedOn w:val="Normal"/>
    <w:link w:val="BodyTextChar"/>
    <w:uiPriority w:val="1"/>
    <w:qFormat/>
    <w:rsid w:val="00D25304"/>
    <w:pPr>
      <w:widowControl w:val="0"/>
      <w:spacing w:after="0" w:line="240" w:lineRule="auto"/>
      <w:ind w:left="820" w:hanging="361"/>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D25304"/>
    <w:rPr>
      <w:rFonts w:ascii="Times New Roman" w:eastAsia="Times New Roman" w:hAnsi="Times New Roman" w:cs="Times New Roman"/>
      <w:sz w:val="18"/>
      <w:szCs w:val="18"/>
      <w:lang w:val="en-US"/>
    </w:rPr>
  </w:style>
  <w:style w:type="paragraph" w:customStyle="1" w:styleId="Default">
    <w:name w:val="Default"/>
    <w:rsid w:val="00691CC4"/>
    <w:pPr>
      <w:autoSpaceDE w:val="0"/>
      <w:autoSpaceDN w:val="0"/>
      <w:adjustRightInd w:val="0"/>
      <w:spacing w:after="0" w:line="240" w:lineRule="auto"/>
    </w:pPr>
    <w:rPr>
      <w:rFonts w:ascii="Arial" w:eastAsia="Calibri" w:hAnsi="Arial" w:cs="Arial"/>
      <w:color w:val="000000"/>
      <w:sz w:val="23"/>
      <w:szCs w:val="23"/>
      <w:lang w:val="en-US" w:bidi="hi-IN"/>
    </w:rPr>
  </w:style>
  <w:style w:type="paragraph" w:styleId="Header">
    <w:name w:val="header"/>
    <w:basedOn w:val="Normal"/>
    <w:link w:val="HeaderChar"/>
    <w:uiPriority w:val="99"/>
    <w:semiHidden/>
    <w:unhideWhenUsed/>
    <w:rsid w:val="00020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E30"/>
    <w:rPr>
      <w:rFonts w:eastAsiaTheme="minorEastAsia"/>
      <w:lang w:val="en-US"/>
    </w:rPr>
  </w:style>
  <w:style w:type="paragraph" w:styleId="Footer">
    <w:name w:val="footer"/>
    <w:basedOn w:val="Normal"/>
    <w:link w:val="FooterChar"/>
    <w:uiPriority w:val="99"/>
    <w:semiHidden/>
    <w:unhideWhenUsed/>
    <w:rsid w:val="00020E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0E30"/>
    <w:rPr>
      <w:rFonts w:eastAsiaTheme="minorEastAsia"/>
      <w:lang w:val="en-US"/>
    </w:rPr>
  </w:style>
  <w:style w:type="character" w:customStyle="1" w:styleId="Heading1Char">
    <w:name w:val="Heading 1 Char"/>
    <w:basedOn w:val="DefaultParagraphFont"/>
    <w:link w:val="Heading1"/>
    <w:uiPriority w:val="1"/>
    <w:rsid w:val="00672C8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672C86"/>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34</Pages>
  <Words>11004</Words>
  <Characters>62727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ab</cp:lastModifiedBy>
  <cp:revision>68</cp:revision>
  <cp:lastPrinted>2015-08-26T08:05:00Z</cp:lastPrinted>
  <dcterms:created xsi:type="dcterms:W3CDTF">2015-04-23T15:18:00Z</dcterms:created>
  <dcterms:modified xsi:type="dcterms:W3CDTF">2015-11-07T07:55:00Z</dcterms:modified>
</cp:coreProperties>
</file>